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2C451" w14:textId="77777777" w:rsidR="00B42945" w:rsidRDefault="00B42945" w:rsidP="00B42945">
      <w:pPr>
        <w:jc w:val="center"/>
        <w:rPr>
          <w:rFonts w:ascii="Arial" w:hAnsi="Arial" w:cs="Arial"/>
          <w:sz w:val="44"/>
          <w:szCs w:val="44"/>
        </w:rPr>
      </w:pPr>
    </w:p>
    <w:p w14:paraId="07522940" w14:textId="77777777" w:rsidR="00B42945" w:rsidRPr="007E1A74" w:rsidRDefault="00B42945" w:rsidP="00B42945">
      <w:pPr>
        <w:jc w:val="center"/>
        <w:rPr>
          <w:rFonts w:ascii="Arial" w:hAnsi="Arial" w:cs="Arial"/>
          <w:sz w:val="44"/>
          <w:szCs w:val="44"/>
          <w:u w:val="single"/>
        </w:rPr>
      </w:pPr>
    </w:p>
    <w:p w14:paraId="76053D36" w14:textId="77777777" w:rsidR="00B42945" w:rsidRDefault="00B42945" w:rsidP="00B42945">
      <w:pPr>
        <w:jc w:val="center"/>
        <w:rPr>
          <w:rFonts w:ascii="Arial" w:hAnsi="Arial" w:cs="Arial"/>
          <w:sz w:val="44"/>
          <w:szCs w:val="44"/>
        </w:rPr>
      </w:pPr>
    </w:p>
    <w:p w14:paraId="420A2CF7" w14:textId="77777777" w:rsidR="00B42945" w:rsidRDefault="00B42945" w:rsidP="00B42945">
      <w:pPr>
        <w:jc w:val="center"/>
        <w:rPr>
          <w:rFonts w:ascii="Arial" w:hAnsi="Arial" w:cs="Arial"/>
          <w:sz w:val="44"/>
          <w:szCs w:val="44"/>
        </w:rPr>
      </w:pPr>
    </w:p>
    <w:p w14:paraId="1B6BCC62" w14:textId="77777777" w:rsidR="00B42945" w:rsidRDefault="00B42945" w:rsidP="00B42945">
      <w:pPr>
        <w:jc w:val="center"/>
        <w:rPr>
          <w:rFonts w:ascii="Arial" w:hAnsi="Arial" w:cs="Arial"/>
          <w:sz w:val="44"/>
          <w:szCs w:val="44"/>
        </w:rPr>
      </w:pPr>
    </w:p>
    <w:p w14:paraId="118C9E7A" w14:textId="77777777" w:rsidR="00B42945" w:rsidRDefault="00B42945" w:rsidP="00B42945">
      <w:pPr>
        <w:jc w:val="center"/>
        <w:rPr>
          <w:rFonts w:ascii="Arial" w:hAnsi="Arial" w:cs="Arial"/>
          <w:sz w:val="44"/>
          <w:szCs w:val="44"/>
        </w:rPr>
      </w:pPr>
    </w:p>
    <w:p w14:paraId="5AA85DC0" w14:textId="77777777" w:rsidR="00B42945" w:rsidRDefault="00B42945" w:rsidP="00B42945">
      <w:pPr>
        <w:jc w:val="center"/>
        <w:rPr>
          <w:rFonts w:ascii="Arial" w:hAnsi="Arial" w:cs="Arial"/>
          <w:sz w:val="44"/>
          <w:szCs w:val="44"/>
        </w:rPr>
      </w:pPr>
    </w:p>
    <w:p w14:paraId="082167C5" w14:textId="77777777" w:rsidR="00B42945" w:rsidRDefault="00B42945" w:rsidP="00B42945">
      <w:pPr>
        <w:jc w:val="center"/>
        <w:rPr>
          <w:rFonts w:ascii="Arial" w:hAnsi="Arial" w:cs="Arial"/>
          <w:sz w:val="44"/>
          <w:szCs w:val="44"/>
        </w:rPr>
      </w:pPr>
    </w:p>
    <w:p w14:paraId="04969BF4" w14:textId="77777777" w:rsidR="00B42945" w:rsidRDefault="00B42945" w:rsidP="00B42945">
      <w:pPr>
        <w:jc w:val="center"/>
        <w:rPr>
          <w:rFonts w:ascii="Arial" w:hAnsi="Arial" w:cs="Arial"/>
          <w:sz w:val="44"/>
          <w:szCs w:val="44"/>
        </w:rPr>
      </w:pPr>
    </w:p>
    <w:p w14:paraId="20E999A3" w14:textId="77777777" w:rsidR="00B42945" w:rsidRDefault="00B42945" w:rsidP="00B42945">
      <w:pPr>
        <w:jc w:val="center"/>
        <w:rPr>
          <w:rFonts w:ascii="Arial" w:hAnsi="Arial" w:cs="Arial"/>
          <w:sz w:val="44"/>
          <w:szCs w:val="44"/>
        </w:rPr>
      </w:pPr>
    </w:p>
    <w:p w14:paraId="3CB7CC52" w14:textId="77777777" w:rsidR="00B42945" w:rsidRDefault="00B42945" w:rsidP="00B42945">
      <w:pPr>
        <w:jc w:val="center"/>
        <w:rPr>
          <w:rFonts w:ascii="Arial" w:hAnsi="Arial" w:cs="Arial"/>
          <w:sz w:val="44"/>
          <w:szCs w:val="44"/>
        </w:rPr>
      </w:pPr>
      <w:r w:rsidRPr="00942735">
        <w:rPr>
          <w:rFonts w:ascii="Arial" w:hAnsi="Arial" w:cs="Arial"/>
          <w:sz w:val="44"/>
          <w:szCs w:val="44"/>
        </w:rPr>
        <w:t>Regulamento do Programa de</w:t>
      </w:r>
    </w:p>
    <w:p w14:paraId="722631EA" w14:textId="77777777" w:rsidR="00B42945" w:rsidRPr="00942735" w:rsidRDefault="00B42945" w:rsidP="00B42945">
      <w:pPr>
        <w:jc w:val="center"/>
        <w:rPr>
          <w:rFonts w:ascii="Arial" w:hAnsi="Arial" w:cs="Arial"/>
          <w:sz w:val="44"/>
          <w:szCs w:val="44"/>
        </w:rPr>
      </w:pPr>
    </w:p>
    <w:p w14:paraId="3E55CCD4" w14:textId="77777777" w:rsidR="00B42945" w:rsidRDefault="00B42945" w:rsidP="00B42945">
      <w:pPr>
        <w:jc w:val="center"/>
        <w:rPr>
          <w:rFonts w:ascii="Arial" w:hAnsi="Arial" w:cs="Arial"/>
          <w:sz w:val="44"/>
          <w:szCs w:val="44"/>
        </w:rPr>
      </w:pPr>
      <w:r w:rsidRPr="00942735">
        <w:rPr>
          <w:rFonts w:ascii="Arial" w:hAnsi="Arial" w:cs="Arial"/>
          <w:sz w:val="44"/>
          <w:szCs w:val="44"/>
        </w:rPr>
        <w:t>Certificação e Garantia Estendida</w:t>
      </w:r>
    </w:p>
    <w:p w14:paraId="7C9FAD5D" w14:textId="77777777" w:rsidR="00B42945" w:rsidRPr="00942735" w:rsidRDefault="00B42945" w:rsidP="00B42945">
      <w:pPr>
        <w:jc w:val="center"/>
        <w:rPr>
          <w:rFonts w:ascii="Arial" w:hAnsi="Arial" w:cs="Arial"/>
          <w:sz w:val="44"/>
          <w:szCs w:val="44"/>
        </w:rPr>
      </w:pPr>
    </w:p>
    <w:p w14:paraId="14CACC83" w14:textId="77777777" w:rsidR="00B42945" w:rsidRPr="00942735" w:rsidRDefault="007A7A68" w:rsidP="00B42945">
      <w:pPr>
        <w:jc w:val="center"/>
        <w:rPr>
          <w:rFonts w:ascii="Arial" w:hAnsi="Arial" w:cs="Arial"/>
          <w:sz w:val="44"/>
          <w:szCs w:val="44"/>
        </w:rPr>
      </w:pPr>
      <w:r>
        <w:rPr>
          <w:rFonts w:ascii="Arial" w:hAnsi="Arial" w:cs="Arial"/>
          <w:sz w:val="44"/>
          <w:szCs w:val="44"/>
        </w:rPr>
        <w:t>FC</w:t>
      </w:r>
      <w:r w:rsidR="00B42945" w:rsidRPr="00942735">
        <w:rPr>
          <w:rFonts w:ascii="Arial" w:hAnsi="Arial" w:cs="Arial"/>
          <w:sz w:val="44"/>
          <w:szCs w:val="44"/>
        </w:rPr>
        <w:t>S</w:t>
      </w:r>
    </w:p>
    <w:p w14:paraId="43147DA7" w14:textId="77777777" w:rsidR="00B42945" w:rsidRPr="00942735" w:rsidRDefault="00B42945" w:rsidP="00B42945">
      <w:pPr>
        <w:jc w:val="both"/>
        <w:rPr>
          <w:rFonts w:ascii="Arial" w:hAnsi="Arial" w:cs="Arial"/>
          <w:b/>
          <w:bCs/>
          <w:sz w:val="20"/>
          <w:szCs w:val="20"/>
        </w:rPr>
      </w:pPr>
    </w:p>
    <w:p w14:paraId="04255520" w14:textId="77777777" w:rsidR="00B42945" w:rsidRPr="00942735" w:rsidRDefault="00B42945" w:rsidP="00B42945">
      <w:pPr>
        <w:jc w:val="both"/>
        <w:rPr>
          <w:rFonts w:ascii="Arial" w:hAnsi="Arial" w:cs="Arial"/>
          <w:sz w:val="20"/>
          <w:szCs w:val="20"/>
        </w:rPr>
      </w:pPr>
    </w:p>
    <w:p w14:paraId="273F5DDB" w14:textId="77777777" w:rsidR="00B42945" w:rsidRDefault="00B42945" w:rsidP="00B42945">
      <w:pPr>
        <w:jc w:val="both"/>
        <w:rPr>
          <w:rFonts w:ascii="Arial" w:hAnsi="Arial" w:cs="Arial"/>
          <w:sz w:val="20"/>
          <w:szCs w:val="20"/>
        </w:rPr>
      </w:pPr>
    </w:p>
    <w:p w14:paraId="45005AFF" w14:textId="77777777" w:rsidR="00B42945" w:rsidRDefault="00B42945" w:rsidP="00B42945">
      <w:pPr>
        <w:jc w:val="both"/>
        <w:rPr>
          <w:rFonts w:ascii="Arial" w:hAnsi="Arial" w:cs="Arial"/>
          <w:sz w:val="20"/>
          <w:szCs w:val="20"/>
        </w:rPr>
      </w:pPr>
    </w:p>
    <w:p w14:paraId="39AFCA92" w14:textId="77777777" w:rsidR="00B42945" w:rsidRDefault="00B42945" w:rsidP="00B42945">
      <w:pPr>
        <w:jc w:val="both"/>
        <w:rPr>
          <w:rFonts w:ascii="Arial" w:hAnsi="Arial" w:cs="Arial"/>
          <w:sz w:val="20"/>
          <w:szCs w:val="20"/>
        </w:rPr>
      </w:pPr>
    </w:p>
    <w:p w14:paraId="27FB0607" w14:textId="77777777" w:rsidR="00B42945" w:rsidRDefault="00B42945" w:rsidP="00B42945">
      <w:pPr>
        <w:jc w:val="both"/>
        <w:rPr>
          <w:rFonts w:ascii="Arial" w:hAnsi="Arial" w:cs="Arial"/>
          <w:sz w:val="20"/>
          <w:szCs w:val="20"/>
        </w:rPr>
      </w:pPr>
    </w:p>
    <w:p w14:paraId="6422FCDA" w14:textId="77777777" w:rsidR="00B42945" w:rsidRDefault="00B42945" w:rsidP="00B42945">
      <w:pPr>
        <w:jc w:val="both"/>
        <w:rPr>
          <w:rFonts w:ascii="Arial" w:hAnsi="Arial" w:cs="Arial"/>
          <w:sz w:val="20"/>
          <w:szCs w:val="20"/>
        </w:rPr>
      </w:pPr>
    </w:p>
    <w:p w14:paraId="2D4B2DE2" w14:textId="77777777" w:rsidR="00B42945" w:rsidRDefault="00B42945" w:rsidP="00B42945">
      <w:pPr>
        <w:jc w:val="both"/>
        <w:rPr>
          <w:rFonts w:ascii="Arial" w:hAnsi="Arial" w:cs="Arial"/>
          <w:sz w:val="20"/>
          <w:szCs w:val="20"/>
        </w:rPr>
      </w:pPr>
    </w:p>
    <w:p w14:paraId="382C0627" w14:textId="77777777" w:rsidR="00B42945" w:rsidRDefault="00B42945" w:rsidP="00B42945">
      <w:pPr>
        <w:jc w:val="both"/>
        <w:rPr>
          <w:rFonts w:ascii="Arial" w:hAnsi="Arial" w:cs="Arial"/>
          <w:sz w:val="20"/>
          <w:szCs w:val="20"/>
        </w:rPr>
      </w:pPr>
    </w:p>
    <w:p w14:paraId="0BF4D1D9" w14:textId="77777777" w:rsidR="00B42945" w:rsidRDefault="00B42945" w:rsidP="00B42945">
      <w:pPr>
        <w:jc w:val="both"/>
        <w:rPr>
          <w:rFonts w:ascii="Arial" w:hAnsi="Arial" w:cs="Arial"/>
          <w:sz w:val="20"/>
          <w:szCs w:val="20"/>
        </w:rPr>
      </w:pPr>
    </w:p>
    <w:p w14:paraId="4A2336D7" w14:textId="77777777" w:rsidR="00B42945" w:rsidRDefault="00B42945" w:rsidP="00B42945">
      <w:pPr>
        <w:jc w:val="both"/>
        <w:rPr>
          <w:rFonts w:ascii="Arial" w:hAnsi="Arial" w:cs="Arial"/>
          <w:sz w:val="20"/>
          <w:szCs w:val="20"/>
        </w:rPr>
      </w:pPr>
    </w:p>
    <w:p w14:paraId="43FBBB1C" w14:textId="77777777" w:rsidR="00B42945" w:rsidRDefault="00B42945" w:rsidP="00B42945">
      <w:pPr>
        <w:jc w:val="both"/>
        <w:rPr>
          <w:rFonts w:ascii="Arial" w:hAnsi="Arial" w:cs="Arial"/>
          <w:sz w:val="20"/>
          <w:szCs w:val="20"/>
        </w:rPr>
      </w:pPr>
    </w:p>
    <w:p w14:paraId="2B45F551" w14:textId="77777777" w:rsidR="00B42945" w:rsidRDefault="00B42945" w:rsidP="00B42945">
      <w:pPr>
        <w:jc w:val="both"/>
        <w:rPr>
          <w:rFonts w:ascii="Arial" w:hAnsi="Arial" w:cs="Arial"/>
          <w:sz w:val="20"/>
          <w:szCs w:val="20"/>
        </w:rPr>
      </w:pPr>
    </w:p>
    <w:p w14:paraId="35E0FD97" w14:textId="77777777" w:rsidR="00B42945" w:rsidRDefault="00B42945" w:rsidP="00B42945">
      <w:pPr>
        <w:jc w:val="both"/>
        <w:rPr>
          <w:rFonts w:ascii="Arial" w:hAnsi="Arial" w:cs="Arial"/>
          <w:sz w:val="20"/>
          <w:szCs w:val="20"/>
        </w:rPr>
      </w:pPr>
    </w:p>
    <w:p w14:paraId="136D698B" w14:textId="77777777" w:rsidR="00B42945" w:rsidRDefault="00B42945" w:rsidP="00B42945">
      <w:pPr>
        <w:jc w:val="both"/>
        <w:rPr>
          <w:rFonts w:ascii="Arial" w:hAnsi="Arial" w:cs="Arial"/>
          <w:sz w:val="20"/>
          <w:szCs w:val="20"/>
        </w:rPr>
      </w:pPr>
    </w:p>
    <w:p w14:paraId="6776AB3F" w14:textId="77777777" w:rsidR="00B42945" w:rsidRDefault="00B42945" w:rsidP="00B42945">
      <w:pPr>
        <w:jc w:val="both"/>
        <w:rPr>
          <w:rFonts w:ascii="Arial" w:hAnsi="Arial" w:cs="Arial"/>
          <w:sz w:val="20"/>
          <w:szCs w:val="20"/>
        </w:rPr>
      </w:pPr>
    </w:p>
    <w:p w14:paraId="4E94811A" w14:textId="77777777" w:rsidR="00B42945" w:rsidRDefault="00B42945" w:rsidP="00B42945">
      <w:pPr>
        <w:jc w:val="both"/>
        <w:rPr>
          <w:rFonts w:ascii="Arial" w:hAnsi="Arial" w:cs="Arial"/>
          <w:sz w:val="20"/>
          <w:szCs w:val="20"/>
        </w:rPr>
      </w:pPr>
    </w:p>
    <w:p w14:paraId="3229ADE5" w14:textId="77777777" w:rsidR="00B42945" w:rsidRDefault="00B42945" w:rsidP="00B42945">
      <w:pPr>
        <w:jc w:val="both"/>
        <w:rPr>
          <w:rFonts w:ascii="Arial" w:hAnsi="Arial" w:cs="Arial"/>
          <w:sz w:val="20"/>
          <w:szCs w:val="20"/>
        </w:rPr>
      </w:pPr>
    </w:p>
    <w:p w14:paraId="0400EFCE" w14:textId="77777777" w:rsidR="00B42945" w:rsidRDefault="00B42945" w:rsidP="00B42945">
      <w:pPr>
        <w:jc w:val="both"/>
        <w:rPr>
          <w:rFonts w:ascii="Arial" w:hAnsi="Arial" w:cs="Arial"/>
          <w:sz w:val="20"/>
          <w:szCs w:val="20"/>
        </w:rPr>
      </w:pPr>
    </w:p>
    <w:p w14:paraId="32FC5B7F" w14:textId="77777777" w:rsidR="00B42945" w:rsidRDefault="00B42945" w:rsidP="00B42945">
      <w:pPr>
        <w:jc w:val="both"/>
        <w:rPr>
          <w:rFonts w:ascii="Arial" w:hAnsi="Arial" w:cs="Arial"/>
          <w:sz w:val="20"/>
          <w:szCs w:val="20"/>
        </w:rPr>
      </w:pPr>
    </w:p>
    <w:p w14:paraId="164EF0AE" w14:textId="77777777" w:rsidR="00B42945" w:rsidRDefault="00B42945" w:rsidP="00B42945">
      <w:pPr>
        <w:jc w:val="both"/>
        <w:rPr>
          <w:rFonts w:ascii="Arial" w:hAnsi="Arial" w:cs="Arial"/>
          <w:sz w:val="20"/>
          <w:szCs w:val="20"/>
        </w:rPr>
      </w:pPr>
    </w:p>
    <w:p w14:paraId="6D73F902" w14:textId="77777777" w:rsidR="00B42945" w:rsidRDefault="00B42945" w:rsidP="00B42945">
      <w:pPr>
        <w:jc w:val="both"/>
        <w:rPr>
          <w:rFonts w:ascii="Arial" w:hAnsi="Arial" w:cs="Arial"/>
          <w:sz w:val="20"/>
          <w:szCs w:val="20"/>
        </w:rPr>
      </w:pPr>
    </w:p>
    <w:p w14:paraId="1524AB9A" w14:textId="77777777" w:rsidR="00B42945" w:rsidRDefault="00B42945" w:rsidP="00B42945">
      <w:pPr>
        <w:jc w:val="both"/>
        <w:rPr>
          <w:rFonts w:ascii="Arial" w:hAnsi="Arial" w:cs="Arial"/>
          <w:sz w:val="20"/>
          <w:szCs w:val="20"/>
        </w:rPr>
      </w:pPr>
    </w:p>
    <w:p w14:paraId="3AD7FFBF" w14:textId="77777777" w:rsidR="00B42945" w:rsidRDefault="00B42945" w:rsidP="00B42945">
      <w:pPr>
        <w:jc w:val="both"/>
        <w:rPr>
          <w:rFonts w:ascii="Arial" w:hAnsi="Arial" w:cs="Arial"/>
          <w:sz w:val="20"/>
          <w:szCs w:val="20"/>
        </w:rPr>
      </w:pPr>
    </w:p>
    <w:p w14:paraId="0B7B2333" w14:textId="77777777" w:rsidR="00B42945" w:rsidRDefault="00B42945" w:rsidP="00B42945">
      <w:pPr>
        <w:jc w:val="both"/>
        <w:rPr>
          <w:rFonts w:ascii="Arial" w:hAnsi="Arial" w:cs="Arial"/>
          <w:sz w:val="20"/>
          <w:szCs w:val="20"/>
        </w:rPr>
      </w:pPr>
    </w:p>
    <w:p w14:paraId="0E0202B8" w14:textId="77777777" w:rsidR="00B42945" w:rsidRDefault="00B42945" w:rsidP="00B42945">
      <w:pPr>
        <w:jc w:val="both"/>
        <w:rPr>
          <w:rFonts w:ascii="Arial" w:hAnsi="Arial" w:cs="Arial"/>
          <w:sz w:val="20"/>
          <w:szCs w:val="20"/>
        </w:rPr>
      </w:pPr>
    </w:p>
    <w:p w14:paraId="7E2F003E" w14:textId="77777777" w:rsidR="00B42945" w:rsidRDefault="00B42945" w:rsidP="00B42945">
      <w:pPr>
        <w:jc w:val="both"/>
        <w:rPr>
          <w:rFonts w:ascii="Arial" w:hAnsi="Arial" w:cs="Arial"/>
          <w:sz w:val="20"/>
          <w:szCs w:val="20"/>
        </w:rPr>
      </w:pPr>
    </w:p>
    <w:p w14:paraId="6C293B96" w14:textId="77777777" w:rsidR="00B42945" w:rsidRPr="00942735" w:rsidRDefault="00B42945" w:rsidP="00B42945">
      <w:pPr>
        <w:rPr>
          <w:rFonts w:ascii="Arial" w:hAnsi="Arial" w:cs="Arial"/>
          <w:sz w:val="20"/>
          <w:szCs w:val="20"/>
        </w:rPr>
      </w:pPr>
    </w:p>
    <w:p w14:paraId="04DFED72" w14:textId="77777777" w:rsidR="00B42945" w:rsidRDefault="00A94F99" w:rsidP="00A94F99">
      <w:pPr>
        <w:pStyle w:val="Textodecomentrio"/>
        <w:numPr>
          <w:ilvl w:val="0"/>
          <w:numId w:val="27"/>
        </w:numPr>
        <w:spacing w:after="240"/>
        <w:jc w:val="both"/>
        <w:rPr>
          <w:rFonts w:ascii="Arial" w:hAnsi="Arial" w:cs="Arial"/>
        </w:rPr>
      </w:pPr>
      <w:r>
        <w:rPr>
          <w:rFonts w:ascii="Arial" w:hAnsi="Arial" w:cs="Arial"/>
        </w:rPr>
        <w:t>OBJETIVO</w:t>
      </w:r>
    </w:p>
    <w:p w14:paraId="1DA4DCF2" w14:textId="4408AA08" w:rsidR="001F44B6" w:rsidRPr="00A94F99" w:rsidRDefault="00A94F99" w:rsidP="00A94F99">
      <w:pPr>
        <w:suppressAutoHyphens/>
        <w:spacing w:after="240" w:line="276" w:lineRule="auto"/>
        <w:jc w:val="both"/>
        <w:rPr>
          <w:rFonts w:ascii="Arial" w:hAnsi="Arial" w:cs="Arial"/>
          <w:sz w:val="20"/>
          <w:szCs w:val="20"/>
        </w:rPr>
      </w:pPr>
      <w:r w:rsidRPr="00A94F99">
        <w:rPr>
          <w:rFonts w:ascii="Arial" w:hAnsi="Arial" w:cs="Arial"/>
          <w:sz w:val="20"/>
          <w:szCs w:val="20"/>
        </w:rPr>
        <w:t xml:space="preserve">Este documento apresenta </w:t>
      </w:r>
      <w:r w:rsidRPr="00A94F99">
        <w:rPr>
          <w:rFonts w:ascii="Arial" w:hAnsi="Arial" w:cs="Arial"/>
          <w:b/>
          <w:sz w:val="20"/>
          <w:szCs w:val="20"/>
        </w:rPr>
        <w:t>as condições solicitadas</w:t>
      </w:r>
      <w:r w:rsidRPr="00A94F99">
        <w:rPr>
          <w:rFonts w:ascii="Arial" w:hAnsi="Arial" w:cs="Arial"/>
          <w:sz w:val="20"/>
          <w:szCs w:val="20"/>
        </w:rPr>
        <w:t xml:space="preserve"> pela </w:t>
      </w:r>
      <w:r w:rsidRPr="00A94F99">
        <w:rPr>
          <w:rFonts w:ascii="Arial" w:hAnsi="Arial" w:cs="Arial"/>
          <w:b/>
          <w:sz w:val="20"/>
          <w:szCs w:val="20"/>
        </w:rPr>
        <w:t>Furukawa Electric Latam S.A.</w:t>
      </w:r>
      <w:r w:rsidRPr="00A94F99">
        <w:rPr>
          <w:rFonts w:ascii="Arial" w:hAnsi="Arial" w:cs="Arial"/>
          <w:sz w:val="20"/>
          <w:szCs w:val="20"/>
        </w:rPr>
        <w:t xml:space="preserve"> para a aplicação do programa de </w:t>
      </w:r>
      <w:r w:rsidRPr="00A94F99">
        <w:rPr>
          <w:rFonts w:ascii="Arial" w:hAnsi="Arial" w:cs="Arial"/>
          <w:b/>
          <w:sz w:val="20"/>
          <w:szCs w:val="20"/>
        </w:rPr>
        <w:t>Garantia Estendida FCS</w:t>
      </w:r>
      <w:r w:rsidRPr="00A94F99">
        <w:rPr>
          <w:rFonts w:ascii="Arial" w:hAnsi="Arial" w:cs="Arial"/>
          <w:sz w:val="20"/>
          <w:szCs w:val="20"/>
        </w:rPr>
        <w:t xml:space="preserve"> aos sistemas de cabeamento estruturado instalados com componentes da linha Furukawa </w:t>
      </w:r>
      <w:proofErr w:type="spellStart"/>
      <w:r w:rsidR="004220CB">
        <w:rPr>
          <w:rFonts w:ascii="Arial" w:hAnsi="Arial" w:cs="Arial"/>
          <w:sz w:val="20"/>
          <w:szCs w:val="20"/>
        </w:rPr>
        <w:t>Connectivity</w:t>
      </w:r>
      <w:proofErr w:type="spellEnd"/>
      <w:r w:rsidRPr="00A94F99">
        <w:rPr>
          <w:rFonts w:ascii="Arial" w:hAnsi="Arial" w:cs="Arial"/>
          <w:sz w:val="20"/>
          <w:szCs w:val="20"/>
        </w:rPr>
        <w:t xml:space="preserve"> System (FCS), exceto para redes PON LAN </w:t>
      </w:r>
      <w:proofErr w:type="spellStart"/>
      <w:r w:rsidRPr="00A94F99">
        <w:rPr>
          <w:rFonts w:ascii="Arial" w:hAnsi="Arial" w:cs="Arial"/>
          <w:sz w:val="20"/>
          <w:szCs w:val="20"/>
        </w:rPr>
        <w:t>Laserway</w:t>
      </w:r>
      <w:proofErr w:type="spellEnd"/>
      <w:r w:rsidRPr="00A94F99">
        <w:rPr>
          <w:rFonts w:ascii="Arial" w:hAnsi="Arial" w:cs="Arial"/>
          <w:sz w:val="20"/>
          <w:szCs w:val="20"/>
        </w:rPr>
        <w:t>.</w:t>
      </w:r>
      <w:bookmarkStart w:id="0" w:name="_GoBack"/>
      <w:bookmarkEnd w:id="0"/>
    </w:p>
    <w:p w14:paraId="58BD0209" w14:textId="77777777" w:rsidR="00B42945" w:rsidRDefault="00A94F99" w:rsidP="00A94F99">
      <w:pPr>
        <w:pStyle w:val="Textodecomentrio"/>
        <w:numPr>
          <w:ilvl w:val="0"/>
          <w:numId w:val="27"/>
        </w:numPr>
        <w:spacing w:after="240"/>
        <w:jc w:val="both"/>
        <w:rPr>
          <w:rFonts w:ascii="Arial" w:hAnsi="Arial" w:cs="Arial"/>
        </w:rPr>
      </w:pPr>
      <w:r>
        <w:rPr>
          <w:rFonts w:ascii="Arial" w:hAnsi="Arial" w:cs="Arial"/>
        </w:rPr>
        <w:t>APLICAÇÃO</w:t>
      </w:r>
    </w:p>
    <w:p w14:paraId="6603F01B" w14:textId="60AC242C" w:rsidR="00A94F99" w:rsidRPr="00A94F99" w:rsidRDefault="00A94F99" w:rsidP="00A94F99">
      <w:pPr>
        <w:jc w:val="both"/>
        <w:rPr>
          <w:rFonts w:ascii="Arial" w:hAnsi="Arial" w:cs="Arial"/>
          <w:sz w:val="20"/>
          <w:szCs w:val="20"/>
        </w:rPr>
      </w:pPr>
      <w:r w:rsidRPr="00A94F99">
        <w:rPr>
          <w:rFonts w:ascii="Arial" w:hAnsi="Arial" w:cs="Arial"/>
          <w:sz w:val="20"/>
          <w:szCs w:val="20"/>
        </w:rPr>
        <w:t xml:space="preserve">Este procedimento é aplicável para todos os pedidos de Garantia Estendida da linha de produtos </w:t>
      </w:r>
      <w:r w:rsidRPr="00A94F99">
        <w:rPr>
          <w:rFonts w:ascii="Arial" w:hAnsi="Arial" w:cs="Arial"/>
          <w:b/>
          <w:sz w:val="20"/>
          <w:szCs w:val="20"/>
        </w:rPr>
        <w:t xml:space="preserve">Furukawa </w:t>
      </w:r>
      <w:proofErr w:type="spellStart"/>
      <w:r w:rsidR="004220CB">
        <w:rPr>
          <w:rFonts w:ascii="Arial" w:hAnsi="Arial" w:cs="Arial"/>
          <w:b/>
          <w:sz w:val="20"/>
          <w:szCs w:val="20"/>
        </w:rPr>
        <w:t>Connectivity</w:t>
      </w:r>
      <w:proofErr w:type="spellEnd"/>
      <w:r w:rsidRPr="00A94F99">
        <w:rPr>
          <w:rFonts w:ascii="Arial" w:hAnsi="Arial" w:cs="Arial"/>
          <w:b/>
          <w:sz w:val="20"/>
          <w:szCs w:val="20"/>
        </w:rPr>
        <w:t xml:space="preserve"> System (FCS)</w:t>
      </w:r>
      <w:r w:rsidRPr="00A94F99">
        <w:rPr>
          <w:rFonts w:ascii="Arial" w:hAnsi="Arial" w:cs="Arial"/>
          <w:sz w:val="20"/>
          <w:szCs w:val="20"/>
        </w:rPr>
        <w:t xml:space="preserve">, a serem requisitados </w:t>
      </w:r>
      <w:r w:rsidRPr="00740288">
        <w:rPr>
          <w:rFonts w:ascii="Arial" w:hAnsi="Arial" w:cs="Arial"/>
          <w:b/>
          <w:bCs/>
          <w:sz w:val="20"/>
          <w:szCs w:val="20"/>
        </w:rPr>
        <w:t>pela</w:t>
      </w:r>
      <w:r w:rsidR="00740288" w:rsidRPr="00740288">
        <w:rPr>
          <w:rFonts w:ascii="Arial" w:hAnsi="Arial" w:cs="Arial"/>
          <w:b/>
          <w:bCs/>
          <w:sz w:val="20"/>
          <w:szCs w:val="20"/>
        </w:rPr>
        <w:t>s</w:t>
      </w:r>
      <w:r w:rsidRPr="00740288">
        <w:rPr>
          <w:rFonts w:ascii="Arial" w:hAnsi="Arial" w:cs="Arial"/>
          <w:b/>
          <w:bCs/>
          <w:sz w:val="20"/>
          <w:szCs w:val="20"/>
        </w:rPr>
        <w:t xml:space="preserve"> área</w:t>
      </w:r>
      <w:r w:rsidR="00740288" w:rsidRPr="00740288">
        <w:rPr>
          <w:rFonts w:ascii="Arial" w:hAnsi="Arial" w:cs="Arial"/>
          <w:b/>
          <w:bCs/>
          <w:sz w:val="20"/>
          <w:szCs w:val="20"/>
        </w:rPr>
        <w:t>s</w:t>
      </w:r>
      <w:r w:rsidRPr="00740288">
        <w:rPr>
          <w:rFonts w:ascii="Arial" w:hAnsi="Arial" w:cs="Arial"/>
          <w:b/>
          <w:bCs/>
          <w:sz w:val="20"/>
          <w:szCs w:val="20"/>
        </w:rPr>
        <w:t xml:space="preserve"> comercia</w:t>
      </w:r>
      <w:r w:rsidR="00740288" w:rsidRPr="00740288">
        <w:rPr>
          <w:rFonts w:ascii="Arial" w:hAnsi="Arial" w:cs="Arial"/>
          <w:b/>
          <w:bCs/>
          <w:sz w:val="20"/>
          <w:szCs w:val="20"/>
        </w:rPr>
        <w:t>is</w:t>
      </w:r>
      <w:r w:rsidRPr="00740288">
        <w:rPr>
          <w:rFonts w:ascii="Arial" w:hAnsi="Arial" w:cs="Arial"/>
          <w:b/>
          <w:bCs/>
          <w:sz w:val="20"/>
          <w:szCs w:val="20"/>
        </w:rPr>
        <w:t xml:space="preserve"> para </w:t>
      </w:r>
      <w:r w:rsidR="00740288" w:rsidRPr="00740288">
        <w:rPr>
          <w:rFonts w:ascii="Arial" w:hAnsi="Arial" w:cs="Arial"/>
          <w:b/>
          <w:bCs/>
          <w:sz w:val="20"/>
          <w:szCs w:val="20"/>
        </w:rPr>
        <w:t>venda de soluções FCS</w:t>
      </w:r>
      <w:r w:rsidRPr="00740288">
        <w:rPr>
          <w:rFonts w:ascii="Arial" w:hAnsi="Arial" w:cs="Arial"/>
          <w:b/>
          <w:bCs/>
          <w:sz w:val="20"/>
          <w:szCs w:val="20"/>
        </w:rPr>
        <w:t xml:space="preserve"> e/ou integradores parceiros credenciados</w:t>
      </w:r>
      <w:r w:rsidRPr="00A94F99">
        <w:rPr>
          <w:rFonts w:ascii="Arial" w:hAnsi="Arial" w:cs="Arial"/>
          <w:sz w:val="20"/>
          <w:szCs w:val="20"/>
        </w:rPr>
        <w:t xml:space="preserve"> e analisados pela área de </w:t>
      </w:r>
      <w:r w:rsidRPr="00A94F99">
        <w:rPr>
          <w:rFonts w:ascii="Arial" w:hAnsi="Arial" w:cs="Arial"/>
          <w:b/>
          <w:sz w:val="20"/>
          <w:szCs w:val="20"/>
        </w:rPr>
        <w:t>Suporte Técnico e Implantação (STI)</w:t>
      </w:r>
      <w:r w:rsidRPr="00A94F99">
        <w:rPr>
          <w:rFonts w:ascii="Arial" w:hAnsi="Arial" w:cs="Arial"/>
          <w:sz w:val="20"/>
          <w:szCs w:val="20"/>
        </w:rPr>
        <w:t>.</w:t>
      </w:r>
    </w:p>
    <w:p w14:paraId="401F17AC" w14:textId="77777777" w:rsidR="00A94F99" w:rsidRDefault="00A94F99" w:rsidP="00A94F99">
      <w:pPr>
        <w:pStyle w:val="Textodecomentrio"/>
        <w:jc w:val="both"/>
        <w:rPr>
          <w:rFonts w:ascii="Arial" w:hAnsi="Arial" w:cs="Arial"/>
        </w:rPr>
      </w:pPr>
    </w:p>
    <w:p w14:paraId="03DBEF7D" w14:textId="77777777" w:rsidR="00B42945" w:rsidRPr="00A94F99" w:rsidRDefault="00A94F99" w:rsidP="00B42945">
      <w:pPr>
        <w:pStyle w:val="Textodecomentrio"/>
        <w:numPr>
          <w:ilvl w:val="0"/>
          <w:numId w:val="27"/>
        </w:numPr>
        <w:spacing w:after="240"/>
        <w:jc w:val="both"/>
        <w:rPr>
          <w:rFonts w:ascii="Arial" w:hAnsi="Arial" w:cs="Arial"/>
        </w:rPr>
      </w:pPr>
      <w:r>
        <w:rPr>
          <w:rFonts w:ascii="Arial" w:hAnsi="Arial" w:cs="Arial"/>
        </w:rPr>
        <w:t>DOCUMENTOS RELACIONADOS</w:t>
      </w:r>
    </w:p>
    <w:p w14:paraId="277F4542" w14:textId="77777777" w:rsidR="00A94F99" w:rsidRPr="00A94F99" w:rsidRDefault="00A94F99" w:rsidP="00A94F99">
      <w:pPr>
        <w:spacing w:after="120" w:line="276" w:lineRule="auto"/>
        <w:jc w:val="both"/>
        <w:rPr>
          <w:rFonts w:ascii="Arial" w:hAnsi="Arial" w:cs="Arial"/>
          <w:sz w:val="20"/>
          <w:szCs w:val="20"/>
        </w:rPr>
      </w:pPr>
      <w:r w:rsidRPr="00A94F99">
        <w:rPr>
          <w:rFonts w:ascii="Arial" w:hAnsi="Arial" w:cs="Arial"/>
          <w:sz w:val="20"/>
          <w:szCs w:val="20"/>
        </w:rPr>
        <w:t>PO000013 – Manual de Boas Práticas de Instalação FCS.</w:t>
      </w:r>
    </w:p>
    <w:p w14:paraId="5890CD51" w14:textId="77777777" w:rsidR="00A94F99" w:rsidRPr="00A94F99" w:rsidRDefault="00A94F99" w:rsidP="00A94F99">
      <w:pPr>
        <w:spacing w:after="120" w:line="276" w:lineRule="auto"/>
        <w:jc w:val="both"/>
        <w:rPr>
          <w:rFonts w:ascii="Arial" w:hAnsi="Arial" w:cs="Arial"/>
          <w:sz w:val="20"/>
          <w:szCs w:val="20"/>
        </w:rPr>
      </w:pPr>
      <w:r w:rsidRPr="00A94F99">
        <w:rPr>
          <w:rFonts w:ascii="Arial" w:hAnsi="Arial" w:cs="Arial"/>
          <w:sz w:val="20"/>
          <w:szCs w:val="20"/>
        </w:rPr>
        <w:t>PO000034 – Certificação de Obras FCS.</w:t>
      </w:r>
    </w:p>
    <w:p w14:paraId="46217C2F" w14:textId="77777777" w:rsidR="00A94F99" w:rsidRPr="00A94F99" w:rsidRDefault="00A94F99" w:rsidP="00A94F99">
      <w:pPr>
        <w:spacing w:after="120" w:line="276" w:lineRule="auto"/>
        <w:jc w:val="both"/>
        <w:rPr>
          <w:rFonts w:ascii="Arial" w:hAnsi="Arial" w:cs="Arial"/>
          <w:sz w:val="20"/>
          <w:szCs w:val="20"/>
        </w:rPr>
      </w:pPr>
      <w:r w:rsidRPr="00A94F99">
        <w:rPr>
          <w:rFonts w:ascii="Arial" w:hAnsi="Arial" w:cs="Arial"/>
          <w:sz w:val="20"/>
          <w:szCs w:val="20"/>
        </w:rPr>
        <w:t xml:space="preserve">PO000143 – Condições para Credenciamento e Reclassificação para Furukawa </w:t>
      </w:r>
      <w:proofErr w:type="spellStart"/>
      <w:r w:rsidRPr="00A94F99">
        <w:rPr>
          <w:rFonts w:ascii="Arial" w:hAnsi="Arial" w:cs="Arial"/>
          <w:sz w:val="20"/>
          <w:szCs w:val="20"/>
        </w:rPr>
        <w:t>Solution</w:t>
      </w:r>
      <w:proofErr w:type="spellEnd"/>
      <w:r w:rsidRPr="00A94F99">
        <w:rPr>
          <w:rFonts w:ascii="Arial" w:hAnsi="Arial" w:cs="Arial"/>
          <w:sz w:val="20"/>
          <w:szCs w:val="20"/>
        </w:rPr>
        <w:t xml:space="preserve"> </w:t>
      </w:r>
      <w:proofErr w:type="spellStart"/>
      <w:r w:rsidRPr="00A94F99">
        <w:rPr>
          <w:rFonts w:ascii="Arial" w:hAnsi="Arial" w:cs="Arial"/>
          <w:sz w:val="20"/>
          <w:szCs w:val="20"/>
        </w:rPr>
        <w:t>Provider</w:t>
      </w:r>
      <w:proofErr w:type="spellEnd"/>
      <w:r w:rsidRPr="00A94F99">
        <w:rPr>
          <w:rFonts w:ascii="Arial" w:hAnsi="Arial" w:cs="Arial"/>
          <w:sz w:val="20"/>
          <w:szCs w:val="20"/>
        </w:rPr>
        <w:t xml:space="preserve"> – FSP.</w:t>
      </w:r>
    </w:p>
    <w:p w14:paraId="0DA5F629" w14:textId="77777777" w:rsidR="00A94F99" w:rsidRPr="00A94F99" w:rsidRDefault="00A94F99" w:rsidP="00A94F99">
      <w:pPr>
        <w:spacing w:after="120" w:line="276" w:lineRule="auto"/>
        <w:jc w:val="both"/>
        <w:rPr>
          <w:rFonts w:ascii="Arial" w:hAnsi="Arial" w:cs="Arial"/>
          <w:sz w:val="20"/>
          <w:szCs w:val="20"/>
        </w:rPr>
      </w:pPr>
      <w:r w:rsidRPr="00A94F99">
        <w:rPr>
          <w:rFonts w:ascii="Arial" w:hAnsi="Arial" w:cs="Arial"/>
          <w:sz w:val="20"/>
          <w:szCs w:val="20"/>
        </w:rPr>
        <w:t xml:space="preserve">PO000430 – Procedimento para Credenciamento e Classificação para Furukawa </w:t>
      </w:r>
      <w:proofErr w:type="spellStart"/>
      <w:r w:rsidRPr="00A94F99">
        <w:rPr>
          <w:rFonts w:ascii="Arial" w:hAnsi="Arial" w:cs="Arial"/>
          <w:sz w:val="20"/>
          <w:szCs w:val="20"/>
        </w:rPr>
        <w:t>Solution</w:t>
      </w:r>
      <w:proofErr w:type="spellEnd"/>
      <w:r w:rsidRPr="00A94F99">
        <w:rPr>
          <w:rFonts w:ascii="Arial" w:hAnsi="Arial" w:cs="Arial"/>
          <w:sz w:val="20"/>
          <w:szCs w:val="20"/>
        </w:rPr>
        <w:t xml:space="preserve"> </w:t>
      </w:r>
      <w:proofErr w:type="spellStart"/>
      <w:r w:rsidRPr="00A94F99">
        <w:rPr>
          <w:rFonts w:ascii="Arial" w:hAnsi="Arial" w:cs="Arial"/>
          <w:sz w:val="20"/>
          <w:szCs w:val="20"/>
        </w:rPr>
        <w:t>Provider</w:t>
      </w:r>
      <w:proofErr w:type="spellEnd"/>
      <w:r w:rsidRPr="00A94F99">
        <w:rPr>
          <w:rFonts w:ascii="Arial" w:hAnsi="Arial" w:cs="Arial"/>
          <w:sz w:val="20"/>
          <w:szCs w:val="20"/>
        </w:rPr>
        <w:t>.</w:t>
      </w:r>
    </w:p>
    <w:p w14:paraId="32E149A1" w14:textId="77777777" w:rsidR="00B42945" w:rsidRPr="00A94F99" w:rsidRDefault="00A94F99" w:rsidP="00A94F99">
      <w:pPr>
        <w:spacing w:after="240" w:line="276" w:lineRule="auto"/>
        <w:jc w:val="both"/>
        <w:rPr>
          <w:rFonts w:ascii="Arial" w:hAnsi="Arial" w:cs="Arial"/>
          <w:sz w:val="20"/>
          <w:szCs w:val="20"/>
          <w:u w:val="single"/>
        </w:rPr>
      </w:pPr>
      <w:r w:rsidRPr="00A94F99">
        <w:rPr>
          <w:rFonts w:ascii="Arial" w:hAnsi="Arial" w:cs="Arial"/>
          <w:sz w:val="20"/>
          <w:szCs w:val="20"/>
        </w:rPr>
        <w:t>FOR000272 – Registro de Instalação.</w:t>
      </w:r>
    </w:p>
    <w:p w14:paraId="07D26AF3" w14:textId="77777777" w:rsidR="00B42945" w:rsidRPr="00A94F99" w:rsidRDefault="00A94F99" w:rsidP="00A94F99">
      <w:pPr>
        <w:pStyle w:val="Textodecomentrio"/>
        <w:numPr>
          <w:ilvl w:val="0"/>
          <w:numId w:val="27"/>
        </w:numPr>
        <w:spacing w:after="240"/>
        <w:jc w:val="both"/>
        <w:rPr>
          <w:rFonts w:ascii="Arial" w:hAnsi="Arial" w:cs="Arial"/>
        </w:rPr>
      </w:pPr>
      <w:r w:rsidRPr="00A94F99">
        <w:rPr>
          <w:rFonts w:ascii="Arial" w:hAnsi="Arial" w:cs="Arial"/>
        </w:rPr>
        <w:t>DEFINIÇÕES</w:t>
      </w:r>
    </w:p>
    <w:p w14:paraId="2E5DAE5E" w14:textId="77777777" w:rsidR="00A94F99" w:rsidRPr="00A94F99" w:rsidRDefault="00A94F99" w:rsidP="00A94F99">
      <w:pPr>
        <w:autoSpaceDE w:val="0"/>
        <w:autoSpaceDN w:val="0"/>
        <w:adjustRightInd w:val="0"/>
        <w:spacing w:after="120" w:line="276" w:lineRule="auto"/>
        <w:jc w:val="both"/>
        <w:rPr>
          <w:rFonts w:ascii="Arial" w:hAnsi="Arial" w:cs="Arial"/>
          <w:sz w:val="20"/>
          <w:szCs w:val="20"/>
        </w:rPr>
      </w:pPr>
      <w:r w:rsidRPr="00A94F99">
        <w:rPr>
          <w:rFonts w:ascii="Arial" w:hAnsi="Arial" w:cs="Arial"/>
          <w:b/>
          <w:sz w:val="20"/>
          <w:szCs w:val="20"/>
        </w:rPr>
        <w:t>FURUKAWA</w:t>
      </w:r>
      <w:r w:rsidRPr="00A94F99">
        <w:rPr>
          <w:rFonts w:ascii="Arial" w:hAnsi="Arial" w:cs="Arial"/>
          <w:sz w:val="20"/>
          <w:szCs w:val="20"/>
        </w:rPr>
        <w:t xml:space="preserve">: </w:t>
      </w:r>
      <w:r w:rsidRPr="00A94F99">
        <w:rPr>
          <w:rFonts w:ascii="Arial" w:hAnsi="Arial" w:cs="Arial"/>
          <w:b/>
          <w:sz w:val="20"/>
          <w:szCs w:val="20"/>
        </w:rPr>
        <w:t>FURUKAWA ELECTRIC LATAM S.A.</w:t>
      </w:r>
      <w:r w:rsidRPr="00A94F99">
        <w:rPr>
          <w:rFonts w:ascii="Arial" w:hAnsi="Arial" w:cs="Arial"/>
          <w:sz w:val="20"/>
          <w:szCs w:val="20"/>
        </w:rPr>
        <w:t>, suas filiais ou coligadas.</w:t>
      </w:r>
    </w:p>
    <w:p w14:paraId="5AF70791" w14:textId="77777777" w:rsidR="00A94F99" w:rsidRPr="00A94F99" w:rsidRDefault="00A94F99" w:rsidP="00A94F99">
      <w:pPr>
        <w:autoSpaceDE w:val="0"/>
        <w:autoSpaceDN w:val="0"/>
        <w:adjustRightInd w:val="0"/>
        <w:spacing w:after="120" w:line="276" w:lineRule="auto"/>
        <w:jc w:val="both"/>
        <w:rPr>
          <w:rFonts w:ascii="Arial" w:hAnsi="Arial" w:cs="Arial"/>
          <w:sz w:val="20"/>
          <w:szCs w:val="20"/>
        </w:rPr>
      </w:pPr>
      <w:r w:rsidRPr="00A94F99">
        <w:rPr>
          <w:rFonts w:ascii="Arial" w:hAnsi="Arial" w:cs="Arial"/>
          <w:b/>
          <w:sz w:val="20"/>
          <w:szCs w:val="20"/>
        </w:rPr>
        <w:t>INSTALADOR</w:t>
      </w:r>
      <w:r w:rsidRPr="00A94F99">
        <w:rPr>
          <w:rFonts w:ascii="Arial" w:hAnsi="Arial" w:cs="Arial"/>
          <w:sz w:val="20"/>
          <w:szCs w:val="20"/>
        </w:rPr>
        <w:t xml:space="preserve">: Refere-se aos </w:t>
      </w:r>
      <w:r w:rsidRPr="00A94F99">
        <w:rPr>
          <w:rFonts w:ascii="Arial" w:hAnsi="Arial" w:cs="Arial"/>
          <w:b/>
          <w:sz w:val="20"/>
          <w:szCs w:val="20"/>
        </w:rPr>
        <w:t>FURUKAWA SOLUTION PROVIDER FCS</w:t>
      </w:r>
      <w:r w:rsidRPr="00A94F99">
        <w:rPr>
          <w:rFonts w:ascii="Arial" w:hAnsi="Arial" w:cs="Arial"/>
          <w:sz w:val="20"/>
          <w:szCs w:val="20"/>
        </w:rPr>
        <w:t xml:space="preserve"> e </w:t>
      </w:r>
      <w:r w:rsidRPr="00A94F99">
        <w:rPr>
          <w:rFonts w:ascii="Arial" w:hAnsi="Arial" w:cs="Arial"/>
          <w:i/>
          <w:sz w:val="20"/>
          <w:szCs w:val="20"/>
        </w:rPr>
        <w:t xml:space="preserve">Business </w:t>
      </w:r>
      <w:proofErr w:type="spellStart"/>
      <w:r w:rsidRPr="00A94F99">
        <w:rPr>
          <w:rFonts w:ascii="Arial" w:hAnsi="Arial" w:cs="Arial"/>
          <w:i/>
          <w:sz w:val="20"/>
          <w:szCs w:val="20"/>
        </w:rPr>
        <w:t>Partners</w:t>
      </w:r>
      <w:proofErr w:type="spellEnd"/>
      <w:r w:rsidRPr="00A94F99">
        <w:rPr>
          <w:rFonts w:ascii="Arial" w:hAnsi="Arial" w:cs="Arial"/>
          <w:sz w:val="20"/>
          <w:szCs w:val="20"/>
        </w:rPr>
        <w:t xml:space="preserve"> responsáveis pela execução da obra de cabeamento estruturado com produtos da linha FCS.</w:t>
      </w:r>
    </w:p>
    <w:p w14:paraId="51EA2116" w14:textId="5DBF99D9" w:rsidR="00A94F99" w:rsidRPr="00A94F99" w:rsidRDefault="00A94F99" w:rsidP="00A94F99">
      <w:pPr>
        <w:autoSpaceDE w:val="0"/>
        <w:autoSpaceDN w:val="0"/>
        <w:adjustRightInd w:val="0"/>
        <w:spacing w:after="120" w:line="276" w:lineRule="auto"/>
        <w:jc w:val="both"/>
        <w:rPr>
          <w:rFonts w:ascii="Arial" w:hAnsi="Arial" w:cs="Arial"/>
          <w:sz w:val="20"/>
          <w:szCs w:val="20"/>
        </w:rPr>
      </w:pPr>
      <w:r w:rsidRPr="00A94F99">
        <w:rPr>
          <w:rFonts w:ascii="Arial" w:hAnsi="Arial" w:cs="Arial"/>
          <w:b/>
          <w:sz w:val="20"/>
          <w:szCs w:val="20"/>
        </w:rPr>
        <w:t>CLIENTE</w:t>
      </w:r>
      <w:r w:rsidRPr="00A94F99">
        <w:rPr>
          <w:rFonts w:ascii="Arial" w:hAnsi="Arial" w:cs="Arial"/>
          <w:sz w:val="20"/>
          <w:szCs w:val="20"/>
        </w:rPr>
        <w:t xml:space="preserve">: Empresa que contratou a implantação do sistema de cabeamento e receberá o Certificado da Garantia Estendida para Produtos e Aplicação da Solução Furukawa </w:t>
      </w:r>
      <w:proofErr w:type="spellStart"/>
      <w:r w:rsidR="004220CB">
        <w:rPr>
          <w:rFonts w:ascii="Arial" w:hAnsi="Arial" w:cs="Arial"/>
          <w:sz w:val="20"/>
          <w:szCs w:val="20"/>
        </w:rPr>
        <w:t>Connectivity</w:t>
      </w:r>
      <w:proofErr w:type="spellEnd"/>
      <w:r w:rsidRPr="00A94F99">
        <w:rPr>
          <w:rFonts w:ascii="Arial" w:hAnsi="Arial" w:cs="Arial"/>
          <w:sz w:val="20"/>
          <w:szCs w:val="20"/>
        </w:rPr>
        <w:t xml:space="preserve"> System (FCS).</w:t>
      </w:r>
    </w:p>
    <w:p w14:paraId="1E0439E9"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b/>
          <w:sz w:val="20"/>
          <w:szCs w:val="20"/>
        </w:rPr>
        <w:t>DISTRIBUIDOR</w:t>
      </w:r>
      <w:r w:rsidRPr="00A94F99">
        <w:rPr>
          <w:rFonts w:ascii="Arial" w:hAnsi="Arial" w:cs="Arial"/>
          <w:sz w:val="20"/>
          <w:szCs w:val="20"/>
        </w:rPr>
        <w:t xml:space="preserve">: Empresa credenciada pela </w:t>
      </w:r>
      <w:r w:rsidRPr="00A94F99">
        <w:rPr>
          <w:rFonts w:ascii="Arial" w:hAnsi="Arial" w:cs="Arial"/>
          <w:b/>
          <w:sz w:val="20"/>
          <w:szCs w:val="20"/>
        </w:rPr>
        <w:t>FURUKAWA</w:t>
      </w:r>
      <w:r w:rsidRPr="00A94F99">
        <w:rPr>
          <w:rFonts w:ascii="Arial" w:hAnsi="Arial" w:cs="Arial"/>
          <w:sz w:val="20"/>
          <w:szCs w:val="20"/>
        </w:rPr>
        <w:t>, responsável pela comercialização e distribuição dos materiais de instalação aos instaladores e clientes finais.</w:t>
      </w:r>
    </w:p>
    <w:p w14:paraId="232E6F38" w14:textId="77777777" w:rsidR="00A94F99" w:rsidRPr="00A94F99" w:rsidRDefault="00A94F99" w:rsidP="00A94F99">
      <w:pPr>
        <w:pStyle w:val="Textodecomentrio"/>
        <w:numPr>
          <w:ilvl w:val="0"/>
          <w:numId w:val="27"/>
        </w:numPr>
        <w:spacing w:after="240"/>
        <w:jc w:val="both"/>
        <w:rPr>
          <w:rFonts w:ascii="Arial" w:hAnsi="Arial" w:cs="Arial"/>
        </w:rPr>
      </w:pPr>
      <w:r w:rsidRPr="00A94F99">
        <w:rPr>
          <w:rFonts w:ascii="Arial" w:hAnsi="Arial" w:cs="Arial"/>
        </w:rPr>
        <w:t>PROCEDIMENTO</w:t>
      </w:r>
    </w:p>
    <w:p w14:paraId="476D8D70" w14:textId="77777777" w:rsidR="00A94F99" w:rsidRPr="00A94F99" w:rsidRDefault="00A94F99" w:rsidP="00A94F99">
      <w:pPr>
        <w:pStyle w:val="Textodecomentrio"/>
        <w:numPr>
          <w:ilvl w:val="1"/>
          <w:numId w:val="27"/>
        </w:numPr>
        <w:spacing w:after="240"/>
        <w:jc w:val="both"/>
        <w:rPr>
          <w:rFonts w:ascii="Arial" w:hAnsi="Arial" w:cs="Arial"/>
        </w:rPr>
      </w:pPr>
      <w:r w:rsidRPr="00A94F99">
        <w:rPr>
          <w:rFonts w:ascii="Arial" w:hAnsi="Arial" w:cs="Arial"/>
        </w:rPr>
        <w:t>SOBRE O PROGRAMA DE GARANTIA ESTENDIDA FCS</w:t>
      </w:r>
    </w:p>
    <w:p w14:paraId="50D7D036"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Através do </w:t>
      </w:r>
      <w:r w:rsidR="007E1A74">
        <w:rPr>
          <w:rFonts w:ascii="Arial" w:hAnsi="Arial" w:cs="Arial"/>
          <w:sz w:val="20"/>
          <w:szCs w:val="20"/>
        </w:rPr>
        <w:t>P</w:t>
      </w:r>
      <w:r w:rsidRPr="00A94F99">
        <w:rPr>
          <w:rFonts w:ascii="Arial" w:hAnsi="Arial" w:cs="Arial"/>
          <w:sz w:val="20"/>
          <w:szCs w:val="20"/>
        </w:rPr>
        <w:t xml:space="preserve">rograma Garantia Estendida FCS a </w:t>
      </w:r>
      <w:r w:rsidRPr="00A94F99">
        <w:rPr>
          <w:rFonts w:ascii="Arial" w:hAnsi="Arial" w:cs="Arial"/>
          <w:b/>
          <w:sz w:val="20"/>
          <w:szCs w:val="20"/>
        </w:rPr>
        <w:t>FURUKAWA</w:t>
      </w:r>
      <w:r w:rsidRPr="00A94F99">
        <w:rPr>
          <w:rFonts w:ascii="Arial" w:hAnsi="Arial" w:cs="Arial"/>
          <w:sz w:val="20"/>
          <w:szCs w:val="20"/>
        </w:rPr>
        <w:t xml:space="preserve"> oferece ao </w:t>
      </w:r>
      <w:r w:rsidRPr="00A94F99">
        <w:rPr>
          <w:rFonts w:ascii="Arial" w:hAnsi="Arial" w:cs="Arial"/>
          <w:b/>
          <w:sz w:val="20"/>
          <w:szCs w:val="20"/>
        </w:rPr>
        <w:t>CLIENTE</w:t>
      </w:r>
      <w:r w:rsidRPr="00A94F99">
        <w:rPr>
          <w:rFonts w:ascii="Arial" w:hAnsi="Arial" w:cs="Arial"/>
          <w:sz w:val="20"/>
          <w:szCs w:val="20"/>
        </w:rPr>
        <w:t xml:space="preserve"> uma extensão de garantia de quinze ou vinte e cinco anos para o sistema de cabeamento estruturado, de acordo com a solicitação efetuada pelo </w:t>
      </w:r>
      <w:r w:rsidRPr="00A94F99">
        <w:rPr>
          <w:rFonts w:ascii="Arial" w:hAnsi="Arial" w:cs="Arial"/>
          <w:b/>
          <w:sz w:val="20"/>
          <w:szCs w:val="20"/>
        </w:rPr>
        <w:t>INSTALADOR</w:t>
      </w:r>
      <w:r w:rsidRPr="00A94F99">
        <w:rPr>
          <w:rFonts w:ascii="Arial" w:hAnsi="Arial" w:cs="Arial"/>
          <w:sz w:val="20"/>
          <w:szCs w:val="20"/>
        </w:rPr>
        <w:t xml:space="preserve"> responsável por sua execução.</w:t>
      </w:r>
    </w:p>
    <w:p w14:paraId="025B8F3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w:t>
      </w:r>
      <w:r w:rsidR="007E1A74">
        <w:rPr>
          <w:rFonts w:ascii="Arial" w:hAnsi="Arial" w:cs="Arial"/>
          <w:sz w:val="20"/>
          <w:szCs w:val="20"/>
        </w:rPr>
        <w:t>P</w:t>
      </w:r>
      <w:r w:rsidRPr="00A94F99">
        <w:rPr>
          <w:rFonts w:ascii="Arial" w:hAnsi="Arial" w:cs="Arial"/>
          <w:sz w:val="20"/>
          <w:szCs w:val="20"/>
        </w:rPr>
        <w:t xml:space="preserve">rograma de Garantia Estendida FCS assegura que o canal de comunicação do sistema de cabeamento estruturado instalado não contém defeito de material e suporta as aplicações especificadas, pelo conjunto de normas </w:t>
      </w:r>
      <w:r w:rsidR="005A584F">
        <w:rPr>
          <w:rFonts w:ascii="Arial" w:hAnsi="Arial" w:cs="Arial"/>
          <w:b/>
          <w:sz w:val="20"/>
          <w:szCs w:val="20"/>
        </w:rPr>
        <w:t>ANSI/TIA-568.2-D</w:t>
      </w:r>
      <w:r w:rsidRPr="00A94F99">
        <w:rPr>
          <w:rFonts w:ascii="Arial" w:hAnsi="Arial" w:cs="Arial"/>
          <w:sz w:val="20"/>
          <w:szCs w:val="20"/>
        </w:rPr>
        <w:t xml:space="preserve"> e </w:t>
      </w:r>
      <w:r w:rsidRPr="00A94F99">
        <w:rPr>
          <w:rFonts w:ascii="Arial" w:hAnsi="Arial" w:cs="Arial"/>
          <w:b/>
          <w:sz w:val="20"/>
          <w:szCs w:val="20"/>
        </w:rPr>
        <w:t>ISO/IEC 11801</w:t>
      </w:r>
      <w:r w:rsidRPr="00A94F99">
        <w:rPr>
          <w:rFonts w:ascii="Arial" w:hAnsi="Arial" w:cs="Arial"/>
          <w:sz w:val="20"/>
          <w:szCs w:val="20"/>
        </w:rPr>
        <w:t>, em vigor na data de sua instalação.</w:t>
      </w:r>
    </w:p>
    <w:p w14:paraId="0D931F62"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análise e o fornecimento da garantia estendida </w:t>
      </w:r>
      <w:r w:rsidRPr="00A94F99">
        <w:rPr>
          <w:rFonts w:ascii="Arial" w:hAnsi="Arial" w:cs="Arial"/>
          <w:b/>
          <w:sz w:val="20"/>
          <w:szCs w:val="20"/>
        </w:rPr>
        <w:t>FURUKAWA</w:t>
      </w:r>
      <w:r w:rsidRPr="00A94F99">
        <w:rPr>
          <w:rFonts w:ascii="Arial" w:hAnsi="Arial" w:cs="Arial"/>
          <w:sz w:val="20"/>
          <w:szCs w:val="20"/>
        </w:rPr>
        <w:t xml:space="preserve"> não têm custo ao </w:t>
      </w:r>
      <w:r w:rsidRPr="00A94F99">
        <w:rPr>
          <w:rFonts w:ascii="Arial" w:hAnsi="Arial" w:cs="Arial"/>
          <w:b/>
          <w:sz w:val="20"/>
          <w:szCs w:val="20"/>
        </w:rPr>
        <w:t>CLIENTE</w:t>
      </w:r>
      <w:r w:rsidRPr="00A94F99">
        <w:rPr>
          <w:rFonts w:ascii="Arial" w:hAnsi="Arial" w:cs="Arial"/>
          <w:sz w:val="20"/>
          <w:szCs w:val="20"/>
        </w:rPr>
        <w:t xml:space="preserve"> ou ao </w:t>
      </w:r>
      <w:r w:rsidRPr="00A94F99">
        <w:rPr>
          <w:rFonts w:ascii="Arial" w:hAnsi="Arial" w:cs="Arial"/>
          <w:b/>
          <w:sz w:val="20"/>
          <w:szCs w:val="20"/>
        </w:rPr>
        <w:t>INSTALADOR</w:t>
      </w:r>
      <w:r w:rsidRPr="00A94F99">
        <w:rPr>
          <w:rFonts w:ascii="Arial" w:hAnsi="Arial" w:cs="Arial"/>
          <w:sz w:val="20"/>
          <w:szCs w:val="20"/>
        </w:rPr>
        <w:t>.</w:t>
      </w:r>
    </w:p>
    <w:p w14:paraId="6027AE9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lastRenderedPageBreak/>
        <w:t xml:space="preserve">A garantia estendida de quinze ou de vinte e cinco anos poderá ser fornecida de acordo com o perfil do </w:t>
      </w:r>
      <w:r w:rsidRPr="00A94F99">
        <w:rPr>
          <w:rFonts w:ascii="Arial" w:hAnsi="Arial" w:cs="Arial"/>
          <w:b/>
          <w:sz w:val="20"/>
          <w:szCs w:val="20"/>
        </w:rPr>
        <w:t>INSTALADOR</w:t>
      </w:r>
      <w:r w:rsidRPr="00A94F99">
        <w:rPr>
          <w:rFonts w:ascii="Arial" w:hAnsi="Arial" w:cs="Arial"/>
          <w:sz w:val="20"/>
          <w:szCs w:val="20"/>
        </w:rPr>
        <w:t xml:space="preserve">, e a autorização ou não do fornecimento de garantia estendida é de responsabilidade da </w:t>
      </w:r>
      <w:r w:rsidRPr="00A94F99">
        <w:rPr>
          <w:rFonts w:ascii="Arial" w:hAnsi="Arial" w:cs="Arial"/>
          <w:b/>
          <w:sz w:val="20"/>
          <w:szCs w:val="20"/>
        </w:rPr>
        <w:t>FURUKAWA</w:t>
      </w:r>
      <w:r w:rsidRPr="00A94F99">
        <w:rPr>
          <w:rFonts w:ascii="Arial" w:hAnsi="Arial" w:cs="Arial"/>
          <w:sz w:val="20"/>
          <w:szCs w:val="20"/>
        </w:rPr>
        <w:t>.</w:t>
      </w:r>
    </w:p>
    <w:p w14:paraId="6D62E732"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w:t>
      </w:r>
      <w:r w:rsidRPr="00A94F99">
        <w:rPr>
          <w:rFonts w:ascii="Arial" w:hAnsi="Arial" w:cs="Arial"/>
          <w:b/>
          <w:sz w:val="20"/>
          <w:szCs w:val="20"/>
        </w:rPr>
        <w:t>CLIENTE</w:t>
      </w:r>
      <w:r w:rsidRPr="00A94F99">
        <w:rPr>
          <w:rFonts w:ascii="Arial" w:hAnsi="Arial" w:cs="Arial"/>
          <w:sz w:val="20"/>
          <w:szCs w:val="20"/>
        </w:rPr>
        <w:t xml:space="preserve"> pode requisitar ao seu </w:t>
      </w:r>
      <w:r w:rsidRPr="00A94F99">
        <w:rPr>
          <w:rFonts w:ascii="Arial" w:hAnsi="Arial" w:cs="Arial"/>
          <w:b/>
          <w:sz w:val="20"/>
          <w:szCs w:val="20"/>
        </w:rPr>
        <w:t xml:space="preserve">INSTALADOR </w:t>
      </w:r>
      <w:r w:rsidRPr="00A94F99">
        <w:rPr>
          <w:rFonts w:ascii="Arial" w:hAnsi="Arial" w:cs="Arial"/>
          <w:sz w:val="20"/>
          <w:szCs w:val="20"/>
        </w:rPr>
        <w:t xml:space="preserve">os seguintes tipos de Certificação, dependendo do perfil do </w:t>
      </w:r>
      <w:r w:rsidRPr="00A94F99">
        <w:rPr>
          <w:rFonts w:ascii="Arial" w:hAnsi="Arial" w:cs="Arial"/>
          <w:b/>
          <w:sz w:val="20"/>
          <w:szCs w:val="20"/>
        </w:rPr>
        <w:t>FURUKAWA SOLUTION PROVIDER FCS</w:t>
      </w:r>
      <w:r w:rsidRPr="00A94F99">
        <w:rPr>
          <w:rFonts w:ascii="Arial" w:hAnsi="Arial" w:cs="Arial"/>
          <w:sz w:val="20"/>
          <w:szCs w:val="20"/>
        </w:rPr>
        <w:t>:</w:t>
      </w:r>
    </w:p>
    <w:p w14:paraId="064C566A" w14:textId="77777777" w:rsidR="00A94F99" w:rsidRPr="00A94F99" w:rsidRDefault="00A94F99" w:rsidP="00A94F99">
      <w:pPr>
        <w:autoSpaceDE w:val="0"/>
        <w:autoSpaceDN w:val="0"/>
        <w:adjustRightInd w:val="0"/>
        <w:spacing w:line="276" w:lineRule="auto"/>
        <w:ind w:firstLine="567"/>
        <w:jc w:val="both"/>
        <w:rPr>
          <w:rFonts w:ascii="Arial" w:hAnsi="Arial" w:cs="Arial"/>
          <w:b/>
          <w:sz w:val="20"/>
          <w:szCs w:val="20"/>
        </w:rPr>
      </w:pPr>
      <w:r w:rsidRPr="00A94F99">
        <w:rPr>
          <w:rFonts w:ascii="Arial" w:hAnsi="Arial" w:cs="Arial"/>
          <w:b/>
          <w:sz w:val="20"/>
          <w:szCs w:val="20"/>
        </w:rPr>
        <w:t>Categoria PRIME:</w:t>
      </w:r>
    </w:p>
    <w:p w14:paraId="399BCDB1"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25 anos para Produtos.</w:t>
      </w:r>
    </w:p>
    <w:p w14:paraId="292EC715"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15 anos para Produtos.</w:t>
      </w:r>
    </w:p>
    <w:p w14:paraId="02984AEC" w14:textId="77777777" w:rsidR="00A94F99" w:rsidRPr="00A94F99" w:rsidRDefault="00A94F99" w:rsidP="00A94F99">
      <w:pPr>
        <w:autoSpaceDE w:val="0"/>
        <w:autoSpaceDN w:val="0"/>
        <w:adjustRightInd w:val="0"/>
        <w:spacing w:line="276" w:lineRule="auto"/>
        <w:ind w:firstLine="567"/>
        <w:jc w:val="both"/>
        <w:rPr>
          <w:rFonts w:ascii="Arial" w:hAnsi="Arial" w:cs="Arial"/>
          <w:b/>
          <w:sz w:val="20"/>
          <w:szCs w:val="20"/>
        </w:rPr>
      </w:pPr>
      <w:r w:rsidRPr="00A94F99">
        <w:rPr>
          <w:rFonts w:ascii="Arial" w:hAnsi="Arial" w:cs="Arial"/>
          <w:b/>
          <w:sz w:val="20"/>
          <w:szCs w:val="20"/>
        </w:rPr>
        <w:t>Categoria PLATINUM:</w:t>
      </w:r>
    </w:p>
    <w:p w14:paraId="277EEE7E"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25 anos para Produtos.</w:t>
      </w:r>
    </w:p>
    <w:p w14:paraId="4B901870"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15 anos para Produtos.</w:t>
      </w:r>
    </w:p>
    <w:p w14:paraId="72066829" w14:textId="77777777" w:rsidR="00A94F99" w:rsidRPr="00A94F99" w:rsidRDefault="00A94F99" w:rsidP="00A94F99">
      <w:pPr>
        <w:autoSpaceDE w:val="0"/>
        <w:autoSpaceDN w:val="0"/>
        <w:adjustRightInd w:val="0"/>
        <w:spacing w:line="276" w:lineRule="auto"/>
        <w:ind w:firstLine="567"/>
        <w:jc w:val="both"/>
        <w:rPr>
          <w:rFonts w:ascii="Arial" w:hAnsi="Arial" w:cs="Arial"/>
          <w:b/>
          <w:sz w:val="20"/>
          <w:szCs w:val="20"/>
        </w:rPr>
      </w:pPr>
      <w:r w:rsidRPr="00A94F99">
        <w:rPr>
          <w:rFonts w:ascii="Arial" w:hAnsi="Arial" w:cs="Arial"/>
          <w:b/>
          <w:sz w:val="20"/>
          <w:szCs w:val="20"/>
        </w:rPr>
        <w:t>Categoria GOLD:</w:t>
      </w:r>
    </w:p>
    <w:p w14:paraId="7AD6E72D"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15 anos para Produtos.</w:t>
      </w:r>
    </w:p>
    <w:p w14:paraId="216F93F9"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Certificação e Garantia Estendida de 25 anos para Produtos estando o projeto registrado junto ao departamento comercial da Furukawa.</w:t>
      </w:r>
    </w:p>
    <w:p w14:paraId="508C7D37" w14:textId="77777777" w:rsidR="00A94F99" w:rsidRPr="00A94F99" w:rsidRDefault="00A94F99" w:rsidP="00A94F99">
      <w:pPr>
        <w:autoSpaceDE w:val="0"/>
        <w:autoSpaceDN w:val="0"/>
        <w:adjustRightInd w:val="0"/>
        <w:spacing w:line="276" w:lineRule="auto"/>
        <w:ind w:firstLine="567"/>
        <w:jc w:val="both"/>
        <w:rPr>
          <w:rFonts w:ascii="Arial" w:hAnsi="Arial" w:cs="Arial"/>
          <w:sz w:val="20"/>
          <w:szCs w:val="20"/>
        </w:rPr>
      </w:pPr>
      <w:r w:rsidRPr="00A94F99">
        <w:rPr>
          <w:rFonts w:ascii="Arial" w:hAnsi="Arial" w:cs="Arial"/>
          <w:b/>
          <w:sz w:val="20"/>
          <w:szCs w:val="20"/>
        </w:rPr>
        <w:t>Categoria BP/Conta Nomeada:</w:t>
      </w:r>
    </w:p>
    <w:p w14:paraId="38AC84F1" w14:textId="77777777" w:rsidR="00A94F99" w:rsidRPr="00A94F99" w:rsidRDefault="00A94F99" w:rsidP="00A94F99">
      <w:pPr>
        <w:pStyle w:val="PargrafodaLista"/>
        <w:numPr>
          <w:ilvl w:val="0"/>
          <w:numId w:val="32"/>
        </w:numPr>
        <w:spacing w:after="200" w:line="276" w:lineRule="auto"/>
        <w:rPr>
          <w:rFonts w:ascii="Arial" w:hAnsi="Arial" w:cs="Arial"/>
          <w:sz w:val="20"/>
          <w:szCs w:val="20"/>
        </w:rPr>
      </w:pPr>
      <w:r w:rsidRPr="00A94F99">
        <w:rPr>
          <w:rFonts w:ascii="Arial" w:hAnsi="Arial" w:cs="Arial"/>
          <w:sz w:val="20"/>
          <w:szCs w:val="20"/>
        </w:rPr>
        <w:t>Garantia Estendida de 15 ou 25 anos, conforme registro de instalação ou autorizado junto ao departamento comercial da Furukawa.</w:t>
      </w:r>
    </w:p>
    <w:p w14:paraId="4D74E2D9"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w:t>
      </w:r>
      <w:r w:rsidRPr="00A94F99">
        <w:rPr>
          <w:rFonts w:ascii="Arial" w:hAnsi="Arial" w:cs="Arial"/>
          <w:b/>
          <w:sz w:val="20"/>
          <w:szCs w:val="20"/>
        </w:rPr>
        <w:t>Garantia Estendida FCS</w:t>
      </w:r>
      <w:r w:rsidRPr="00A94F99">
        <w:rPr>
          <w:rFonts w:ascii="Arial" w:hAnsi="Arial" w:cs="Arial"/>
          <w:sz w:val="20"/>
          <w:szCs w:val="20"/>
        </w:rPr>
        <w:t xml:space="preserve"> representa um acordo entre a </w:t>
      </w:r>
      <w:r w:rsidRPr="00A94F99">
        <w:rPr>
          <w:rFonts w:ascii="Arial" w:hAnsi="Arial" w:cs="Arial"/>
          <w:b/>
          <w:sz w:val="20"/>
          <w:szCs w:val="20"/>
        </w:rPr>
        <w:t>FURUKAWA</w:t>
      </w:r>
      <w:r w:rsidRPr="00A94F99">
        <w:rPr>
          <w:rFonts w:ascii="Arial" w:hAnsi="Arial" w:cs="Arial"/>
          <w:sz w:val="20"/>
          <w:szCs w:val="20"/>
        </w:rPr>
        <w:t xml:space="preserve">, </w:t>
      </w:r>
      <w:r w:rsidRPr="00A94F99">
        <w:rPr>
          <w:rFonts w:ascii="Arial" w:hAnsi="Arial" w:cs="Arial"/>
          <w:b/>
          <w:sz w:val="20"/>
          <w:szCs w:val="20"/>
        </w:rPr>
        <w:t>INSTALADOR</w:t>
      </w:r>
      <w:r w:rsidRPr="00A94F99">
        <w:rPr>
          <w:rFonts w:ascii="Arial" w:hAnsi="Arial" w:cs="Arial"/>
          <w:sz w:val="20"/>
          <w:szCs w:val="20"/>
        </w:rPr>
        <w:t xml:space="preserve"> e seu </w:t>
      </w:r>
      <w:r w:rsidRPr="00A94F99">
        <w:rPr>
          <w:rFonts w:ascii="Arial" w:hAnsi="Arial" w:cs="Arial"/>
          <w:b/>
          <w:sz w:val="20"/>
          <w:szCs w:val="20"/>
        </w:rPr>
        <w:t>CLIENTE</w:t>
      </w:r>
      <w:r w:rsidRPr="00A94F99">
        <w:rPr>
          <w:rFonts w:ascii="Arial" w:hAnsi="Arial" w:cs="Arial"/>
          <w:sz w:val="20"/>
          <w:szCs w:val="20"/>
        </w:rPr>
        <w:t xml:space="preserve">, e cobre o sistema de cabeamento estruturado instalado no local especificado por esse </w:t>
      </w:r>
      <w:r w:rsidRPr="00A94F99">
        <w:rPr>
          <w:rFonts w:ascii="Arial" w:hAnsi="Arial" w:cs="Arial"/>
          <w:b/>
          <w:sz w:val="20"/>
          <w:szCs w:val="20"/>
        </w:rPr>
        <w:t>CLIENTE</w:t>
      </w:r>
      <w:r w:rsidRPr="00A94F99">
        <w:rPr>
          <w:rFonts w:ascii="Arial" w:hAnsi="Arial" w:cs="Arial"/>
          <w:sz w:val="20"/>
          <w:szCs w:val="20"/>
        </w:rPr>
        <w:t xml:space="preserve">, de forma intransferível. A qual tem apoio em uma garantia equivalente a ser fornecida pelo </w:t>
      </w:r>
      <w:r w:rsidRPr="00A94F99">
        <w:rPr>
          <w:rFonts w:ascii="Arial" w:hAnsi="Arial" w:cs="Arial"/>
          <w:b/>
          <w:sz w:val="20"/>
          <w:szCs w:val="20"/>
        </w:rPr>
        <w:t>INSTALADOR</w:t>
      </w:r>
      <w:r w:rsidRPr="00A94F99">
        <w:rPr>
          <w:rFonts w:ascii="Arial" w:hAnsi="Arial" w:cs="Arial"/>
          <w:sz w:val="20"/>
          <w:szCs w:val="20"/>
        </w:rPr>
        <w:t xml:space="preserve"> à </w:t>
      </w:r>
      <w:r w:rsidRPr="00A94F99">
        <w:rPr>
          <w:rFonts w:ascii="Arial" w:hAnsi="Arial" w:cs="Arial"/>
          <w:b/>
          <w:sz w:val="20"/>
          <w:szCs w:val="20"/>
        </w:rPr>
        <w:t>FURUKAWA</w:t>
      </w:r>
      <w:r w:rsidRPr="00A94F99">
        <w:rPr>
          <w:rFonts w:ascii="Arial" w:hAnsi="Arial" w:cs="Arial"/>
          <w:sz w:val="20"/>
          <w:szCs w:val="20"/>
        </w:rPr>
        <w:t xml:space="preserve">. </w:t>
      </w:r>
    </w:p>
    <w:p w14:paraId="182F7BB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w:t>
      </w:r>
      <w:r w:rsidRPr="00A94F99">
        <w:rPr>
          <w:rFonts w:ascii="Arial" w:hAnsi="Arial" w:cs="Arial"/>
          <w:b/>
          <w:sz w:val="20"/>
          <w:szCs w:val="20"/>
        </w:rPr>
        <w:t>INSTALADOR</w:t>
      </w:r>
      <w:r w:rsidRPr="00A94F99">
        <w:rPr>
          <w:rFonts w:ascii="Arial" w:hAnsi="Arial" w:cs="Arial"/>
          <w:sz w:val="20"/>
          <w:szCs w:val="20"/>
        </w:rPr>
        <w:t xml:space="preserve"> elaborará o projeto e executará a instalação, a documentação de registro do sistema e os testes de acordo com as especificações </w:t>
      </w:r>
      <w:r w:rsidRPr="00A94F99">
        <w:rPr>
          <w:rFonts w:ascii="Arial" w:hAnsi="Arial" w:cs="Arial"/>
          <w:b/>
          <w:sz w:val="20"/>
          <w:szCs w:val="20"/>
        </w:rPr>
        <w:t>ANSI/TIA-568.0-D</w:t>
      </w:r>
      <w:r w:rsidRPr="00A94F99">
        <w:rPr>
          <w:rFonts w:ascii="Arial" w:hAnsi="Arial" w:cs="Arial"/>
          <w:sz w:val="20"/>
          <w:szCs w:val="20"/>
        </w:rPr>
        <w:t xml:space="preserve">, </w:t>
      </w:r>
      <w:r w:rsidRPr="00A94F99">
        <w:rPr>
          <w:rFonts w:ascii="Arial" w:hAnsi="Arial" w:cs="Arial"/>
          <w:b/>
          <w:sz w:val="20"/>
          <w:szCs w:val="20"/>
        </w:rPr>
        <w:t>ANSI/TIA-568.1-D</w:t>
      </w:r>
      <w:r w:rsidRPr="00A94F99">
        <w:rPr>
          <w:rFonts w:ascii="Arial" w:hAnsi="Arial" w:cs="Arial"/>
          <w:sz w:val="20"/>
          <w:szCs w:val="20"/>
        </w:rPr>
        <w:t xml:space="preserve">, </w:t>
      </w:r>
      <w:r w:rsidR="00E211C7" w:rsidRPr="00E211C7">
        <w:rPr>
          <w:rFonts w:ascii="Arial" w:hAnsi="Arial" w:cs="Arial"/>
          <w:b/>
          <w:sz w:val="20"/>
          <w:szCs w:val="20"/>
        </w:rPr>
        <w:t>ANSI/</w:t>
      </w:r>
      <w:r w:rsidR="002F6683">
        <w:rPr>
          <w:rFonts w:ascii="Arial" w:hAnsi="Arial" w:cs="Arial"/>
          <w:b/>
          <w:sz w:val="20"/>
          <w:szCs w:val="20"/>
        </w:rPr>
        <w:t>TIA-568.2-D</w:t>
      </w:r>
      <w:r w:rsidRPr="00A94F99">
        <w:rPr>
          <w:rFonts w:ascii="Arial" w:hAnsi="Arial" w:cs="Arial"/>
          <w:sz w:val="20"/>
          <w:szCs w:val="20"/>
        </w:rPr>
        <w:t xml:space="preserve">, </w:t>
      </w:r>
      <w:r w:rsidR="002F6683">
        <w:rPr>
          <w:rFonts w:ascii="Arial" w:hAnsi="Arial" w:cs="Arial"/>
          <w:b/>
          <w:sz w:val="20"/>
          <w:szCs w:val="20"/>
        </w:rPr>
        <w:t>ANSI/TIA-569-E</w:t>
      </w:r>
      <w:r w:rsidRPr="00A94F99">
        <w:rPr>
          <w:rFonts w:ascii="Arial" w:hAnsi="Arial" w:cs="Arial"/>
          <w:sz w:val="20"/>
          <w:szCs w:val="20"/>
        </w:rPr>
        <w:t xml:space="preserve">, </w:t>
      </w:r>
      <w:r w:rsidRPr="00A94F99">
        <w:rPr>
          <w:rFonts w:ascii="Arial" w:hAnsi="Arial" w:cs="Arial"/>
          <w:b/>
          <w:sz w:val="20"/>
          <w:szCs w:val="20"/>
        </w:rPr>
        <w:t>ANSI/TIA-606-C</w:t>
      </w:r>
      <w:r w:rsidRPr="00A94F99">
        <w:rPr>
          <w:rFonts w:ascii="Arial" w:hAnsi="Arial" w:cs="Arial"/>
          <w:sz w:val="20"/>
          <w:szCs w:val="20"/>
        </w:rPr>
        <w:t xml:space="preserve">, </w:t>
      </w:r>
      <w:r w:rsidRPr="00A94F99">
        <w:rPr>
          <w:rFonts w:ascii="Arial" w:hAnsi="Arial" w:cs="Arial"/>
          <w:b/>
          <w:sz w:val="20"/>
          <w:szCs w:val="20"/>
        </w:rPr>
        <w:t>ISO/IEC 11801</w:t>
      </w:r>
      <w:r w:rsidRPr="00A94F99">
        <w:rPr>
          <w:rFonts w:ascii="Arial" w:hAnsi="Arial" w:cs="Arial"/>
          <w:sz w:val="20"/>
          <w:szCs w:val="20"/>
        </w:rPr>
        <w:t xml:space="preserve">, ou </w:t>
      </w:r>
      <w:r w:rsidRPr="00A94F99">
        <w:rPr>
          <w:rFonts w:ascii="Arial" w:hAnsi="Arial" w:cs="Arial"/>
          <w:b/>
          <w:sz w:val="20"/>
          <w:szCs w:val="20"/>
        </w:rPr>
        <w:t>EN 50173</w:t>
      </w:r>
      <w:r w:rsidRPr="00A94F99">
        <w:rPr>
          <w:rFonts w:ascii="Arial" w:hAnsi="Arial" w:cs="Arial"/>
          <w:sz w:val="20"/>
          <w:szCs w:val="20"/>
        </w:rPr>
        <w:t xml:space="preserve"> vigentes à época, assim como atenderá as exigências especificadas pelo </w:t>
      </w:r>
      <w:r w:rsidRPr="00A94F99">
        <w:rPr>
          <w:rFonts w:ascii="Arial" w:hAnsi="Arial" w:cs="Arial"/>
          <w:b/>
          <w:sz w:val="20"/>
          <w:szCs w:val="20"/>
        </w:rPr>
        <w:t>Regulamento do Programa de Garantia Estendida FCS</w:t>
      </w:r>
      <w:r w:rsidRPr="00A94F99">
        <w:rPr>
          <w:rFonts w:ascii="Arial" w:hAnsi="Arial" w:cs="Arial"/>
          <w:sz w:val="20"/>
          <w:szCs w:val="20"/>
        </w:rPr>
        <w:t>.</w:t>
      </w:r>
    </w:p>
    <w:p w14:paraId="70AB0ADA" w14:textId="77777777" w:rsidR="00A94F99" w:rsidRPr="00A94F99" w:rsidRDefault="00A94F99" w:rsidP="00A94F99">
      <w:pPr>
        <w:pStyle w:val="Textodecomentrio"/>
        <w:numPr>
          <w:ilvl w:val="1"/>
          <w:numId w:val="27"/>
        </w:numPr>
        <w:spacing w:after="240"/>
        <w:jc w:val="both"/>
        <w:rPr>
          <w:rFonts w:ascii="Arial" w:hAnsi="Arial" w:cs="Arial"/>
        </w:rPr>
      </w:pPr>
      <w:r w:rsidRPr="00A94F99">
        <w:rPr>
          <w:rFonts w:ascii="Arial" w:hAnsi="Arial" w:cs="Arial"/>
        </w:rPr>
        <w:t>CONDIÇÕES PARA A APLICAÇÃO DO PROGRAMA</w:t>
      </w:r>
    </w:p>
    <w:p w14:paraId="6CCC3D6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Um sistema de cabeamento estruturado é elegível ao programa Garantia Estendida FCS quando:</w:t>
      </w:r>
    </w:p>
    <w:p w14:paraId="725DCF6C"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For executado exclusivamente com componentes da marca </w:t>
      </w:r>
      <w:r w:rsidRPr="00A94F99">
        <w:rPr>
          <w:rFonts w:ascii="Arial" w:hAnsi="Arial" w:cs="Arial"/>
          <w:b/>
          <w:sz w:val="20"/>
          <w:szCs w:val="20"/>
        </w:rPr>
        <w:t>FURUKAWA</w:t>
      </w:r>
      <w:r w:rsidRPr="00A94F99">
        <w:rPr>
          <w:rFonts w:ascii="Arial" w:hAnsi="Arial" w:cs="Arial"/>
          <w:sz w:val="20"/>
          <w:szCs w:val="20"/>
        </w:rPr>
        <w:t xml:space="preserve"> pertencentes a linha FCS.</w:t>
      </w:r>
    </w:p>
    <w:p w14:paraId="13EB4511"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For projetado e instalado por um </w:t>
      </w:r>
      <w:r w:rsidRPr="00A94F99">
        <w:rPr>
          <w:rFonts w:ascii="Arial" w:hAnsi="Arial" w:cs="Arial"/>
          <w:b/>
          <w:sz w:val="20"/>
          <w:szCs w:val="20"/>
        </w:rPr>
        <w:t>FURUKAWA SOLUTION PROVIDER FCS</w:t>
      </w:r>
      <w:r w:rsidRPr="00A94F99">
        <w:rPr>
          <w:rFonts w:ascii="Arial" w:hAnsi="Arial" w:cs="Arial"/>
          <w:sz w:val="20"/>
          <w:szCs w:val="20"/>
        </w:rPr>
        <w:t>.</w:t>
      </w:r>
    </w:p>
    <w:p w14:paraId="43C56721" w14:textId="70D87043"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For projetado, instalado e testado de acordo com as normas </w:t>
      </w:r>
      <w:r w:rsidRPr="00A94F99">
        <w:rPr>
          <w:rFonts w:ascii="Arial" w:hAnsi="Arial" w:cs="Arial"/>
          <w:b/>
          <w:sz w:val="20"/>
          <w:szCs w:val="20"/>
        </w:rPr>
        <w:t>ANSI/TIA-568.0-D</w:t>
      </w:r>
      <w:r w:rsidRPr="00A94F99">
        <w:rPr>
          <w:rFonts w:ascii="Arial" w:hAnsi="Arial" w:cs="Arial"/>
          <w:sz w:val="20"/>
          <w:szCs w:val="20"/>
        </w:rPr>
        <w:t xml:space="preserve">, </w:t>
      </w:r>
      <w:r w:rsidRPr="00A94F99">
        <w:rPr>
          <w:rFonts w:ascii="Arial" w:hAnsi="Arial" w:cs="Arial"/>
          <w:b/>
          <w:sz w:val="20"/>
          <w:szCs w:val="20"/>
        </w:rPr>
        <w:t>ANSI/TIA-568.1-D</w:t>
      </w:r>
      <w:r w:rsidRPr="00A94F99">
        <w:rPr>
          <w:rFonts w:ascii="Arial" w:hAnsi="Arial" w:cs="Arial"/>
          <w:sz w:val="20"/>
          <w:szCs w:val="20"/>
        </w:rPr>
        <w:t xml:space="preserve">, </w:t>
      </w:r>
      <w:r w:rsidR="002846A4" w:rsidRPr="002846A4">
        <w:rPr>
          <w:rFonts w:ascii="Arial" w:hAnsi="Arial" w:cs="Arial"/>
          <w:b/>
          <w:bCs/>
          <w:sz w:val="20"/>
          <w:szCs w:val="20"/>
        </w:rPr>
        <w:t>ANSI/</w:t>
      </w:r>
      <w:r w:rsidRPr="00A94F99">
        <w:rPr>
          <w:rFonts w:ascii="Arial" w:hAnsi="Arial" w:cs="Arial"/>
          <w:b/>
          <w:sz w:val="20"/>
          <w:szCs w:val="20"/>
        </w:rPr>
        <w:t>TIA-568-C.2</w:t>
      </w:r>
      <w:r w:rsidRPr="00A94F99">
        <w:rPr>
          <w:rFonts w:ascii="Arial" w:hAnsi="Arial" w:cs="Arial"/>
          <w:sz w:val="20"/>
          <w:szCs w:val="20"/>
        </w:rPr>
        <w:t xml:space="preserve">, </w:t>
      </w:r>
      <w:r w:rsidRPr="00A94F99">
        <w:rPr>
          <w:rFonts w:ascii="Arial" w:hAnsi="Arial" w:cs="Arial"/>
          <w:b/>
          <w:sz w:val="20"/>
          <w:szCs w:val="20"/>
        </w:rPr>
        <w:t>ANSI/TIA-569-D</w:t>
      </w:r>
      <w:r w:rsidRPr="00A94F99">
        <w:rPr>
          <w:rFonts w:ascii="Arial" w:hAnsi="Arial" w:cs="Arial"/>
          <w:sz w:val="20"/>
          <w:szCs w:val="20"/>
        </w:rPr>
        <w:t xml:space="preserve">, </w:t>
      </w:r>
      <w:r w:rsidRPr="00A94F99">
        <w:rPr>
          <w:rFonts w:ascii="Arial" w:hAnsi="Arial" w:cs="Arial"/>
          <w:b/>
          <w:sz w:val="20"/>
          <w:szCs w:val="20"/>
        </w:rPr>
        <w:t>ANSI/TIA-606-C</w:t>
      </w:r>
      <w:r w:rsidRPr="00A94F99">
        <w:rPr>
          <w:rFonts w:ascii="Arial" w:hAnsi="Arial" w:cs="Arial"/>
          <w:sz w:val="20"/>
          <w:szCs w:val="20"/>
        </w:rPr>
        <w:t xml:space="preserve">, </w:t>
      </w:r>
      <w:r w:rsidRPr="00A94F99">
        <w:rPr>
          <w:rFonts w:ascii="Arial" w:hAnsi="Arial" w:cs="Arial"/>
          <w:b/>
          <w:sz w:val="20"/>
          <w:szCs w:val="20"/>
        </w:rPr>
        <w:t>ISO/IEC 11801</w:t>
      </w:r>
      <w:r w:rsidRPr="00A94F99">
        <w:rPr>
          <w:rFonts w:ascii="Arial" w:hAnsi="Arial" w:cs="Arial"/>
          <w:sz w:val="20"/>
          <w:szCs w:val="20"/>
        </w:rPr>
        <w:t xml:space="preserve">, ou </w:t>
      </w:r>
      <w:r w:rsidRPr="00A94F99">
        <w:rPr>
          <w:rFonts w:ascii="Arial" w:hAnsi="Arial" w:cs="Arial"/>
          <w:b/>
          <w:sz w:val="20"/>
          <w:szCs w:val="20"/>
        </w:rPr>
        <w:t>EN 50173</w:t>
      </w:r>
      <w:r w:rsidRPr="00A94F99">
        <w:rPr>
          <w:rFonts w:ascii="Arial" w:hAnsi="Arial" w:cs="Arial"/>
          <w:sz w:val="20"/>
          <w:szCs w:val="20"/>
        </w:rPr>
        <w:t xml:space="preserve"> em vigor na data da emissão deste documento, assim como os critérios de desempenho estabelecidos neste documento e documentos relacionados.</w:t>
      </w:r>
    </w:p>
    <w:p w14:paraId="0712418C"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bookmarkStart w:id="1" w:name="_Hlk42248673"/>
      <w:r w:rsidRPr="00A94F99">
        <w:rPr>
          <w:rFonts w:ascii="Arial" w:hAnsi="Arial" w:cs="Arial"/>
          <w:sz w:val="20"/>
          <w:szCs w:val="20"/>
        </w:rPr>
        <w:t xml:space="preserve">For instalado de acordo com o documento </w:t>
      </w:r>
      <w:r w:rsidRPr="00A94F99">
        <w:rPr>
          <w:rFonts w:ascii="Arial" w:hAnsi="Arial" w:cs="Arial"/>
          <w:b/>
          <w:sz w:val="20"/>
          <w:szCs w:val="20"/>
        </w:rPr>
        <w:t>PO000013 – Manual de Boas Práticas de Instalação FCS</w:t>
      </w:r>
      <w:r w:rsidRPr="00A94F99">
        <w:rPr>
          <w:rFonts w:ascii="Arial" w:hAnsi="Arial" w:cs="Arial"/>
          <w:sz w:val="20"/>
          <w:szCs w:val="20"/>
        </w:rPr>
        <w:t>.</w:t>
      </w:r>
    </w:p>
    <w:bookmarkEnd w:id="1"/>
    <w:p w14:paraId="62694231"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For utilizado em ambientes não agressivos, em aplicações do tipo internas.</w:t>
      </w:r>
    </w:p>
    <w:p w14:paraId="7B1D43B0"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lastRenderedPageBreak/>
        <w:t xml:space="preserve">For registrado conforme as especificações do Programa de Garantia Estendida FCS e seus documentos complementares. </w:t>
      </w:r>
    </w:p>
    <w:p w14:paraId="2CBABABD"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Instalações de </w:t>
      </w:r>
      <w:proofErr w:type="spellStart"/>
      <w:r w:rsidRPr="00A94F99">
        <w:rPr>
          <w:rFonts w:ascii="Arial" w:hAnsi="Arial" w:cs="Arial"/>
          <w:i/>
          <w:sz w:val="20"/>
          <w:szCs w:val="20"/>
        </w:rPr>
        <w:t>Backbones</w:t>
      </w:r>
      <w:proofErr w:type="spellEnd"/>
      <w:r w:rsidRPr="00A94F99">
        <w:rPr>
          <w:rFonts w:ascii="Arial" w:hAnsi="Arial" w:cs="Arial"/>
          <w:sz w:val="20"/>
          <w:szCs w:val="20"/>
        </w:rPr>
        <w:t xml:space="preserve"> Ópticos de Comunicação entre edificações em um Campus de uma mesma empresa que fazem parte de um projeto completo de Cabeamento Estruturado poderão ser incluídas no Programa de Garantia Estendida, e, para que o sejam, deverão ter seu projeto, instalação e resultados de testes aprovados pela </w:t>
      </w:r>
      <w:r w:rsidRPr="00A94F99">
        <w:rPr>
          <w:rFonts w:ascii="Arial" w:hAnsi="Arial" w:cs="Arial"/>
          <w:b/>
          <w:sz w:val="20"/>
          <w:szCs w:val="20"/>
        </w:rPr>
        <w:t>FURUKAWA</w:t>
      </w:r>
      <w:r w:rsidRPr="00A94F99">
        <w:rPr>
          <w:rFonts w:ascii="Arial" w:hAnsi="Arial" w:cs="Arial"/>
          <w:sz w:val="20"/>
          <w:szCs w:val="20"/>
        </w:rPr>
        <w:t>.</w:t>
      </w:r>
    </w:p>
    <w:p w14:paraId="129AAB9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extensão da garantia não é transferível e aplica-se somente ao </w:t>
      </w:r>
      <w:r w:rsidRPr="00A94F99">
        <w:rPr>
          <w:rFonts w:ascii="Arial" w:hAnsi="Arial" w:cs="Arial"/>
          <w:b/>
          <w:sz w:val="20"/>
          <w:szCs w:val="20"/>
        </w:rPr>
        <w:t>CLIENTE</w:t>
      </w:r>
      <w:r w:rsidRPr="00A94F99">
        <w:rPr>
          <w:rFonts w:ascii="Arial" w:hAnsi="Arial" w:cs="Arial"/>
          <w:sz w:val="20"/>
          <w:szCs w:val="20"/>
        </w:rPr>
        <w:t xml:space="preserve"> identificado e ao projeto executado e referenciado no momento do cadastro do projeto no Programa de Garantia Estendida FCS.</w:t>
      </w:r>
    </w:p>
    <w:p w14:paraId="52B6A6C3"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Programa de Garantia Estendida FCS, não se aplica ao sistema de cabeamento estruturado que tiver sofrido danos ou falhas devido a acidentes, negligências, maus tratos, abusos, modificações não registradas e não comunicadas à </w:t>
      </w:r>
      <w:r w:rsidRPr="00A94F99">
        <w:rPr>
          <w:rFonts w:ascii="Arial" w:hAnsi="Arial" w:cs="Arial"/>
          <w:b/>
          <w:sz w:val="20"/>
          <w:szCs w:val="20"/>
        </w:rPr>
        <w:t>FURUKAWA</w:t>
      </w:r>
      <w:r w:rsidRPr="00A94F99">
        <w:rPr>
          <w:rFonts w:ascii="Arial" w:hAnsi="Arial" w:cs="Arial"/>
          <w:sz w:val="20"/>
          <w:szCs w:val="20"/>
        </w:rPr>
        <w:t xml:space="preserve">, causas motivadas por utilização incomum, ou qualquer outra que esteja fora do controle da </w:t>
      </w:r>
      <w:r w:rsidRPr="00A94F99">
        <w:rPr>
          <w:rFonts w:ascii="Arial" w:hAnsi="Arial" w:cs="Arial"/>
          <w:b/>
          <w:sz w:val="20"/>
          <w:szCs w:val="20"/>
        </w:rPr>
        <w:t>FURUKAWA</w:t>
      </w:r>
      <w:r w:rsidRPr="00A94F99">
        <w:rPr>
          <w:rFonts w:ascii="Arial" w:hAnsi="Arial" w:cs="Arial"/>
          <w:sz w:val="20"/>
          <w:szCs w:val="20"/>
        </w:rPr>
        <w:t>.</w:t>
      </w:r>
    </w:p>
    <w:p w14:paraId="442862ED"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Em caso de surgirem demandas, questões, disputas, modificações, reclamações e/ou problemas que não puderem ser solucionados pelo </w:t>
      </w:r>
      <w:r w:rsidRPr="00A94F99">
        <w:rPr>
          <w:rFonts w:ascii="Arial" w:hAnsi="Arial" w:cs="Arial"/>
          <w:b/>
          <w:sz w:val="20"/>
          <w:szCs w:val="20"/>
        </w:rPr>
        <w:t>FURUKAWA SOLUTION PROVIDER FCS</w:t>
      </w:r>
      <w:r w:rsidRPr="00A94F99">
        <w:rPr>
          <w:rFonts w:ascii="Arial" w:hAnsi="Arial" w:cs="Arial"/>
          <w:sz w:val="20"/>
          <w:szCs w:val="20"/>
        </w:rPr>
        <w:t xml:space="preserve"> que instalou o sistema de cabeamento estruturado, o </w:t>
      </w:r>
      <w:r w:rsidRPr="00A94F99">
        <w:rPr>
          <w:rFonts w:ascii="Arial" w:hAnsi="Arial" w:cs="Arial"/>
          <w:b/>
          <w:sz w:val="20"/>
          <w:szCs w:val="20"/>
        </w:rPr>
        <w:t>CLIENTE</w:t>
      </w:r>
      <w:r w:rsidRPr="00A94F99">
        <w:rPr>
          <w:rFonts w:ascii="Arial" w:hAnsi="Arial" w:cs="Arial"/>
          <w:sz w:val="20"/>
          <w:szCs w:val="20"/>
        </w:rPr>
        <w:t xml:space="preserve"> poderá selecionar, com aprovação prévia por escrito da </w:t>
      </w:r>
      <w:r w:rsidRPr="00A94F99">
        <w:rPr>
          <w:rFonts w:ascii="Arial" w:hAnsi="Arial" w:cs="Arial"/>
          <w:b/>
          <w:sz w:val="20"/>
          <w:szCs w:val="20"/>
        </w:rPr>
        <w:t>FURUKAWA</w:t>
      </w:r>
      <w:r w:rsidRPr="00A94F99">
        <w:rPr>
          <w:rFonts w:ascii="Arial" w:hAnsi="Arial" w:cs="Arial"/>
          <w:sz w:val="20"/>
          <w:szCs w:val="20"/>
        </w:rPr>
        <w:t xml:space="preserve">, outro </w:t>
      </w:r>
      <w:r w:rsidRPr="00A94F99">
        <w:rPr>
          <w:rFonts w:ascii="Arial" w:hAnsi="Arial" w:cs="Arial"/>
          <w:b/>
          <w:sz w:val="20"/>
          <w:szCs w:val="20"/>
        </w:rPr>
        <w:t>INSTALADOR</w:t>
      </w:r>
      <w:r w:rsidRPr="00A94F99">
        <w:rPr>
          <w:rFonts w:ascii="Arial" w:hAnsi="Arial" w:cs="Arial"/>
          <w:sz w:val="20"/>
          <w:szCs w:val="20"/>
        </w:rPr>
        <w:t xml:space="preserve"> para manter válida a garantia, a exclusivo critério da </w:t>
      </w:r>
      <w:r w:rsidRPr="00A94F99">
        <w:rPr>
          <w:rFonts w:ascii="Arial" w:hAnsi="Arial" w:cs="Arial"/>
          <w:b/>
          <w:sz w:val="20"/>
          <w:szCs w:val="20"/>
        </w:rPr>
        <w:t>FURUKAWA</w:t>
      </w:r>
      <w:r w:rsidRPr="00A94F99">
        <w:rPr>
          <w:rFonts w:ascii="Arial" w:hAnsi="Arial" w:cs="Arial"/>
          <w:sz w:val="20"/>
          <w:szCs w:val="20"/>
        </w:rPr>
        <w:t xml:space="preserve">. A substituição do </w:t>
      </w:r>
      <w:r w:rsidRPr="00A94F99">
        <w:rPr>
          <w:rFonts w:ascii="Arial" w:hAnsi="Arial" w:cs="Arial"/>
          <w:b/>
          <w:sz w:val="20"/>
          <w:szCs w:val="20"/>
        </w:rPr>
        <w:t>INSTALADOR</w:t>
      </w:r>
      <w:r w:rsidRPr="00A94F99">
        <w:rPr>
          <w:rFonts w:ascii="Arial" w:hAnsi="Arial" w:cs="Arial"/>
          <w:sz w:val="20"/>
          <w:szCs w:val="20"/>
        </w:rPr>
        <w:t xml:space="preserve"> deverá ser comunicada e aprovada previamente por escrito pela </w:t>
      </w:r>
      <w:r w:rsidRPr="00A94F99">
        <w:rPr>
          <w:rFonts w:ascii="Arial" w:hAnsi="Arial" w:cs="Arial"/>
          <w:b/>
          <w:sz w:val="20"/>
          <w:szCs w:val="20"/>
        </w:rPr>
        <w:t>FURUKAWA</w:t>
      </w:r>
      <w:r w:rsidRPr="00A94F99">
        <w:rPr>
          <w:rFonts w:ascii="Arial" w:hAnsi="Arial" w:cs="Arial"/>
          <w:sz w:val="20"/>
          <w:szCs w:val="20"/>
        </w:rPr>
        <w:t xml:space="preserve"> sob pena de perda desta garantia.</w:t>
      </w:r>
    </w:p>
    <w:p w14:paraId="5C680100" w14:textId="77777777" w:rsidR="00A94F99" w:rsidRPr="00A94F99" w:rsidRDefault="00A94F99" w:rsidP="00A94F99">
      <w:pPr>
        <w:pStyle w:val="Textodecomentrio"/>
        <w:numPr>
          <w:ilvl w:val="1"/>
          <w:numId w:val="27"/>
        </w:numPr>
        <w:spacing w:after="240"/>
        <w:jc w:val="both"/>
        <w:rPr>
          <w:rFonts w:ascii="Arial" w:hAnsi="Arial" w:cs="Arial"/>
        </w:rPr>
      </w:pPr>
      <w:r w:rsidRPr="00A94F99">
        <w:rPr>
          <w:rFonts w:ascii="Arial" w:hAnsi="Arial" w:cs="Arial"/>
        </w:rPr>
        <w:t>COBERTURA DA GARANTIA</w:t>
      </w:r>
    </w:p>
    <w:p w14:paraId="1CFB5437"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w:t>
      </w:r>
      <w:r w:rsidR="0004237E">
        <w:rPr>
          <w:rFonts w:ascii="Arial" w:hAnsi="Arial" w:cs="Arial"/>
          <w:sz w:val="20"/>
          <w:szCs w:val="20"/>
        </w:rPr>
        <w:t>P</w:t>
      </w:r>
      <w:r w:rsidRPr="00A94F99">
        <w:rPr>
          <w:rFonts w:ascii="Arial" w:hAnsi="Arial" w:cs="Arial"/>
          <w:sz w:val="20"/>
          <w:szCs w:val="20"/>
        </w:rPr>
        <w:t xml:space="preserve">rograma de </w:t>
      </w:r>
      <w:r w:rsidR="0004237E">
        <w:rPr>
          <w:rFonts w:ascii="Arial" w:hAnsi="Arial" w:cs="Arial"/>
          <w:sz w:val="20"/>
          <w:szCs w:val="20"/>
        </w:rPr>
        <w:t>G</w:t>
      </w:r>
      <w:r w:rsidRPr="00A94F99">
        <w:rPr>
          <w:rFonts w:ascii="Arial" w:hAnsi="Arial" w:cs="Arial"/>
          <w:sz w:val="20"/>
          <w:szCs w:val="20"/>
        </w:rPr>
        <w:t xml:space="preserve">arantia </w:t>
      </w:r>
      <w:r w:rsidR="0004237E">
        <w:rPr>
          <w:rFonts w:ascii="Arial" w:hAnsi="Arial" w:cs="Arial"/>
          <w:sz w:val="20"/>
          <w:szCs w:val="20"/>
        </w:rPr>
        <w:t>E</w:t>
      </w:r>
      <w:r w:rsidRPr="00A94F99">
        <w:rPr>
          <w:rFonts w:ascii="Arial" w:hAnsi="Arial" w:cs="Arial"/>
          <w:sz w:val="20"/>
          <w:szCs w:val="20"/>
        </w:rPr>
        <w:t>stendida FCS oferece cobertura aos seguintes itens:</w:t>
      </w:r>
    </w:p>
    <w:p w14:paraId="70DA7514" w14:textId="77777777" w:rsidR="00A94F99" w:rsidRPr="00A94F99" w:rsidRDefault="00A94F99" w:rsidP="00A94F99">
      <w:pPr>
        <w:pStyle w:val="Ttulo1"/>
        <w:numPr>
          <w:ilvl w:val="2"/>
          <w:numId w:val="30"/>
        </w:numPr>
        <w:tabs>
          <w:tab w:val="left" w:pos="-720"/>
        </w:tabs>
        <w:spacing w:before="0" w:after="0" w:line="276" w:lineRule="auto"/>
        <w:ind w:left="993" w:hanging="142"/>
        <w:jc w:val="both"/>
        <w:rPr>
          <w:b w:val="0"/>
          <w:sz w:val="20"/>
        </w:rPr>
      </w:pPr>
      <w:r w:rsidRPr="00A94F99">
        <w:rPr>
          <w:b w:val="0"/>
          <w:sz w:val="20"/>
        </w:rPr>
        <w:t>Materiais</w:t>
      </w:r>
    </w:p>
    <w:p w14:paraId="07CA7BD3" w14:textId="36073A48"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w:t>
      </w:r>
      <w:r w:rsidRPr="00A94F99">
        <w:rPr>
          <w:rFonts w:ascii="Arial" w:hAnsi="Arial" w:cs="Arial"/>
          <w:b/>
          <w:sz w:val="20"/>
          <w:szCs w:val="20"/>
        </w:rPr>
        <w:t>FURUKAWA</w:t>
      </w:r>
      <w:r w:rsidRPr="00A94F99">
        <w:rPr>
          <w:rFonts w:ascii="Arial" w:hAnsi="Arial" w:cs="Arial"/>
          <w:sz w:val="20"/>
          <w:szCs w:val="20"/>
        </w:rPr>
        <w:t xml:space="preserve"> garante todos os produtos que constituem o canal de comunicação, pertencentes a linha </w:t>
      </w:r>
      <w:r w:rsidRPr="00A94F99">
        <w:rPr>
          <w:rFonts w:ascii="Arial" w:hAnsi="Arial" w:cs="Arial"/>
          <w:i/>
          <w:sz w:val="20"/>
          <w:szCs w:val="20"/>
        </w:rPr>
        <w:t xml:space="preserve">Furukawa </w:t>
      </w:r>
      <w:proofErr w:type="spellStart"/>
      <w:r w:rsidR="004220CB">
        <w:rPr>
          <w:rFonts w:ascii="Arial" w:hAnsi="Arial" w:cs="Arial"/>
          <w:i/>
          <w:sz w:val="20"/>
          <w:szCs w:val="20"/>
        </w:rPr>
        <w:t>Connectivity</w:t>
      </w:r>
      <w:proofErr w:type="spellEnd"/>
      <w:r w:rsidRPr="00A94F99">
        <w:rPr>
          <w:rFonts w:ascii="Arial" w:hAnsi="Arial" w:cs="Arial"/>
          <w:i/>
          <w:sz w:val="20"/>
          <w:szCs w:val="20"/>
        </w:rPr>
        <w:t xml:space="preserve"> System</w:t>
      </w:r>
      <w:r w:rsidRPr="00A94F99">
        <w:rPr>
          <w:rFonts w:ascii="Arial" w:hAnsi="Arial" w:cs="Arial"/>
          <w:sz w:val="20"/>
          <w:szCs w:val="20"/>
        </w:rPr>
        <w:t xml:space="preserve"> no momento da instalação, contra defeitos de fabricação. Esta garantia passa a ser aplicada após a auditoria e aprovação da obra pela </w:t>
      </w:r>
      <w:r w:rsidRPr="00A94F99">
        <w:rPr>
          <w:rFonts w:ascii="Arial" w:hAnsi="Arial" w:cs="Arial"/>
          <w:b/>
          <w:sz w:val="20"/>
          <w:szCs w:val="20"/>
        </w:rPr>
        <w:t>FURUKAWA</w:t>
      </w:r>
      <w:r w:rsidRPr="00A94F99">
        <w:rPr>
          <w:rFonts w:ascii="Arial" w:hAnsi="Arial" w:cs="Arial"/>
          <w:sz w:val="20"/>
          <w:szCs w:val="20"/>
        </w:rPr>
        <w:t xml:space="preserve"> (Emissão do Certificado de Garantia Estendida Furukawa), desde que utilizados no sistema apenas a linha de produtos </w:t>
      </w:r>
      <w:r w:rsidRPr="00A94F99">
        <w:rPr>
          <w:rFonts w:ascii="Arial" w:hAnsi="Arial" w:cs="Arial"/>
          <w:b/>
          <w:sz w:val="20"/>
          <w:szCs w:val="20"/>
        </w:rPr>
        <w:t>FURUKAWA</w:t>
      </w:r>
      <w:r w:rsidRPr="00A94F99">
        <w:rPr>
          <w:rFonts w:ascii="Arial" w:hAnsi="Arial" w:cs="Arial"/>
          <w:sz w:val="20"/>
          <w:szCs w:val="20"/>
        </w:rPr>
        <w:t>.</w:t>
      </w:r>
    </w:p>
    <w:p w14:paraId="7DFD155B" w14:textId="77777777" w:rsidR="00A94F99" w:rsidRPr="00A94F99" w:rsidRDefault="00A94F99" w:rsidP="00A94F99">
      <w:pPr>
        <w:pStyle w:val="Ttulo1"/>
        <w:numPr>
          <w:ilvl w:val="2"/>
          <w:numId w:val="30"/>
        </w:numPr>
        <w:tabs>
          <w:tab w:val="left" w:pos="-720"/>
        </w:tabs>
        <w:spacing w:before="0" w:after="0" w:line="276" w:lineRule="auto"/>
        <w:ind w:left="993" w:hanging="142"/>
        <w:jc w:val="both"/>
        <w:rPr>
          <w:b w:val="0"/>
          <w:sz w:val="20"/>
        </w:rPr>
      </w:pPr>
      <w:r w:rsidRPr="00A94F99">
        <w:rPr>
          <w:b w:val="0"/>
          <w:sz w:val="20"/>
        </w:rPr>
        <w:t>Desempenho</w:t>
      </w:r>
    </w:p>
    <w:p w14:paraId="71293DBD"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O programa de Garantia Estendida </w:t>
      </w:r>
      <w:r w:rsidRPr="004220CB">
        <w:rPr>
          <w:rFonts w:ascii="Arial" w:hAnsi="Arial" w:cs="Arial"/>
          <w:sz w:val="20"/>
          <w:szCs w:val="20"/>
        </w:rPr>
        <w:t>FCS</w:t>
      </w:r>
      <w:r w:rsidRPr="00A94F99">
        <w:rPr>
          <w:rFonts w:ascii="Arial" w:hAnsi="Arial" w:cs="Arial"/>
          <w:sz w:val="20"/>
          <w:szCs w:val="20"/>
        </w:rPr>
        <w:t xml:space="preserve"> assegura a compatibilidade do Sistema fornecido com os padrões normativos </w:t>
      </w:r>
      <w:r w:rsidRPr="00A94F99">
        <w:rPr>
          <w:rFonts w:ascii="Arial" w:hAnsi="Arial" w:cs="Arial"/>
          <w:b/>
          <w:sz w:val="20"/>
          <w:szCs w:val="20"/>
        </w:rPr>
        <w:t>ANSI/TIA-568.0-D</w:t>
      </w:r>
      <w:r w:rsidRPr="00A94F99">
        <w:rPr>
          <w:rFonts w:ascii="Arial" w:hAnsi="Arial" w:cs="Arial"/>
          <w:sz w:val="20"/>
          <w:szCs w:val="20"/>
        </w:rPr>
        <w:t xml:space="preserve">, </w:t>
      </w:r>
      <w:r w:rsidRPr="00A94F99">
        <w:rPr>
          <w:rFonts w:ascii="Arial" w:hAnsi="Arial" w:cs="Arial"/>
          <w:b/>
          <w:sz w:val="20"/>
          <w:szCs w:val="20"/>
        </w:rPr>
        <w:t>ANSI/TIA-568.1-D</w:t>
      </w:r>
      <w:r w:rsidRPr="00A94F99">
        <w:rPr>
          <w:rFonts w:ascii="Arial" w:hAnsi="Arial" w:cs="Arial"/>
          <w:sz w:val="20"/>
          <w:szCs w:val="20"/>
        </w:rPr>
        <w:t xml:space="preserve">, </w:t>
      </w:r>
      <w:r w:rsidR="00A937FA" w:rsidRPr="00A937FA">
        <w:rPr>
          <w:rFonts w:ascii="Arial" w:hAnsi="Arial" w:cs="Arial"/>
          <w:b/>
          <w:sz w:val="20"/>
          <w:szCs w:val="20"/>
        </w:rPr>
        <w:t>ANSI/</w:t>
      </w:r>
      <w:r w:rsidRPr="00A94F99">
        <w:rPr>
          <w:rFonts w:ascii="Arial" w:hAnsi="Arial" w:cs="Arial"/>
          <w:b/>
          <w:sz w:val="20"/>
          <w:szCs w:val="20"/>
        </w:rPr>
        <w:t>TIA-568-C.2</w:t>
      </w:r>
      <w:r w:rsidRPr="00A94F99">
        <w:rPr>
          <w:rFonts w:ascii="Arial" w:hAnsi="Arial" w:cs="Arial"/>
          <w:sz w:val="20"/>
          <w:szCs w:val="20"/>
        </w:rPr>
        <w:t xml:space="preserve">, </w:t>
      </w:r>
      <w:r w:rsidRPr="00A94F99">
        <w:rPr>
          <w:rFonts w:ascii="Arial" w:hAnsi="Arial" w:cs="Arial"/>
          <w:b/>
          <w:sz w:val="20"/>
          <w:szCs w:val="20"/>
        </w:rPr>
        <w:t>ISO/IEC 11801</w:t>
      </w:r>
      <w:r w:rsidRPr="00A94F99">
        <w:rPr>
          <w:rFonts w:ascii="Arial" w:hAnsi="Arial" w:cs="Arial"/>
          <w:sz w:val="20"/>
          <w:szCs w:val="20"/>
        </w:rPr>
        <w:t xml:space="preserve"> e </w:t>
      </w:r>
      <w:r w:rsidRPr="00A94F99">
        <w:rPr>
          <w:rFonts w:ascii="Arial" w:hAnsi="Arial" w:cs="Arial"/>
          <w:b/>
          <w:sz w:val="20"/>
          <w:szCs w:val="20"/>
        </w:rPr>
        <w:t>EN 50173</w:t>
      </w:r>
      <w:r w:rsidRPr="00A94F99">
        <w:rPr>
          <w:rFonts w:ascii="Arial" w:hAnsi="Arial" w:cs="Arial"/>
          <w:sz w:val="20"/>
          <w:szCs w:val="20"/>
        </w:rPr>
        <w:t>.</w:t>
      </w:r>
    </w:p>
    <w:p w14:paraId="56327B43"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A garantia de desempenho é oferecida para as aplicações constantes nos normativos citados acima, desde que sejam respeitadas as boas práticas de instalação, manutenção e às limitações de projeto e instalação definidos nas normas.</w:t>
      </w:r>
    </w:p>
    <w:p w14:paraId="69AFA010" w14:textId="77777777" w:rsidR="00A94F99" w:rsidRPr="00A94F99" w:rsidRDefault="00A94F99" w:rsidP="00A94F99">
      <w:pPr>
        <w:pStyle w:val="Ttulo1"/>
        <w:numPr>
          <w:ilvl w:val="2"/>
          <w:numId w:val="30"/>
        </w:numPr>
        <w:tabs>
          <w:tab w:val="left" w:pos="-720"/>
        </w:tabs>
        <w:spacing w:before="0" w:after="0" w:line="276" w:lineRule="auto"/>
        <w:ind w:left="993" w:hanging="142"/>
        <w:jc w:val="both"/>
        <w:rPr>
          <w:b w:val="0"/>
          <w:sz w:val="20"/>
        </w:rPr>
      </w:pPr>
      <w:r w:rsidRPr="00A94F99">
        <w:rPr>
          <w:b w:val="0"/>
          <w:sz w:val="20"/>
        </w:rPr>
        <w:t xml:space="preserve">Serviços </w:t>
      </w:r>
    </w:p>
    <w:p w14:paraId="119C8724"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garantia da qualidade dos serviços de cabeamento estruturado fornecidos pelo </w:t>
      </w:r>
      <w:r w:rsidRPr="00A94F99">
        <w:rPr>
          <w:rFonts w:ascii="Arial" w:hAnsi="Arial" w:cs="Arial"/>
          <w:b/>
          <w:sz w:val="20"/>
          <w:szCs w:val="20"/>
        </w:rPr>
        <w:t>INSTALADOR</w:t>
      </w:r>
      <w:r w:rsidRPr="00A94F99">
        <w:rPr>
          <w:rFonts w:ascii="Arial" w:hAnsi="Arial" w:cs="Arial"/>
          <w:sz w:val="20"/>
          <w:szCs w:val="20"/>
        </w:rPr>
        <w:t xml:space="preserve">, cumpridos os requisitos da presente garantia, assegura ao </w:t>
      </w:r>
      <w:r w:rsidRPr="00A94F99">
        <w:rPr>
          <w:rFonts w:ascii="Arial" w:hAnsi="Arial" w:cs="Arial"/>
          <w:b/>
          <w:sz w:val="20"/>
          <w:szCs w:val="20"/>
        </w:rPr>
        <w:t>CLIENTE</w:t>
      </w:r>
      <w:r w:rsidRPr="00A94F99">
        <w:rPr>
          <w:rFonts w:ascii="Arial" w:hAnsi="Arial" w:cs="Arial"/>
          <w:sz w:val="20"/>
          <w:szCs w:val="20"/>
        </w:rPr>
        <w:t xml:space="preserve"> a proteção direta da</w:t>
      </w:r>
      <w:r w:rsidRPr="00A94F99">
        <w:rPr>
          <w:rFonts w:ascii="Arial" w:hAnsi="Arial" w:cs="Arial"/>
          <w:b/>
          <w:sz w:val="20"/>
          <w:szCs w:val="20"/>
        </w:rPr>
        <w:t xml:space="preserve"> FURUKAWA</w:t>
      </w:r>
      <w:r w:rsidRPr="00A94F99">
        <w:rPr>
          <w:rFonts w:ascii="Arial" w:hAnsi="Arial" w:cs="Arial"/>
          <w:sz w:val="20"/>
          <w:szCs w:val="20"/>
        </w:rPr>
        <w:t>.</w:t>
      </w:r>
    </w:p>
    <w:p w14:paraId="3CF93730" w14:textId="77777777" w:rsidR="00A94F99" w:rsidRPr="00A94F99" w:rsidRDefault="00A94F99" w:rsidP="00A94F99">
      <w:pPr>
        <w:autoSpaceDE w:val="0"/>
        <w:autoSpaceDN w:val="0"/>
        <w:adjustRightInd w:val="0"/>
        <w:spacing w:after="240" w:line="276" w:lineRule="auto"/>
        <w:jc w:val="both"/>
        <w:rPr>
          <w:rFonts w:ascii="Arial" w:hAnsi="Arial" w:cs="Arial"/>
          <w:b/>
          <w:sz w:val="20"/>
          <w:szCs w:val="20"/>
        </w:rPr>
      </w:pPr>
      <w:r w:rsidRPr="00A94F99">
        <w:rPr>
          <w:rFonts w:ascii="Arial" w:hAnsi="Arial" w:cs="Arial"/>
          <w:b/>
          <w:sz w:val="20"/>
          <w:szCs w:val="20"/>
        </w:rPr>
        <w:t>A Garantia Estendida FCS não cobre problemas oriundos de mau uso, negligências ou acidentes. Cabe ao INSTALADOR avaliar as eventuais causas do problema, que serão posteriormente analisadas e ratificadas pela FURUKAWA.</w:t>
      </w:r>
    </w:p>
    <w:p w14:paraId="3FC6EE60"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lastRenderedPageBreak/>
        <w:t>Para dar início ao processo de extensão da garantia é necessário que:</w:t>
      </w:r>
    </w:p>
    <w:p w14:paraId="4DB3ACB8"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b/>
          <w:sz w:val="20"/>
          <w:szCs w:val="20"/>
        </w:rPr>
        <w:t>INSTALADORES</w:t>
      </w:r>
      <w:r w:rsidRPr="00A94F99">
        <w:rPr>
          <w:rFonts w:ascii="Arial" w:hAnsi="Arial" w:cs="Arial"/>
          <w:sz w:val="20"/>
          <w:szCs w:val="20"/>
        </w:rPr>
        <w:t xml:space="preserve"> classificados como </w:t>
      </w:r>
      <w:r w:rsidRPr="00A94F99">
        <w:rPr>
          <w:rFonts w:ascii="Arial" w:hAnsi="Arial" w:cs="Arial"/>
          <w:b/>
          <w:sz w:val="20"/>
          <w:szCs w:val="20"/>
        </w:rPr>
        <w:t>Gold</w:t>
      </w:r>
      <w:r w:rsidRPr="00A94F99">
        <w:rPr>
          <w:rFonts w:ascii="Arial" w:hAnsi="Arial" w:cs="Arial"/>
          <w:sz w:val="20"/>
          <w:szCs w:val="20"/>
        </w:rPr>
        <w:t xml:space="preserve">, </w:t>
      </w:r>
      <w:r w:rsidRPr="00A94F99">
        <w:rPr>
          <w:rFonts w:ascii="Arial" w:hAnsi="Arial" w:cs="Arial"/>
          <w:b/>
          <w:sz w:val="20"/>
          <w:szCs w:val="20"/>
        </w:rPr>
        <w:t>Platinum</w:t>
      </w:r>
      <w:r w:rsidRPr="00A94F99">
        <w:rPr>
          <w:rFonts w:ascii="Arial" w:hAnsi="Arial" w:cs="Arial"/>
          <w:sz w:val="20"/>
          <w:szCs w:val="20"/>
        </w:rPr>
        <w:t xml:space="preserve"> e </w:t>
      </w:r>
      <w:r w:rsidRPr="00A94F99">
        <w:rPr>
          <w:rFonts w:ascii="Arial" w:hAnsi="Arial" w:cs="Arial"/>
          <w:b/>
          <w:sz w:val="20"/>
          <w:szCs w:val="20"/>
        </w:rPr>
        <w:t>Prime</w:t>
      </w:r>
      <w:r w:rsidRPr="00A94F99">
        <w:rPr>
          <w:rFonts w:ascii="Arial" w:hAnsi="Arial" w:cs="Arial"/>
          <w:sz w:val="20"/>
          <w:szCs w:val="20"/>
        </w:rPr>
        <w:t xml:space="preserve"> devem efetuar o cadastro do projeto diretamente no </w:t>
      </w:r>
      <w:r w:rsidRPr="00A94F99">
        <w:rPr>
          <w:rFonts w:ascii="Arial" w:hAnsi="Arial" w:cs="Arial"/>
          <w:b/>
          <w:sz w:val="20"/>
          <w:szCs w:val="20"/>
        </w:rPr>
        <w:t>Sistema de Gestão de Cadastros de Obras Furukawa</w:t>
      </w:r>
      <w:r w:rsidRPr="00A94F99">
        <w:rPr>
          <w:rFonts w:ascii="Arial" w:hAnsi="Arial" w:cs="Arial"/>
          <w:sz w:val="20"/>
          <w:szCs w:val="20"/>
        </w:rPr>
        <w:t xml:space="preserve"> (GCOF - https://gcof.furukawa.com.br/gcof/) em nome do </w:t>
      </w:r>
      <w:r w:rsidRPr="00A94F99">
        <w:rPr>
          <w:rFonts w:ascii="Arial" w:hAnsi="Arial" w:cs="Arial"/>
          <w:b/>
          <w:sz w:val="20"/>
          <w:szCs w:val="20"/>
        </w:rPr>
        <w:t>CLIENTE</w:t>
      </w:r>
      <w:r w:rsidRPr="00A94F99">
        <w:rPr>
          <w:rFonts w:ascii="Arial" w:hAnsi="Arial" w:cs="Arial"/>
          <w:sz w:val="20"/>
          <w:szCs w:val="20"/>
        </w:rPr>
        <w:t>, preenchendo integralmente as informações solicitadas.</w:t>
      </w:r>
    </w:p>
    <w:p w14:paraId="00F5F281"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b/>
          <w:sz w:val="20"/>
          <w:szCs w:val="20"/>
        </w:rPr>
        <w:t>INSTALADORES</w:t>
      </w:r>
      <w:r w:rsidRPr="00A94F99">
        <w:rPr>
          <w:rFonts w:ascii="Arial" w:hAnsi="Arial" w:cs="Arial"/>
          <w:sz w:val="20"/>
          <w:szCs w:val="20"/>
        </w:rPr>
        <w:t xml:space="preserve"> classificados como </w:t>
      </w:r>
      <w:r w:rsidRPr="00A94F99">
        <w:rPr>
          <w:rFonts w:ascii="Arial" w:hAnsi="Arial" w:cs="Arial"/>
          <w:i/>
          <w:sz w:val="20"/>
          <w:szCs w:val="20"/>
        </w:rPr>
        <w:t xml:space="preserve">Business </w:t>
      </w:r>
      <w:proofErr w:type="spellStart"/>
      <w:r w:rsidRPr="00A94F99">
        <w:rPr>
          <w:rFonts w:ascii="Arial" w:hAnsi="Arial" w:cs="Arial"/>
          <w:i/>
          <w:sz w:val="20"/>
          <w:szCs w:val="20"/>
        </w:rPr>
        <w:t>Partners</w:t>
      </w:r>
      <w:proofErr w:type="spellEnd"/>
      <w:r w:rsidRPr="00A94F99">
        <w:rPr>
          <w:rFonts w:ascii="Arial" w:hAnsi="Arial" w:cs="Arial"/>
          <w:sz w:val="20"/>
          <w:szCs w:val="20"/>
        </w:rPr>
        <w:t xml:space="preserve"> devem efetuar o preenchimento do </w:t>
      </w:r>
      <w:r w:rsidRPr="00A94F99">
        <w:rPr>
          <w:rFonts w:ascii="Arial" w:hAnsi="Arial" w:cs="Arial"/>
          <w:b/>
          <w:sz w:val="20"/>
          <w:szCs w:val="20"/>
        </w:rPr>
        <w:t>FOR000272 – Registro de Instalação</w:t>
      </w:r>
      <w:r w:rsidRPr="00A94F99">
        <w:rPr>
          <w:rFonts w:ascii="Arial" w:hAnsi="Arial" w:cs="Arial"/>
          <w:sz w:val="20"/>
          <w:szCs w:val="20"/>
        </w:rPr>
        <w:t xml:space="preserve"> integralmente e então encaminha-lo para o Gerente Regional responsável para que o projeto seja enviado para análise.</w:t>
      </w:r>
    </w:p>
    <w:p w14:paraId="7664E24D"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O </w:t>
      </w:r>
      <w:r w:rsidRPr="00A94F99">
        <w:rPr>
          <w:rFonts w:ascii="Arial" w:hAnsi="Arial" w:cs="Arial"/>
          <w:b/>
          <w:sz w:val="20"/>
          <w:szCs w:val="20"/>
        </w:rPr>
        <w:t>INSTALADOR</w:t>
      </w:r>
      <w:r w:rsidRPr="00A94F99">
        <w:rPr>
          <w:rFonts w:ascii="Arial" w:hAnsi="Arial" w:cs="Arial"/>
          <w:sz w:val="20"/>
          <w:szCs w:val="20"/>
        </w:rPr>
        <w:t xml:space="preserve"> deverá também submeter à </w:t>
      </w:r>
      <w:r w:rsidRPr="00A94F99">
        <w:rPr>
          <w:rFonts w:ascii="Arial" w:hAnsi="Arial" w:cs="Arial"/>
          <w:b/>
          <w:sz w:val="20"/>
          <w:szCs w:val="20"/>
        </w:rPr>
        <w:t>FURUKAWA</w:t>
      </w:r>
      <w:r w:rsidRPr="00A94F99">
        <w:rPr>
          <w:rFonts w:ascii="Arial" w:hAnsi="Arial" w:cs="Arial"/>
          <w:sz w:val="20"/>
          <w:szCs w:val="20"/>
        </w:rPr>
        <w:t xml:space="preserve"> a documentação referente as notas fiscais, escopo, layout e certificação dos links do projeto como detalhado no documento </w:t>
      </w:r>
      <w:r w:rsidRPr="00A94F99">
        <w:rPr>
          <w:rFonts w:ascii="Arial" w:hAnsi="Arial" w:cs="Arial"/>
          <w:b/>
          <w:sz w:val="20"/>
          <w:szCs w:val="20"/>
        </w:rPr>
        <w:t>PO000034 – Certificação de Obras FCS</w:t>
      </w:r>
      <w:r w:rsidRPr="00A94F99">
        <w:rPr>
          <w:rFonts w:ascii="Arial" w:hAnsi="Arial" w:cs="Arial"/>
          <w:sz w:val="20"/>
          <w:szCs w:val="20"/>
        </w:rPr>
        <w:t>.</w:t>
      </w:r>
    </w:p>
    <w:p w14:paraId="174AA0F5"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b/>
          <w:sz w:val="20"/>
          <w:szCs w:val="20"/>
        </w:rPr>
        <w:t>Após análise do projeto e dos resultados de testes do sistema de cabeamento estruturado e links de rede externa</w:t>
      </w:r>
      <w:r w:rsidRPr="00A94F99">
        <w:rPr>
          <w:rFonts w:ascii="Arial" w:hAnsi="Arial" w:cs="Arial"/>
          <w:sz w:val="20"/>
          <w:szCs w:val="20"/>
        </w:rPr>
        <w:t xml:space="preserve"> e comprovado o atendimento à todas as exigências do Programa de Garantia Estendida FCS, a </w:t>
      </w:r>
      <w:r w:rsidRPr="00A94F99">
        <w:rPr>
          <w:rFonts w:ascii="Arial" w:hAnsi="Arial" w:cs="Arial"/>
          <w:b/>
          <w:sz w:val="20"/>
          <w:szCs w:val="20"/>
        </w:rPr>
        <w:t>FURUKAWA</w:t>
      </w:r>
      <w:r w:rsidRPr="00A94F99">
        <w:rPr>
          <w:rFonts w:ascii="Arial" w:hAnsi="Arial" w:cs="Arial"/>
          <w:sz w:val="20"/>
          <w:szCs w:val="20"/>
        </w:rPr>
        <w:t xml:space="preserve"> compromete-se a emitir o certificado de garantia da instalação de acordo com os prazos estabelecidos no documento </w:t>
      </w:r>
      <w:r w:rsidRPr="00A94F99">
        <w:rPr>
          <w:rFonts w:ascii="Arial" w:hAnsi="Arial" w:cs="Arial"/>
          <w:b/>
          <w:sz w:val="20"/>
          <w:szCs w:val="20"/>
        </w:rPr>
        <w:t>PO000034 – Certificação de Obras FCS</w:t>
      </w:r>
      <w:r w:rsidRPr="00A94F99">
        <w:rPr>
          <w:rFonts w:ascii="Arial" w:hAnsi="Arial" w:cs="Arial"/>
          <w:sz w:val="20"/>
          <w:szCs w:val="20"/>
        </w:rPr>
        <w:t>.</w:t>
      </w:r>
    </w:p>
    <w:p w14:paraId="250D951F"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Mudanças e inclusões ao sistema de cabeamento estruturado após sua conclusão e aprovação, deverão ser registradas junto à </w:t>
      </w:r>
      <w:r w:rsidRPr="00A94F99">
        <w:rPr>
          <w:rFonts w:ascii="Arial" w:hAnsi="Arial" w:cs="Arial"/>
          <w:b/>
          <w:sz w:val="20"/>
          <w:szCs w:val="20"/>
        </w:rPr>
        <w:t>FURUKAWA</w:t>
      </w:r>
      <w:r w:rsidRPr="00A94F99">
        <w:rPr>
          <w:rFonts w:ascii="Arial" w:hAnsi="Arial" w:cs="Arial"/>
          <w:sz w:val="20"/>
          <w:szCs w:val="20"/>
        </w:rPr>
        <w:t xml:space="preserve"> através do </w:t>
      </w:r>
      <w:r w:rsidRPr="00A94F99">
        <w:rPr>
          <w:rFonts w:ascii="Arial" w:hAnsi="Arial" w:cs="Arial"/>
          <w:b/>
          <w:sz w:val="20"/>
          <w:szCs w:val="20"/>
        </w:rPr>
        <w:t>FOR000272 – Registro de Instalação</w:t>
      </w:r>
      <w:r w:rsidRPr="00A94F99">
        <w:rPr>
          <w:rFonts w:ascii="Arial" w:hAnsi="Arial" w:cs="Arial"/>
          <w:sz w:val="20"/>
          <w:szCs w:val="20"/>
        </w:rPr>
        <w:t>.</w:t>
      </w:r>
    </w:p>
    <w:p w14:paraId="151E8FFE"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Mudanças e inclusões que não tiverem sido registradas e aprovadas pela </w:t>
      </w:r>
      <w:r w:rsidRPr="00A94F99">
        <w:rPr>
          <w:rFonts w:ascii="Arial" w:hAnsi="Arial" w:cs="Arial"/>
          <w:b/>
          <w:sz w:val="20"/>
          <w:szCs w:val="20"/>
        </w:rPr>
        <w:t>FURUKAWA</w:t>
      </w:r>
      <w:r w:rsidRPr="00A94F99">
        <w:rPr>
          <w:rFonts w:ascii="Arial" w:hAnsi="Arial" w:cs="Arial"/>
          <w:sz w:val="20"/>
          <w:szCs w:val="20"/>
        </w:rPr>
        <w:t>, tornarão a garantia sem efeito como um todo.</w:t>
      </w:r>
    </w:p>
    <w:p w14:paraId="5086D2EC" w14:textId="77777777" w:rsidR="00A94F99" w:rsidRPr="00A94F99" w:rsidRDefault="00A94F99" w:rsidP="00A94F99">
      <w:pPr>
        <w:pStyle w:val="Textodecomentrio"/>
        <w:numPr>
          <w:ilvl w:val="1"/>
          <w:numId w:val="27"/>
        </w:numPr>
        <w:spacing w:after="240"/>
        <w:jc w:val="both"/>
        <w:rPr>
          <w:rFonts w:ascii="Arial" w:hAnsi="Arial" w:cs="Arial"/>
        </w:rPr>
      </w:pPr>
      <w:r w:rsidRPr="00A94F99">
        <w:rPr>
          <w:rFonts w:ascii="Arial" w:hAnsi="Arial" w:cs="Arial"/>
        </w:rPr>
        <w:t xml:space="preserve">CERTIFICADO DE GARANTIA </w:t>
      </w:r>
    </w:p>
    <w:p w14:paraId="5F5684CB"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 </w:t>
      </w:r>
      <w:r w:rsidRPr="00A94F99">
        <w:rPr>
          <w:rFonts w:ascii="Arial" w:hAnsi="Arial" w:cs="Arial"/>
          <w:b/>
          <w:sz w:val="20"/>
          <w:szCs w:val="20"/>
        </w:rPr>
        <w:t>FURUKAWA</w:t>
      </w:r>
      <w:r w:rsidRPr="00A94F99">
        <w:rPr>
          <w:rFonts w:ascii="Arial" w:hAnsi="Arial" w:cs="Arial"/>
          <w:sz w:val="20"/>
          <w:szCs w:val="20"/>
        </w:rPr>
        <w:t xml:space="preserve"> emitirá certificado de garantia somente para as instalações que atenderem integralmente aos critérios estabelecidos no </w:t>
      </w:r>
      <w:r w:rsidRPr="00A94F99">
        <w:rPr>
          <w:rFonts w:ascii="Arial" w:hAnsi="Arial" w:cs="Arial"/>
          <w:b/>
          <w:sz w:val="20"/>
          <w:szCs w:val="20"/>
        </w:rPr>
        <w:t>Regulamento do Programa de Garantia Estendida FCS</w:t>
      </w:r>
      <w:r w:rsidRPr="00A94F99">
        <w:rPr>
          <w:rFonts w:ascii="Arial" w:hAnsi="Arial" w:cs="Arial"/>
          <w:sz w:val="20"/>
          <w:szCs w:val="20"/>
        </w:rPr>
        <w:t xml:space="preserve"> e </w:t>
      </w:r>
      <w:r w:rsidRPr="00A94F99">
        <w:rPr>
          <w:rFonts w:ascii="Arial" w:hAnsi="Arial" w:cs="Arial"/>
          <w:b/>
          <w:sz w:val="20"/>
          <w:szCs w:val="20"/>
        </w:rPr>
        <w:t>seus documentos relacionados</w:t>
      </w:r>
      <w:r w:rsidRPr="00A94F99">
        <w:rPr>
          <w:rFonts w:ascii="Arial" w:hAnsi="Arial" w:cs="Arial"/>
          <w:sz w:val="20"/>
          <w:szCs w:val="20"/>
        </w:rPr>
        <w:t>.</w:t>
      </w:r>
    </w:p>
    <w:p w14:paraId="15315084" w14:textId="77777777" w:rsidR="00A94F99" w:rsidRPr="00A94F99" w:rsidRDefault="00A94F99" w:rsidP="00A94F99">
      <w:pPr>
        <w:pStyle w:val="Textodecomentrio"/>
        <w:numPr>
          <w:ilvl w:val="1"/>
          <w:numId w:val="27"/>
        </w:numPr>
        <w:spacing w:after="240"/>
        <w:jc w:val="both"/>
        <w:rPr>
          <w:rFonts w:ascii="Arial" w:hAnsi="Arial" w:cs="Arial"/>
        </w:rPr>
      </w:pPr>
      <w:r w:rsidRPr="00A94F99">
        <w:rPr>
          <w:rFonts w:ascii="Arial" w:hAnsi="Arial" w:cs="Arial"/>
        </w:rPr>
        <w:t>ACIONAMENTO DA GARANTIA</w:t>
      </w:r>
    </w:p>
    <w:p w14:paraId="1FEA9998" w14:textId="77777777" w:rsidR="00A94F99" w:rsidRPr="00A94F99" w:rsidRDefault="00A94F99" w:rsidP="00A94F99">
      <w:pPr>
        <w:autoSpaceDE w:val="0"/>
        <w:autoSpaceDN w:val="0"/>
        <w:adjustRightInd w:val="0"/>
        <w:spacing w:after="240" w:line="276" w:lineRule="auto"/>
        <w:jc w:val="both"/>
        <w:rPr>
          <w:rFonts w:ascii="Arial" w:hAnsi="Arial" w:cs="Arial"/>
          <w:sz w:val="20"/>
          <w:szCs w:val="20"/>
        </w:rPr>
      </w:pPr>
      <w:r w:rsidRPr="00A94F99">
        <w:rPr>
          <w:rFonts w:ascii="Arial" w:hAnsi="Arial" w:cs="Arial"/>
          <w:sz w:val="20"/>
          <w:szCs w:val="20"/>
        </w:rPr>
        <w:t xml:space="preserve">As reclamações deverão ser apresentadas por escrito, detalhando os eventuais defeitos, pelo </w:t>
      </w:r>
      <w:r w:rsidRPr="00A94F99">
        <w:rPr>
          <w:rFonts w:ascii="Arial" w:hAnsi="Arial" w:cs="Arial"/>
          <w:b/>
          <w:sz w:val="20"/>
          <w:szCs w:val="20"/>
        </w:rPr>
        <w:t>CLIENTE</w:t>
      </w:r>
      <w:r w:rsidRPr="00A94F99">
        <w:rPr>
          <w:rFonts w:ascii="Arial" w:hAnsi="Arial" w:cs="Arial"/>
          <w:sz w:val="20"/>
          <w:szCs w:val="20"/>
        </w:rPr>
        <w:t xml:space="preserve"> ao </w:t>
      </w:r>
      <w:r w:rsidRPr="00A94F99">
        <w:rPr>
          <w:rFonts w:ascii="Arial" w:hAnsi="Arial" w:cs="Arial"/>
          <w:b/>
          <w:sz w:val="20"/>
          <w:szCs w:val="20"/>
        </w:rPr>
        <w:t>INSTALADOR</w:t>
      </w:r>
      <w:r w:rsidRPr="00A94F99">
        <w:rPr>
          <w:rFonts w:ascii="Arial" w:hAnsi="Arial" w:cs="Arial"/>
          <w:sz w:val="20"/>
          <w:szCs w:val="20"/>
        </w:rPr>
        <w:t xml:space="preserve"> imediatamente após a detecção do defeito ou falha. Cabe ao </w:t>
      </w:r>
      <w:r w:rsidRPr="00A94F99">
        <w:rPr>
          <w:rFonts w:ascii="Arial" w:hAnsi="Arial" w:cs="Arial"/>
          <w:b/>
          <w:sz w:val="20"/>
          <w:szCs w:val="20"/>
        </w:rPr>
        <w:t>INSTALADOR</w:t>
      </w:r>
      <w:r w:rsidRPr="00A94F99">
        <w:rPr>
          <w:rFonts w:ascii="Arial" w:hAnsi="Arial" w:cs="Arial"/>
          <w:sz w:val="20"/>
          <w:szCs w:val="20"/>
        </w:rPr>
        <w:t xml:space="preserve">, tomar as medidas para sanar o problema. Após a resolução do mesmo, o </w:t>
      </w:r>
      <w:r w:rsidRPr="00A94F99">
        <w:rPr>
          <w:rFonts w:ascii="Arial" w:hAnsi="Arial" w:cs="Arial"/>
          <w:b/>
          <w:sz w:val="20"/>
          <w:szCs w:val="20"/>
        </w:rPr>
        <w:t>INSTALADOR</w:t>
      </w:r>
      <w:r w:rsidRPr="00A94F99">
        <w:rPr>
          <w:rFonts w:ascii="Arial" w:hAnsi="Arial" w:cs="Arial"/>
          <w:sz w:val="20"/>
          <w:szCs w:val="20"/>
        </w:rPr>
        <w:t xml:space="preserve"> comunicará à </w:t>
      </w:r>
      <w:r w:rsidRPr="00A94F99">
        <w:rPr>
          <w:rFonts w:ascii="Arial" w:hAnsi="Arial" w:cs="Arial"/>
          <w:b/>
          <w:sz w:val="20"/>
          <w:szCs w:val="20"/>
        </w:rPr>
        <w:t>FURUKAWA</w:t>
      </w:r>
      <w:r w:rsidRPr="00A94F99">
        <w:rPr>
          <w:rFonts w:ascii="Arial" w:hAnsi="Arial" w:cs="Arial"/>
          <w:sz w:val="20"/>
          <w:szCs w:val="20"/>
        </w:rPr>
        <w:t xml:space="preserve"> e relatará o problema e a solução adotada, através da abertura de uma ocorrência nos canais de atendimento </w:t>
      </w:r>
      <w:r w:rsidRPr="00A94F99">
        <w:rPr>
          <w:rFonts w:ascii="Arial" w:hAnsi="Arial" w:cs="Arial"/>
          <w:b/>
          <w:sz w:val="20"/>
          <w:szCs w:val="20"/>
        </w:rPr>
        <w:t>FURUKAWA</w:t>
      </w:r>
      <w:r w:rsidRPr="00A94F99">
        <w:rPr>
          <w:rFonts w:ascii="Arial" w:hAnsi="Arial" w:cs="Arial"/>
          <w:sz w:val="20"/>
          <w:szCs w:val="20"/>
        </w:rPr>
        <w:t>.</w:t>
      </w:r>
    </w:p>
    <w:p w14:paraId="06131432"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Caso o </w:t>
      </w:r>
      <w:r w:rsidRPr="00A94F99">
        <w:rPr>
          <w:rFonts w:ascii="Arial" w:hAnsi="Arial" w:cs="Arial"/>
          <w:b/>
          <w:sz w:val="20"/>
          <w:szCs w:val="20"/>
        </w:rPr>
        <w:t>INSTALADOR</w:t>
      </w:r>
      <w:r w:rsidRPr="00A94F99">
        <w:rPr>
          <w:rFonts w:ascii="Arial" w:hAnsi="Arial" w:cs="Arial"/>
          <w:sz w:val="20"/>
          <w:szCs w:val="20"/>
        </w:rPr>
        <w:t xml:space="preserve"> considere que a causa da reclamação não esteja sob cobertura da garantia ou que o período de garantia esteja vencido, o </w:t>
      </w:r>
      <w:r w:rsidRPr="00A94F99">
        <w:rPr>
          <w:rFonts w:ascii="Arial" w:hAnsi="Arial" w:cs="Arial"/>
          <w:b/>
          <w:sz w:val="20"/>
          <w:szCs w:val="20"/>
        </w:rPr>
        <w:t>INSTALADOR</w:t>
      </w:r>
      <w:r w:rsidRPr="00A94F99">
        <w:rPr>
          <w:rFonts w:ascii="Arial" w:hAnsi="Arial" w:cs="Arial"/>
          <w:sz w:val="20"/>
          <w:szCs w:val="20"/>
        </w:rPr>
        <w:t xml:space="preserve"> notificará à </w:t>
      </w:r>
      <w:r w:rsidRPr="00A94F99">
        <w:rPr>
          <w:rFonts w:ascii="Arial" w:hAnsi="Arial" w:cs="Arial"/>
          <w:b/>
          <w:sz w:val="20"/>
          <w:szCs w:val="20"/>
        </w:rPr>
        <w:t>FURUKAWA</w:t>
      </w:r>
      <w:r w:rsidRPr="00A94F99">
        <w:rPr>
          <w:rFonts w:ascii="Arial" w:hAnsi="Arial" w:cs="Arial"/>
          <w:sz w:val="20"/>
          <w:szCs w:val="20"/>
        </w:rPr>
        <w:t xml:space="preserve"> e ao </w:t>
      </w:r>
      <w:r w:rsidRPr="00A94F99">
        <w:rPr>
          <w:rFonts w:ascii="Arial" w:hAnsi="Arial" w:cs="Arial"/>
          <w:b/>
          <w:sz w:val="20"/>
          <w:szCs w:val="20"/>
        </w:rPr>
        <w:t>CLIENTE</w:t>
      </w:r>
      <w:r w:rsidRPr="00A94F99">
        <w:rPr>
          <w:rFonts w:ascii="Arial" w:hAnsi="Arial" w:cs="Arial"/>
          <w:sz w:val="20"/>
          <w:szCs w:val="20"/>
        </w:rPr>
        <w:t xml:space="preserve"> sobre estas conclusões. </w:t>
      </w:r>
    </w:p>
    <w:p w14:paraId="24FA6994"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A </w:t>
      </w:r>
      <w:r w:rsidRPr="00A94F99">
        <w:rPr>
          <w:rFonts w:ascii="Arial" w:hAnsi="Arial" w:cs="Arial"/>
          <w:b/>
          <w:sz w:val="20"/>
          <w:szCs w:val="20"/>
        </w:rPr>
        <w:t>FURUKAWA</w:t>
      </w:r>
      <w:r w:rsidRPr="00A94F99">
        <w:rPr>
          <w:rFonts w:ascii="Arial" w:hAnsi="Arial" w:cs="Arial"/>
          <w:sz w:val="20"/>
          <w:szCs w:val="20"/>
        </w:rPr>
        <w:t xml:space="preserve"> cooperará com o </w:t>
      </w:r>
      <w:r w:rsidRPr="00A94F99">
        <w:rPr>
          <w:rFonts w:ascii="Arial" w:hAnsi="Arial" w:cs="Arial"/>
          <w:b/>
          <w:sz w:val="20"/>
          <w:szCs w:val="20"/>
        </w:rPr>
        <w:t>INSTALADOR</w:t>
      </w:r>
      <w:r w:rsidRPr="00A94F99">
        <w:rPr>
          <w:rFonts w:ascii="Arial" w:hAnsi="Arial" w:cs="Arial"/>
          <w:sz w:val="20"/>
          <w:szCs w:val="20"/>
        </w:rPr>
        <w:t xml:space="preserve"> para solucionar todas as reclamações válidas da garantia.  A </w:t>
      </w:r>
      <w:r w:rsidRPr="00A94F99">
        <w:rPr>
          <w:rFonts w:ascii="Arial" w:hAnsi="Arial" w:cs="Arial"/>
          <w:b/>
          <w:sz w:val="20"/>
          <w:szCs w:val="20"/>
        </w:rPr>
        <w:t>FURUKAWA</w:t>
      </w:r>
      <w:r w:rsidRPr="00A94F99">
        <w:rPr>
          <w:rFonts w:ascii="Arial" w:hAnsi="Arial" w:cs="Arial"/>
          <w:sz w:val="20"/>
          <w:szCs w:val="20"/>
        </w:rPr>
        <w:t xml:space="preserve"> terá o direito de inspecionar in loco a instalação para verificar as causas dos defeitos.</w:t>
      </w:r>
    </w:p>
    <w:p w14:paraId="35B11B13"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Caso a </w:t>
      </w:r>
      <w:r w:rsidRPr="00A94F99">
        <w:rPr>
          <w:rFonts w:ascii="Arial" w:hAnsi="Arial" w:cs="Arial"/>
          <w:b/>
          <w:sz w:val="20"/>
          <w:szCs w:val="20"/>
        </w:rPr>
        <w:t>FURUKAWA</w:t>
      </w:r>
      <w:r w:rsidRPr="00A94F99">
        <w:rPr>
          <w:rFonts w:ascii="Arial" w:hAnsi="Arial" w:cs="Arial"/>
          <w:sz w:val="20"/>
          <w:szCs w:val="20"/>
        </w:rPr>
        <w:t xml:space="preserve"> conclua que uma reclamação coberta pela garantia tenha sido causada por seus produtos, </w:t>
      </w:r>
      <w:proofErr w:type="gramStart"/>
      <w:r w:rsidRPr="00A94F99">
        <w:rPr>
          <w:rFonts w:ascii="Arial" w:hAnsi="Arial" w:cs="Arial"/>
          <w:sz w:val="20"/>
          <w:szCs w:val="20"/>
        </w:rPr>
        <w:t>a mesma</w:t>
      </w:r>
      <w:proofErr w:type="gramEnd"/>
      <w:r w:rsidRPr="00A94F99">
        <w:rPr>
          <w:rFonts w:ascii="Arial" w:hAnsi="Arial" w:cs="Arial"/>
          <w:sz w:val="20"/>
          <w:szCs w:val="20"/>
        </w:rPr>
        <w:t xml:space="preserve"> se responsabilizará pelo fornecimento e </w:t>
      </w:r>
      <w:r w:rsidRPr="00A94F99">
        <w:rPr>
          <w:rFonts w:ascii="Arial" w:hAnsi="Arial" w:cs="Arial"/>
          <w:sz w:val="20"/>
          <w:szCs w:val="20"/>
        </w:rPr>
        <w:lastRenderedPageBreak/>
        <w:t xml:space="preserve">instalação dos itens referenciados, por um </w:t>
      </w:r>
      <w:r w:rsidRPr="00A94F99">
        <w:rPr>
          <w:rFonts w:ascii="Arial" w:hAnsi="Arial" w:cs="Arial"/>
          <w:b/>
          <w:sz w:val="20"/>
          <w:szCs w:val="20"/>
        </w:rPr>
        <w:t>FURUKAWA SOLUTION PROVIDER FCS</w:t>
      </w:r>
      <w:r w:rsidRPr="00A94F99">
        <w:rPr>
          <w:rFonts w:ascii="Arial" w:hAnsi="Arial" w:cs="Arial"/>
          <w:sz w:val="20"/>
          <w:szCs w:val="20"/>
        </w:rPr>
        <w:t>.</w:t>
      </w:r>
    </w:p>
    <w:p w14:paraId="6668663E"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Caso uma reclamação esteja coberta pela garantia e ficar confirmado que foi causada por ou resultou de ações do </w:t>
      </w:r>
      <w:r w:rsidRPr="00A94F99">
        <w:rPr>
          <w:rFonts w:ascii="Arial" w:hAnsi="Arial" w:cs="Arial"/>
          <w:b/>
          <w:sz w:val="20"/>
          <w:szCs w:val="20"/>
        </w:rPr>
        <w:t>INSTALADOR</w:t>
      </w:r>
      <w:r w:rsidRPr="00A94F99">
        <w:rPr>
          <w:rFonts w:ascii="Arial" w:hAnsi="Arial" w:cs="Arial"/>
          <w:sz w:val="20"/>
          <w:szCs w:val="20"/>
        </w:rPr>
        <w:t>, este se responsabilizará pelo fornecimento e instalação dos itens referenciados.</w:t>
      </w:r>
    </w:p>
    <w:p w14:paraId="4E273728"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Caso haja divergência entre o </w:t>
      </w:r>
      <w:r w:rsidRPr="00A94F99">
        <w:rPr>
          <w:rFonts w:ascii="Arial" w:hAnsi="Arial" w:cs="Arial"/>
          <w:b/>
          <w:sz w:val="20"/>
          <w:szCs w:val="20"/>
        </w:rPr>
        <w:t>INSTALADOR</w:t>
      </w:r>
      <w:r w:rsidRPr="00A94F99">
        <w:rPr>
          <w:rFonts w:ascii="Arial" w:hAnsi="Arial" w:cs="Arial"/>
          <w:sz w:val="20"/>
          <w:szCs w:val="20"/>
        </w:rPr>
        <w:t xml:space="preserve"> e o </w:t>
      </w:r>
      <w:r w:rsidRPr="00A94F99">
        <w:rPr>
          <w:rFonts w:ascii="Arial" w:hAnsi="Arial" w:cs="Arial"/>
          <w:b/>
          <w:sz w:val="20"/>
          <w:szCs w:val="20"/>
        </w:rPr>
        <w:t>CLIENTE</w:t>
      </w:r>
      <w:r w:rsidRPr="00A94F99">
        <w:rPr>
          <w:rFonts w:ascii="Arial" w:hAnsi="Arial" w:cs="Arial"/>
          <w:sz w:val="20"/>
          <w:szCs w:val="20"/>
        </w:rPr>
        <w:t xml:space="preserve"> quanto a determinação do responsável pelo reparo, a </w:t>
      </w:r>
      <w:r w:rsidRPr="00A94F99">
        <w:rPr>
          <w:rFonts w:ascii="Arial" w:hAnsi="Arial" w:cs="Arial"/>
          <w:b/>
          <w:sz w:val="20"/>
          <w:szCs w:val="20"/>
        </w:rPr>
        <w:t>FURUKAWA</w:t>
      </w:r>
      <w:r w:rsidRPr="00A94F99">
        <w:rPr>
          <w:rFonts w:ascii="Arial" w:hAnsi="Arial" w:cs="Arial"/>
          <w:sz w:val="20"/>
          <w:szCs w:val="20"/>
        </w:rPr>
        <w:t xml:space="preserve"> deverá ser notificada por uma das partes e poderá, ao seu critério, investigar, determinar e solucionar a divergência, tendo por referência os termos e condições deste documento.</w:t>
      </w:r>
    </w:p>
    <w:p w14:paraId="517BE32E" w14:textId="77777777" w:rsidR="00A94F99" w:rsidRPr="00A94F99" w:rsidRDefault="00A94F99" w:rsidP="00A94F99">
      <w:pPr>
        <w:pStyle w:val="PargrafodaLista"/>
        <w:numPr>
          <w:ilvl w:val="0"/>
          <w:numId w:val="31"/>
        </w:numPr>
        <w:spacing w:after="160" w:line="276" w:lineRule="auto"/>
        <w:ind w:left="992" w:hanging="425"/>
        <w:contextualSpacing w:val="0"/>
        <w:jc w:val="both"/>
        <w:rPr>
          <w:rFonts w:ascii="Arial" w:hAnsi="Arial" w:cs="Arial"/>
          <w:sz w:val="20"/>
          <w:szCs w:val="20"/>
        </w:rPr>
      </w:pPr>
      <w:r w:rsidRPr="00A94F99">
        <w:rPr>
          <w:rFonts w:ascii="Arial" w:hAnsi="Arial" w:cs="Arial"/>
          <w:sz w:val="20"/>
          <w:szCs w:val="20"/>
        </w:rPr>
        <w:t xml:space="preserve">Caso a </w:t>
      </w:r>
      <w:r w:rsidRPr="00A94F99">
        <w:rPr>
          <w:rFonts w:ascii="Arial" w:hAnsi="Arial" w:cs="Arial"/>
          <w:b/>
          <w:sz w:val="20"/>
          <w:szCs w:val="20"/>
        </w:rPr>
        <w:t>FURUKAWA</w:t>
      </w:r>
      <w:r w:rsidRPr="00A94F99">
        <w:rPr>
          <w:rFonts w:ascii="Arial" w:hAnsi="Arial" w:cs="Arial"/>
          <w:sz w:val="20"/>
          <w:szCs w:val="20"/>
        </w:rPr>
        <w:t xml:space="preserve"> e o </w:t>
      </w:r>
      <w:r w:rsidRPr="00A94F99">
        <w:rPr>
          <w:rFonts w:ascii="Arial" w:hAnsi="Arial" w:cs="Arial"/>
          <w:b/>
          <w:sz w:val="20"/>
          <w:szCs w:val="20"/>
        </w:rPr>
        <w:t>INSTALADOR</w:t>
      </w:r>
      <w:r w:rsidRPr="00A94F99">
        <w:rPr>
          <w:rFonts w:ascii="Arial" w:hAnsi="Arial" w:cs="Arial"/>
          <w:sz w:val="20"/>
          <w:szCs w:val="20"/>
        </w:rPr>
        <w:t xml:space="preserve"> não consigam chegar a um acordo sobre as causas do defeito e/ou qual das partes é responsável pela ação corretiva, fica acordado que o caso será submetido a um perito especializado, escolhido por ambas as partes. A conclusão do especialista será aceita pelas duas partes (</w:t>
      </w:r>
      <w:r w:rsidRPr="00A94F99">
        <w:rPr>
          <w:rFonts w:ascii="Arial" w:hAnsi="Arial" w:cs="Arial"/>
          <w:b/>
          <w:sz w:val="20"/>
          <w:szCs w:val="20"/>
        </w:rPr>
        <w:t>INSTALADOR</w:t>
      </w:r>
      <w:r w:rsidRPr="00A94F99">
        <w:rPr>
          <w:rFonts w:ascii="Arial" w:hAnsi="Arial" w:cs="Arial"/>
          <w:sz w:val="20"/>
          <w:szCs w:val="20"/>
        </w:rPr>
        <w:t xml:space="preserve"> e </w:t>
      </w:r>
      <w:r w:rsidRPr="00A94F99">
        <w:rPr>
          <w:rFonts w:ascii="Arial" w:hAnsi="Arial" w:cs="Arial"/>
          <w:b/>
          <w:sz w:val="20"/>
          <w:szCs w:val="20"/>
        </w:rPr>
        <w:t>FURUKAWA</w:t>
      </w:r>
      <w:r w:rsidRPr="00A94F99">
        <w:rPr>
          <w:rFonts w:ascii="Arial" w:hAnsi="Arial" w:cs="Arial"/>
          <w:sz w:val="20"/>
          <w:szCs w:val="20"/>
        </w:rPr>
        <w:t>) e terá caráter obrigatório. A parte apontada como “faltosa” (culpada ou responsável), deverá pagar com seus próprios fundos os trabalhos de investigação do perito e arcar com os custos do reparo.</w:t>
      </w:r>
    </w:p>
    <w:p w14:paraId="18C739E6" w14:textId="77777777" w:rsidR="00B42945" w:rsidRPr="00094AD0" w:rsidRDefault="00A94F99" w:rsidP="00A94F99">
      <w:pPr>
        <w:autoSpaceDE w:val="0"/>
        <w:autoSpaceDN w:val="0"/>
        <w:adjustRightInd w:val="0"/>
        <w:spacing w:after="240" w:line="276" w:lineRule="auto"/>
        <w:jc w:val="both"/>
        <w:rPr>
          <w:rFonts w:ascii="Arial" w:hAnsi="Arial" w:cs="Arial"/>
        </w:rPr>
      </w:pPr>
      <w:r w:rsidRPr="00A94F99">
        <w:rPr>
          <w:rFonts w:ascii="Arial" w:hAnsi="Arial" w:cs="Arial"/>
          <w:b/>
          <w:sz w:val="20"/>
          <w:szCs w:val="20"/>
        </w:rPr>
        <w:t xml:space="preserve">Ressalvados casos excepcionalmente aprovados por escrito pela FURUKAWA ou por mera liberalidade desta, a intervenção de terceiros, ou até mesmo do CLIENTE no sistema acarretará a perda da </w:t>
      </w:r>
      <w:r>
        <w:rPr>
          <w:rFonts w:ascii="Arial" w:hAnsi="Arial" w:cs="Arial"/>
          <w:b/>
          <w:sz w:val="20"/>
          <w:szCs w:val="20"/>
        </w:rPr>
        <w:t>garantia.</w:t>
      </w:r>
    </w:p>
    <w:p w14:paraId="2E04EC65" w14:textId="77777777" w:rsidR="00CF4321" w:rsidRPr="00B42945" w:rsidRDefault="00CF4321" w:rsidP="00B42945"/>
    <w:sectPr w:rsidR="00CF4321" w:rsidRPr="00B42945">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457AB" w14:textId="77777777" w:rsidR="00EB1F37" w:rsidRDefault="00EB1F37" w:rsidP="007D63C2">
      <w:r>
        <w:separator/>
      </w:r>
    </w:p>
  </w:endnote>
  <w:endnote w:type="continuationSeparator" w:id="0">
    <w:p w14:paraId="231FB4EB" w14:textId="77777777" w:rsidR="00EB1F37" w:rsidRDefault="00EB1F37" w:rsidP="007D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4113E" w14:textId="77777777" w:rsidR="004220CB" w:rsidRDefault="004220C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36A9" w14:textId="77777777" w:rsidR="007C3981" w:rsidRDefault="007C3981" w:rsidP="007D63C2">
    <w:pPr>
      <w:pStyle w:val="Rodap"/>
      <w:jc w:val="center"/>
      <w:rPr>
        <w:rFonts w:ascii="Cambria" w:hAnsi="Cambria"/>
        <w:sz w:val="18"/>
      </w:rPr>
    </w:pPr>
    <w:r>
      <w:rPr>
        <w:noProof/>
      </w:rPr>
      <mc:AlternateContent>
        <mc:Choice Requires="wps">
          <w:drawing>
            <wp:anchor distT="0" distB="0" distL="114300" distR="114300" simplePos="0" relativeHeight="251661312" behindDoc="0" locked="0" layoutInCell="1" allowOverlap="1" wp14:anchorId="2F53101F" wp14:editId="209E4450">
              <wp:simplePos x="0" y="0"/>
              <wp:positionH relativeFrom="column">
                <wp:posOffset>0</wp:posOffset>
              </wp:positionH>
              <wp:positionV relativeFrom="paragraph">
                <wp:posOffset>-635</wp:posOffset>
              </wp:positionV>
              <wp:extent cx="5408762" cy="25879"/>
              <wp:effectExtent l="0" t="0" r="20955" b="31750"/>
              <wp:wrapNone/>
              <wp:docPr id="2" name="Conector reto 2"/>
              <wp:cNvGraphicFramePr/>
              <a:graphic xmlns:a="http://schemas.openxmlformats.org/drawingml/2006/main">
                <a:graphicData uri="http://schemas.microsoft.com/office/word/2010/wordprocessingShape">
                  <wps:wsp>
                    <wps:cNvCnPr/>
                    <wps:spPr>
                      <a:xfrm flipV="1">
                        <a:off x="0" y="0"/>
                        <a:ext cx="5408762" cy="258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87EBE2" id="Conector reto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05pt" to="425.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" strokecolor="black [3213]" strokeweight=".5pt">
              <v:stroke joinstyle="miter"/>
            </v:line>
          </w:pict>
        </mc:Fallback>
      </mc:AlternateContent>
    </w:r>
  </w:p>
  <w:p w14:paraId="2383AF5D" w14:textId="77777777" w:rsidR="007D63C2" w:rsidRDefault="007D63C2" w:rsidP="007D63C2">
    <w:pPr>
      <w:pStyle w:val="Rodap"/>
      <w:jc w:val="center"/>
      <w:rPr>
        <w:rFonts w:ascii="Cambria" w:hAnsi="Cambria"/>
        <w:sz w:val="18"/>
      </w:rPr>
    </w:pPr>
    <w:r w:rsidRPr="007D63C2">
      <w:rPr>
        <w:rFonts w:ascii="Cambria" w:hAnsi="Cambria"/>
        <w:sz w:val="18"/>
      </w:rPr>
      <w:fldChar w:fldCharType="begin"/>
    </w:r>
    <w:r w:rsidRPr="007D63C2">
      <w:rPr>
        <w:rFonts w:ascii="Cambria" w:hAnsi="Cambria"/>
        <w:sz w:val="18"/>
      </w:rPr>
      <w:instrText>PAGE   \* MERGEFORMAT</w:instrText>
    </w:r>
    <w:r w:rsidRPr="007D63C2">
      <w:rPr>
        <w:rFonts w:ascii="Cambria" w:hAnsi="Cambria"/>
        <w:sz w:val="18"/>
      </w:rPr>
      <w:fldChar w:fldCharType="separate"/>
    </w:r>
    <w:r w:rsidR="00D54B7A">
      <w:rPr>
        <w:rFonts w:ascii="Cambria" w:hAnsi="Cambria"/>
        <w:noProof/>
        <w:sz w:val="18"/>
      </w:rPr>
      <w:t>1</w:t>
    </w:r>
    <w:r w:rsidRPr="007D63C2">
      <w:rPr>
        <w:rFonts w:ascii="Cambria" w:hAnsi="Cambria"/>
        <w:sz w:val="18"/>
      </w:rPr>
      <w:fldChar w:fldCharType="end"/>
    </w:r>
    <w:r w:rsidR="00613341">
      <w:rPr>
        <w:rFonts w:ascii="Cambria" w:hAnsi="Cambria"/>
        <w:sz w:val="18"/>
      </w:rPr>
      <w:t>/</w:t>
    </w:r>
    <w:r w:rsidR="00613341">
      <w:rPr>
        <w:rFonts w:ascii="Cambria" w:hAnsi="Cambria"/>
        <w:sz w:val="18"/>
      </w:rPr>
      <w:fldChar w:fldCharType="begin"/>
    </w:r>
    <w:r w:rsidR="00613341">
      <w:rPr>
        <w:rFonts w:ascii="Cambria" w:hAnsi="Cambria"/>
        <w:sz w:val="18"/>
      </w:rPr>
      <w:instrText xml:space="preserve"> NUMPAGES  \* Arabic  \* MERGEFORMAT </w:instrText>
    </w:r>
    <w:r w:rsidR="00613341">
      <w:rPr>
        <w:rFonts w:ascii="Cambria" w:hAnsi="Cambria"/>
        <w:sz w:val="18"/>
      </w:rPr>
      <w:fldChar w:fldCharType="separate"/>
    </w:r>
    <w:r w:rsidR="00D54B7A">
      <w:rPr>
        <w:rFonts w:ascii="Cambria" w:hAnsi="Cambria"/>
        <w:noProof/>
        <w:sz w:val="18"/>
      </w:rPr>
      <w:t>2</w:t>
    </w:r>
    <w:r w:rsidR="00613341">
      <w:rPr>
        <w:rFonts w:ascii="Cambria" w:hAnsi="Cambria"/>
        <w:sz w:val="18"/>
      </w:rPr>
      <w:fldChar w:fldCharType="end"/>
    </w:r>
  </w:p>
  <w:p w14:paraId="0DEB3E95" w14:textId="1B11D9FC" w:rsidR="00613341" w:rsidRDefault="00A94F99" w:rsidP="00613341">
    <w:pPr>
      <w:pStyle w:val="Rodap"/>
      <w:jc w:val="right"/>
      <w:rPr>
        <w:rFonts w:ascii="Cambria" w:hAnsi="Cambria"/>
        <w:b/>
        <w:sz w:val="14"/>
        <w:szCs w:val="14"/>
      </w:rPr>
    </w:pPr>
    <w:proofErr w:type="spellStart"/>
    <w:r>
      <w:rPr>
        <w:rFonts w:ascii="Cambria" w:hAnsi="Cambria"/>
        <w:b/>
        <w:sz w:val="14"/>
        <w:szCs w:val="14"/>
        <w:lang w:val="en-US"/>
      </w:rPr>
      <w:t>Revisão</w:t>
    </w:r>
    <w:proofErr w:type="spellEnd"/>
    <w:r>
      <w:rPr>
        <w:rFonts w:ascii="Cambria" w:hAnsi="Cambria"/>
        <w:b/>
        <w:sz w:val="14"/>
        <w:szCs w:val="14"/>
        <w:lang w:val="en-US"/>
      </w:rPr>
      <w:t xml:space="preserve"> </w:t>
    </w:r>
    <w:r w:rsidR="004220CB">
      <w:rPr>
        <w:rFonts w:ascii="Cambria" w:hAnsi="Cambria"/>
        <w:b/>
        <w:sz w:val="14"/>
        <w:szCs w:val="14"/>
        <w:lang w:val="en-US"/>
      </w:rPr>
      <w:t>5</w:t>
    </w:r>
    <w:r w:rsidR="00E6528F">
      <w:rPr>
        <w:rFonts w:ascii="Cambria" w:hAnsi="Cambria"/>
        <w:b/>
        <w:sz w:val="14"/>
        <w:szCs w:val="14"/>
      </w:rPr>
      <w:t xml:space="preserve"> – </w:t>
    </w:r>
    <w:r w:rsidR="004220CB">
      <w:rPr>
        <w:rFonts w:ascii="Cambria" w:hAnsi="Cambria"/>
        <w:b/>
        <w:sz w:val="14"/>
        <w:szCs w:val="14"/>
      </w:rPr>
      <w:t>05</w:t>
    </w:r>
    <w:r w:rsidR="00D615F1" w:rsidRPr="00D615F1">
      <w:rPr>
        <w:rFonts w:ascii="Cambria" w:hAnsi="Cambria"/>
        <w:b/>
        <w:sz w:val="14"/>
        <w:szCs w:val="14"/>
      </w:rPr>
      <w:t>/</w:t>
    </w:r>
    <w:r w:rsidR="004220CB">
      <w:rPr>
        <w:rFonts w:ascii="Cambria" w:hAnsi="Cambria"/>
        <w:b/>
        <w:sz w:val="14"/>
        <w:szCs w:val="14"/>
      </w:rPr>
      <w:t>JUN</w:t>
    </w:r>
    <w:r w:rsidR="00E6528F">
      <w:rPr>
        <w:rFonts w:ascii="Cambria" w:hAnsi="Cambria"/>
        <w:b/>
        <w:sz w:val="14"/>
        <w:szCs w:val="14"/>
      </w:rPr>
      <w:t>/</w:t>
    </w:r>
    <w:r w:rsidR="002973AD">
      <w:rPr>
        <w:rFonts w:ascii="Cambria" w:hAnsi="Cambria"/>
        <w:b/>
        <w:sz w:val="14"/>
        <w:szCs w:val="14"/>
      </w:rPr>
      <w:t>20</w:t>
    </w:r>
  </w:p>
  <w:p w14:paraId="14CC8BA9" w14:textId="4FC1054B" w:rsidR="00274EE5" w:rsidRPr="00D615F1" w:rsidRDefault="003F0E12" w:rsidP="00613341">
    <w:pPr>
      <w:pStyle w:val="Rodap"/>
      <w:jc w:val="right"/>
      <w:rPr>
        <w:rFonts w:ascii="Cambria" w:hAnsi="Cambria"/>
        <w:b/>
        <w:sz w:val="14"/>
        <w:szCs w:val="14"/>
      </w:rPr>
    </w:pPr>
    <w:r>
      <w:rPr>
        <w:rFonts w:ascii="Cambria" w:hAnsi="Cambria"/>
        <w:b/>
        <w:sz w:val="14"/>
        <w:szCs w:val="14"/>
      </w:rPr>
      <w:t>PO000</w:t>
    </w:r>
    <w:r w:rsidR="00A94F99">
      <w:rPr>
        <w:rFonts w:ascii="Cambria" w:hAnsi="Cambria"/>
        <w:b/>
        <w:sz w:val="14"/>
        <w:szCs w:val="14"/>
      </w:rPr>
      <w:t>281</w:t>
    </w:r>
    <w:r w:rsidR="00274EE5">
      <w:rPr>
        <w:rFonts w:ascii="Cambria" w:hAnsi="Cambria"/>
        <w:b/>
        <w:sz w:val="14"/>
        <w:szCs w:val="14"/>
      </w:rPr>
      <w:t>-0</w:t>
    </w:r>
    <w:r w:rsidR="004220CB">
      <w:rPr>
        <w:rFonts w:ascii="Cambria" w:hAnsi="Cambria"/>
        <w:b/>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27B9C" w14:textId="77777777" w:rsidR="004220CB" w:rsidRDefault="004220C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79954" w14:textId="77777777" w:rsidR="00EB1F37" w:rsidRDefault="00EB1F37" w:rsidP="007D63C2">
      <w:r>
        <w:separator/>
      </w:r>
    </w:p>
  </w:footnote>
  <w:footnote w:type="continuationSeparator" w:id="0">
    <w:p w14:paraId="01725438" w14:textId="77777777" w:rsidR="00EB1F37" w:rsidRDefault="00EB1F37" w:rsidP="007D6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A7692" w14:textId="77777777" w:rsidR="004220CB" w:rsidRDefault="004220C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E449" w14:textId="77777777" w:rsidR="00245EB2" w:rsidRDefault="00245EB2" w:rsidP="00245EB2">
    <w:pPr>
      <w:pStyle w:val="Cabealho"/>
      <w:jc w:val="right"/>
    </w:pPr>
    <w:r>
      <w:rPr>
        <w:noProof/>
      </w:rPr>
      <w:drawing>
        <wp:inline distT="0" distB="0" distL="0" distR="0" wp14:anchorId="31CDF25B" wp14:editId="44D767A6">
          <wp:extent cx="1733550" cy="305471"/>
          <wp:effectExtent l="0" t="0" r="0" b="0"/>
          <wp:docPr id="9" name="Imagem 9" descr="Logo-Furukawa-Graphic-Two-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Furukawa-Graphic-Two-Colo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868" cy="316628"/>
                  </a:xfrm>
                  <a:prstGeom prst="rect">
                    <a:avLst/>
                  </a:prstGeom>
                  <a:noFill/>
                  <a:ln>
                    <a:noFill/>
                  </a:ln>
                </pic:spPr>
              </pic:pic>
            </a:graphicData>
          </a:graphic>
        </wp:inline>
      </w:drawing>
    </w:r>
  </w:p>
  <w:p w14:paraId="503DA2C7" w14:textId="77777777" w:rsidR="007C3981" w:rsidRDefault="00245EB2" w:rsidP="00245EB2">
    <w:pPr>
      <w:pStyle w:val="Cabealho"/>
      <w:jc w:val="center"/>
    </w:pPr>
    <w:r>
      <w:rPr>
        <w:noProof/>
      </w:rPr>
      <mc:AlternateContent>
        <mc:Choice Requires="wps">
          <w:drawing>
            <wp:anchor distT="0" distB="0" distL="114300" distR="114300" simplePos="0" relativeHeight="251663360" behindDoc="0" locked="0" layoutInCell="1" allowOverlap="1" wp14:anchorId="16B015F0" wp14:editId="7C46485D">
              <wp:simplePos x="0" y="0"/>
              <wp:positionH relativeFrom="margin">
                <wp:align>left</wp:align>
              </wp:positionH>
              <wp:positionV relativeFrom="paragraph">
                <wp:posOffset>103505</wp:posOffset>
              </wp:positionV>
              <wp:extent cx="5472000" cy="0"/>
              <wp:effectExtent l="0" t="0" r="33655" b="19050"/>
              <wp:wrapNone/>
              <wp:docPr id="15" name="Conector reto 15"/>
              <wp:cNvGraphicFramePr/>
              <a:graphic xmlns:a="http://schemas.openxmlformats.org/drawingml/2006/main">
                <a:graphicData uri="http://schemas.microsoft.com/office/word/2010/wordprocessingShape">
                  <wps:wsp>
                    <wps:cNvCnPr/>
                    <wps:spPr>
                      <a:xfrm>
                        <a:off x="0" y="0"/>
                        <a:ext cx="5472000" cy="0"/>
                      </a:xfrm>
                      <a:prstGeom prst="line">
                        <a:avLst/>
                      </a:prstGeom>
                      <a:ln w="158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3C55FCC" id="Conector reto 15" o:spid="_x0000_s1026" style="position:absolute;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8.15pt" to="430.8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" strokecolor="gray [1629]" strokeweight="1.25pt">
              <v:stroke joinstyle="miter"/>
              <w10:wrap anchorx="margin"/>
            </v:line>
          </w:pict>
        </mc:Fallback>
      </mc:AlternateConten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52957" w14:textId="77777777" w:rsidR="004220CB" w:rsidRDefault="004220C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91820"/>
    <w:multiLevelType w:val="hybridMultilevel"/>
    <w:tmpl w:val="95C05F9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C40292D"/>
    <w:multiLevelType w:val="hybridMultilevel"/>
    <w:tmpl w:val="BE5EB5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A770D0"/>
    <w:multiLevelType w:val="hybridMultilevel"/>
    <w:tmpl w:val="64DA6A68"/>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E26747B"/>
    <w:multiLevelType w:val="hybridMultilevel"/>
    <w:tmpl w:val="D13A507C"/>
    <w:lvl w:ilvl="0" w:tplc="8E3E41D8">
      <w:start w:val="1"/>
      <w:numFmt w:val="decimal"/>
      <w:lvlText w:val="%1."/>
      <w:lvlJc w:val="left"/>
      <w:pPr>
        <w:tabs>
          <w:tab w:val="num" w:pos="720"/>
        </w:tabs>
        <w:ind w:left="720" w:hanging="360"/>
      </w:pPr>
      <w:rPr>
        <w:b/>
      </w:rPr>
    </w:lvl>
    <w:lvl w:ilvl="1" w:tplc="04160005">
      <w:start w:val="1"/>
      <w:numFmt w:val="bullet"/>
      <w:lvlText w:val=""/>
      <w:lvlJc w:val="left"/>
      <w:pPr>
        <w:tabs>
          <w:tab w:val="num" w:pos="1440"/>
        </w:tabs>
        <w:ind w:left="1440" w:hanging="360"/>
      </w:pPr>
      <w:rPr>
        <w:rFonts w:ascii="Wingdings" w:hAnsi="Wingdings" w:hint="default"/>
      </w:rPr>
    </w:lvl>
    <w:lvl w:ilvl="2" w:tplc="66DC73F6">
      <w:start w:val="4"/>
      <w:numFmt w:val="bullet"/>
      <w:lvlText w:val="-"/>
      <w:lvlJc w:val="left"/>
      <w:pPr>
        <w:tabs>
          <w:tab w:val="num" w:pos="2340"/>
        </w:tabs>
        <w:ind w:left="2340" w:hanging="360"/>
      </w:pPr>
      <w:rPr>
        <w:rFonts w:ascii="Times New Roman" w:eastAsia="Times New Roman" w:hAnsi="Times New Roman" w:cs="Times New Roman"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F613E74"/>
    <w:multiLevelType w:val="hybridMultilevel"/>
    <w:tmpl w:val="3F7A91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0A302F4"/>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A028CE"/>
    <w:multiLevelType w:val="hybridMultilevel"/>
    <w:tmpl w:val="2288155E"/>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15:restartNumberingAfterBreak="0">
    <w:nsid w:val="13E609A5"/>
    <w:multiLevelType w:val="multilevel"/>
    <w:tmpl w:val="F0F8DDB6"/>
    <w:lvl w:ilvl="0">
      <w:start w:val="1"/>
      <w:numFmt w:val="decimal"/>
      <w:pStyle w:val="Ttulo1"/>
      <w:lvlText w:val="%1"/>
      <w:lvlJc w:val="left"/>
      <w:pPr>
        <w:tabs>
          <w:tab w:val="num" w:pos="432"/>
        </w:tabs>
        <w:ind w:left="432" w:hanging="432"/>
      </w:pPr>
      <w:rPr>
        <w:rFonts w:ascii="Times New Roman" w:hAnsi="Times New Roman" w:cs="Times New Roman"/>
      </w:rPr>
    </w:lvl>
    <w:lvl w:ilvl="1">
      <w:start w:val="1"/>
      <w:numFmt w:val="decimal"/>
      <w:pStyle w:val="Ttulo2"/>
      <w:lvlText w:val="%1.%2"/>
      <w:lvlJc w:val="left"/>
      <w:pPr>
        <w:tabs>
          <w:tab w:val="num" w:pos="576"/>
        </w:tabs>
        <w:ind w:left="576" w:hanging="576"/>
      </w:pPr>
      <w:rPr>
        <w:rFonts w:ascii="Times New Roman" w:hAnsi="Times New Roman" w:cs="Times New Roman"/>
      </w:rPr>
    </w:lvl>
    <w:lvl w:ilvl="2">
      <w:start w:val="1"/>
      <w:numFmt w:val="decimal"/>
      <w:pStyle w:val="Ttulo3"/>
      <w:lvlText w:val="%1.%2.%3"/>
      <w:lvlJc w:val="left"/>
      <w:pPr>
        <w:tabs>
          <w:tab w:val="num" w:pos="720"/>
        </w:tabs>
        <w:ind w:left="720" w:hanging="720"/>
      </w:pPr>
      <w:rPr>
        <w:rFonts w:ascii="Times New Roman" w:hAnsi="Times New Roman" w:cs="Times New Roman"/>
      </w:rPr>
    </w:lvl>
    <w:lvl w:ilvl="3">
      <w:start w:val="1"/>
      <w:numFmt w:val="decimal"/>
      <w:pStyle w:val="Ttulo4"/>
      <w:lvlText w:val="%1.%2.%3.%4"/>
      <w:lvlJc w:val="left"/>
      <w:pPr>
        <w:tabs>
          <w:tab w:val="num" w:pos="864"/>
        </w:tabs>
        <w:ind w:left="864" w:hanging="864"/>
      </w:pPr>
      <w:rPr>
        <w:rFonts w:ascii="Times New Roman" w:hAnsi="Times New Roman" w:cs="Times New Roman"/>
      </w:rPr>
    </w:lvl>
    <w:lvl w:ilvl="4">
      <w:start w:val="1"/>
      <w:numFmt w:val="decimal"/>
      <w:pStyle w:val="Ttulo5"/>
      <w:lvlText w:val="%1.%2.%3.%4.%5"/>
      <w:lvlJc w:val="left"/>
      <w:pPr>
        <w:tabs>
          <w:tab w:val="num" w:pos="1008"/>
        </w:tabs>
        <w:ind w:left="1008" w:hanging="1008"/>
      </w:pPr>
      <w:rPr>
        <w:rFonts w:ascii="Times New Roman" w:hAnsi="Times New Roman" w:cs="Times New Roman"/>
      </w:rPr>
    </w:lvl>
    <w:lvl w:ilvl="5">
      <w:start w:val="1"/>
      <w:numFmt w:val="decimal"/>
      <w:pStyle w:val="Ttulo6"/>
      <w:lvlText w:val="%1.%2.%3.%4.%5.%6"/>
      <w:lvlJc w:val="left"/>
      <w:pPr>
        <w:tabs>
          <w:tab w:val="num" w:pos="1152"/>
        </w:tabs>
        <w:ind w:left="1152" w:hanging="1152"/>
      </w:pPr>
      <w:rPr>
        <w:rFonts w:ascii="Times New Roman" w:hAnsi="Times New Roman" w:cs="Times New Roman"/>
      </w:rPr>
    </w:lvl>
    <w:lvl w:ilvl="6">
      <w:start w:val="1"/>
      <w:numFmt w:val="decimal"/>
      <w:pStyle w:val="Ttulo7"/>
      <w:lvlText w:val="%1.%2.%3.%4.%5.%6.%7"/>
      <w:lvlJc w:val="left"/>
      <w:pPr>
        <w:tabs>
          <w:tab w:val="num" w:pos="1296"/>
        </w:tabs>
        <w:ind w:left="1296" w:hanging="1296"/>
      </w:pPr>
      <w:rPr>
        <w:rFonts w:ascii="Times New Roman" w:hAnsi="Times New Roman" w:cs="Times New Roman"/>
      </w:rPr>
    </w:lvl>
    <w:lvl w:ilvl="7">
      <w:start w:val="1"/>
      <w:numFmt w:val="decimal"/>
      <w:pStyle w:val="Ttulo8"/>
      <w:lvlText w:val="%1.%2.%3.%4.%5.%6.%7.%8"/>
      <w:lvlJc w:val="left"/>
      <w:pPr>
        <w:tabs>
          <w:tab w:val="num" w:pos="1440"/>
        </w:tabs>
        <w:ind w:left="1440" w:hanging="1440"/>
      </w:pPr>
      <w:rPr>
        <w:rFonts w:ascii="Times New Roman" w:hAnsi="Times New Roman" w:cs="Times New Roman"/>
      </w:rPr>
    </w:lvl>
    <w:lvl w:ilvl="8">
      <w:start w:val="1"/>
      <w:numFmt w:val="decimal"/>
      <w:pStyle w:val="Ttulo9"/>
      <w:lvlText w:val="%1.%2.%3.%4.%5.%6.%7.%8.%9"/>
      <w:lvlJc w:val="left"/>
      <w:pPr>
        <w:tabs>
          <w:tab w:val="num" w:pos="1584"/>
        </w:tabs>
        <w:ind w:left="1584" w:hanging="1584"/>
      </w:pPr>
      <w:rPr>
        <w:rFonts w:ascii="Times New Roman" w:hAnsi="Times New Roman" w:cs="Times New Roman"/>
      </w:rPr>
    </w:lvl>
  </w:abstractNum>
  <w:abstractNum w:abstractNumId="8" w15:restartNumberingAfterBreak="0">
    <w:nsid w:val="15A764E3"/>
    <w:multiLevelType w:val="hybridMultilevel"/>
    <w:tmpl w:val="3BD0F13C"/>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15:restartNumberingAfterBreak="0">
    <w:nsid w:val="167007FB"/>
    <w:multiLevelType w:val="hybridMultilevel"/>
    <w:tmpl w:val="A85681B0"/>
    <w:lvl w:ilvl="0" w:tplc="AD5A0832">
      <w:start w:val="1"/>
      <w:numFmt w:val="bullet"/>
      <w:lvlText w:val=""/>
      <w:lvlJc w:val="left"/>
      <w:pPr>
        <w:tabs>
          <w:tab w:val="num" w:pos="851"/>
        </w:tabs>
        <w:ind w:left="851" w:hanging="491"/>
      </w:pPr>
      <w:rPr>
        <w:rFonts w:ascii="Wingdings" w:hAnsi="Wingdings" w:cs="Wingdings" w:hint="default"/>
        <w:color w:val="3B3838" w:themeColor="background2" w:themeShade="40"/>
        <w:sz w:val="44"/>
        <w:szCs w:val="44"/>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cs="Wingdings" w:hint="default"/>
      </w:rPr>
    </w:lvl>
    <w:lvl w:ilvl="3" w:tplc="04160001">
      <w:start w:val="1"/>
      <w:numFmt w:val="bullet"/>
      <w:lvlText w:val=""/>
      <w:lvlJc w:val="left"/>
      <w:pPr>
        <w:tabs>
          <w:tab w:val="num" w:pos="2880"/>
        </w:tabs>
        <w:ind w:left="2880" w:hanging="360"/>
      </w:pPr>
      <w:rPr>
        <w:rFonts w:ascii="Symbol" w:hAnsi="Symbol" w:cs="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cs="Wingdings" w:hint="default"/>
      </w:rPr>
    </w:lvl>
    <w:lvl w:ilvl="6" w:tplc="04160001">
      <w:start w:val="1"/>
      <w:numFmt w:val="bullet"/>
      <w:lvlText w:val=""/>
      <w:lvlJc w:val="left"/>
      <w:pPr>
        <w:tabs>
          <w:tab w:val="num" w:pos="5040"/>
        </w:tabs>
        <w:ind w:left="5040" w:hanging="360"/>
      </w:pPr>
      <w:rPr>
        <w:rFonts w:ascii="Symbol" w:hAnsi="Symbol" w:cs="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AFC7C20"/>
    <w:multiLevelType w:val="hybridMultilevel"/>
    <w:tmpl w:val="76368F74"/>
    <w:lvl w:ilvl="0" w:tplc="AD5A0832">
      <w:start w:val="1"/>
      <w:numFmt w:val="bullet"/>
      <w:lvlText w:val=""/>
      <w:lvlJc w:val="left"/>
      <w:pPr>
        <w:ind w:left="720" w:hanging="360"/>
      </w:pPr>
      <w:rPr>
        <w:rFonts w:ascii="Wingdings" w:hAnsi="Wingdings" w:cs="Wingdings" w:hint="default"/>
        <w:color w:val="3B3838" w:themeColor="background2" w:themeShade="40"/>
        <w:sz w:val="44"/>
        <w:szCs w:val="4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C534481"/>
    <w:multiLevelType w:val="hybridMultilevel"/>
    <w:tmpl w:val="F94EC0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01451B8"/>
    <w:multiLevelType w:val="hybridMultilevel"/>
    <w:tmpl w:val="AE5CB0D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18D44D5"/>
    <w:multiLevelType w:val="hybridMultilevel"/>
    <w:tmpl w:val="DB38847C"/>
    <w:lvl w:ilvl="0" w:tplc="01B25BB0">
      <w:start w:val="1"/>
      <w:numFmt w:val="lowerLetter"/>
      <w:lvlText w:val="%1)"/>
      <w:lvlJc w:val="left"/>
      <w:pPr>
        <w:ind w:left="1185" w:hanging="82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1A201A7"/>
    <w:multiLevelType w:val="hybridMultilevel"/>
    <w:tmpl w:val="2D72D0E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22C813E6"/>
    <w:multiLevelType w:val="multilevel"/>
    <w:tmpl w:val="1180D8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282586"/>
    <w:multiLevelType w:val="hybridMultilevel"/>
    <w:tmpl w:val="41A48096"/>
    <w:lvl w:ilvl="0" w:tplc="04160001">
      <w:start w:val="1"/>
      <w:numFmt w:val="bullet"/>
      <w:lvlText w:val=""/>
      <w:lvlJc w:val="left"/>
      <w:pPr>
        <w:ind w:left="927" w:hanging="360"/>
      </w:pPr>
      <w:rPr>
        <w:rFonts w:ascii="Symbol" w:hAnsi="Symbol" w:hint="default"/>
        <w:b/>
        <w:i w:val="0"/>
        <w:color w:val="3B3838" w:themeColor="background2" w:themeShade="40"/>
        <w:sz w:val="28"/>
        <w:szCs w:val="44"/>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17" w15:restartNumberingAfterBreak="0">
    <w:nsid w:val="2A5E0C80"/>
    <w:multiLevelType w:val="hybridMultilevel"/>
    <w:tmpl w:val="4B623C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18A299D"/>
    <w:multiLevelType w:val="hybridMultilevel"/>
    <w:tmpl w:val="4754F920"/>
    <w:lvl w:ilvl="0" w:tplc="05C49FA6">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8D3523"/>
    <w:multiLevelType w:val="multilevel"/>
    <w:tmpl w:val="634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644E1"/>
    <w:multiLevelType w:val="multilevel"/>
    <w:tmpl w:val="96F60734"/>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righ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F211EA"/>
    <w:multiLevelType w:val="hybridMultilevel"/>
    <w:tmpl w:val="F0B4B2E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15:restartNumberingAfterBreak="0">
    <w:nsid w:val="54DB1900"/>
    <w:multiLevelType w:val="hybridMultilevel"/>
    <w:tmpl w:val="9F78430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4DF3633"/>
    <w:multiLevelType w:val="hybridMultilevel"/>
    <w:tmpl w:val="25A6C6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55015D8"/>
    <w:multiLevelType w:val="hybridMultilevel"/>
    <w:tmpl w:val="7BEEE1D6"/>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A7F0CC1"/>
    <w:multiLevelType w:val="hybridMultilevel"/>
    <w:tmpl w:val="E918FD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DCE7335"/>
    <w:multiLevelType w:val="multilevel"/>
    <w:tmpl w:val="092E7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F514AF"/>
    <w:multiLevelType w:val="hybridMultilevel"/>
    <w:tmpl w:val="5F64E3D4"/>
    <w:lvl w:ilvl="0" w:tplc="0416000F">
      <w:start w:val="1"/>
      <w:numFmt w:val="decimal"/>
      <w:lvlText w:val="2.%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4EB6967"/>
    <w:multiLevelType w:val="hybridMultilevel"/>
    <w:tmpl w:val="B35A3B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C181C87"/>
    <w:multiLevelType w:val="hybridMultilevel"/>
    <w:tmpl w:val="E4621A76"/>
    <w:lvl w:ilvl="0" w:tplc="04160003">
      <w:start w:val="1"/>
      <w:numFmt w:val="bullet"/>
      <w:lvlText w:val="o"/>
      <w:lvlJc w:val="left"/>
      <w:pPr>
        <w:ind w:left="1068" w:hanging="360"/>
      </w:pPr>
      <w:rPr>
        <w:rFonts w:ascii="Courier New" w:hAnsi="Courier New" w:cs="Courier New"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0" w15:restartNumberingAfterBreak="0">
    <w:nsid w:val="6DE06A26"/>
    <w:multiLevelType w:val="hybridMultilevel"/>
    <w:tmpl w:val="41CEFB42"/>
    <w:lvl w:ilvl="0" w:tplc="A8E25518">
      <w:start w:val="1"/>
      <w:numFmt w:val="decimal"/>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6125157"/>
    <w:multiLevelType w:val="hybridMultilevel"/>
    <w:tmpl w:val="70F87200"/>
    <w:lvl w:ilvl="0" w:tplc="0416000F">
      <w:start w:val="1"/>
      <w:numFmt w:val="decimal"/>
      <w:lvlText w:val="%1."/>
      <w:lvlJc w:val="left"/>
      <w:pPr>
        <w:ind w:left="720" w:hanging="360"/>
      </w:pPr>
    </w:lvl>
    <w:lvl w:ilvl="1" w:tplc="E542A6E2">
      <w:start w:val="1"/>
      <w:numFmt w:val="lowerLetter"/>
      <w:lvlText w:val="%2."/>
      <w:lvlJc w:val="left"/>
      <w:pPr>
        <w:ind w:left="1440" w:hanging="360"/>
      </w:pPr>
      <w:rPr>
        <w:color w:val="000000" w:themeColor="text1"/>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28"/>
  </w:num>
  <w:num w:numId="4">
    <w:abstractNumId w:val="8"/>
  </w:num>
  <w:num w:numId="5">
    <w:abstractNumId w:val="25"/>
  </w:num>
  <w:num w:numId="6">
    <w:abstractNumId w:val="0"/>
  </w:num>
  <w:num w:numId="7">
    <w:abstractNumId w:val="31"/>
  </w:num>
  <w:num w:numId="8">
    <w:abstractNumId w:val="30"/>
  </w:num>
  <w:num w:numId="9">
    <w:abstractNumId w:val="29"/>
  </w:num>
  <w:num w:numId="10">
    <w:abstractNumId w:val="21"/>
  </w:num>
  <w:num w:numId="11">
    <w:abstractNumId w:val="1"/>
  </w:num>
  <w:num w:numId="12">
    <w:abstractNumId w:val="22"/>
  </w:num>
  <w:num w:numId="13">
    <w:abstractNumId w:val="18"/>
  </w:num>
  <w:num w:numId="14">
    <w:abstractNumId w:val="26"/>
  </w:num>
  <w:num w:numId="15">
    <w:abstractNumId w:val="19"/>
  </w:num>
  <w:num w:numId="16">
    <w:abstractNumId w:val="3"/>
  </w:num>
  <w:num w:numId="17">
    <w:abstractNumId w:val="9"/>
  </w:num>
  <w:num w:numId="18">
    <w:abstractNumId w:val="2"/>
  </w:num>
  <w:num w:numId="19">
    <w:abstractNumId w:val="13"/>
  </w:num>
  <w:num w:numId="20">
    <w:abstractNumId w:val="11"/>
  </w:num>
  <w:num w:numId="21">
    <w:abstractNumId w:val="6"/>
  </w:num>
  <w:num w:numId="22">
    <w:abstractNumId w:val="17"/>
  </w:num>
  <w:num w:numId="23">
    <w:abstractNumId w:val="24"/>
  </w:num>
  <w:num w:numId="24">
    <w:abstractNumId w:val="10"/>
  </w:num>
  <w:num w:numId="25">
    <w:abstractNumId w:val="7"/>
  </w:num>
  <w:num w:numId="26">
    <w:abstractNumId w:val="4"/>
  </w:num>
  <w:num w:numId="27">
    <w:abstractNumId w:val="5"/>
  </w:num>
  <w:num w:numId="28">
    <w:abstractNumId w:val="15"/>
  </w:num>
  <w:num w:numId="29">
    <w:abstractNumId w:val="27"/>
  </w:num>
  <w:num w:numId="30">
    <w:abstractNumId w:val="20"/>
  </w:num>
  <w:num w:numId="31">
    <w:abstractNumId w:val="1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n-US" w:vendorID="64" w:dllVersion="6" w:nlCheck="1" w:checkStyle="1"/>
  <w:activeWritingStyle w:appName="MSWord" w:lang="es-419" w:vendorID="64" w:dllVersion="6" w:nlCheck="1" w:checkStyle="1"/>
  <w:activeWritingStyle w:appName="MSWord" w:lang="en-U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Abel Eduardo Ruiter P Gripp"/>
    <w:docVar w:name="CONSENT" w:val="João Lourival Andrade Neto"/>
    <w:docVar w:name="DATEREV" w:val="27/11/2019"/>
    <w:docVar w:name="DOC" w:val="PO000281"/>
    <w:docVar w:name="ELABFUNCTION" w:val="Engenheiro"/>
    <w:docVar w:name="ELABORATOR" w:val="Mateus Mayer"/>
    <w:docVar w:name="ELABUSERFUNCTION" w:val="Mateus Mayer - Engenheiro"/>
    <w:docVar w:name="IDLOGINCURRENT" w:val="abel.gripp"/>
    <w:docVar w:name="NMUSERCURRENT" w:val="Abel Eduardo Ruiter P Gripp"/>
    <w:docVar w:name="NRCOPY" w:val="1"/>
    <w:docVar w:name="REV" w:val="03"/>
    <w:docVar w:name="TITLE" w:val="Regulamento do Programa de Certificação e Garantia Estendida FCS"/>
  </w:docVars>
  <w:rsids>
    <w:rsidRoot w:val="00664C90"/>
    <w:rsid w:val="000175E5"/>
    <w:rsid w:val="0002399B"/>
    <w:rsid w:val="00023BAA"/>
    <w:rsid w:val="0004237E"/>
    <w:rsid w:val="00050D77"/>
    <w:rsid w:val="0005670B"/>
    <w:rsid w:val="00065743"/>
    <w:rsid w:val="00067880"/>
    <w:rsid w:val="00080CDF"/>
    <w:rsid w:val="00082471"/>
    <w:rsid w:val="00096D30"/>
    <w:rsid w:val="000A360F"/>
    <w:rsid w:val="000B4E64"/>
    <w:rsid w:val="000C553F"/>
    <w:rsid w:val="000D13D9"/>
    <w:rsid w:val="000D16B6"/>
    <w:rsid w:val="000D63E9"/>
    <w:rsid w:val="000E36EB"/>
    <w:rsid w:val="000F1232"/>
    <w:rsid w:val="000F5111"/>
    <w:rsid w:val="00105D39"/>
    <w:rsid w:val="00116D40"/>
    <w:rsid w:val="00120978"/>
    <w:rsid w:val="00123915"/>
    <w:rsid w:val="001377D4"/>
    <w:rsid w:val="001430F8"/>
    <w:rsid w:val="001463A5"/>
    <w:rsid w:val="0016052A"/>
    <w:rsid w:val="0016119F"/>
    <w:rsid w:val="0018292E"/>
    <w:rsid w:val="00184816"/>
    <w:rsid w:val="00186467"/>
    <w:rsid w:val="0019118B"/>
    <w:rsid w:val="001A1B8F"/>
    <w:rsid w:val="001A5FF1"/>
    <w:rsid w:val="001B6D81"/>
    <w:rsid w:val="001C7F9F"/>
    <w:rsid w:val="001D0CC5"/>
    <w:rsid w:val="001D0F24"/>
    <w:rsid w:val="001D47E2"/>
    <w:rsid w:val="001F44B6"/>
    <w:rsid w:val="001F5CA4"/>
    <w:rsid w:val="002001CD"/>
    <w:rsid w:val="00210456"/>
    <w:rsid w:val="0021633D"/>
    <w:rsid w:val="00233322"/>
    <w:rsid w:val="0024302B"/>
    <w:rsid w:val="0024335D"/>
    <w:rsid w:val="00245EB2"/>
    <w:rsid w:val="00255EDD"/>
    <w:rsid w:val="002678B1"/>
    <w:rsid w:val="00274EE5"/>
    <w:rsid w:val="0027610E"/>
    <w:rsid w:val="002769DE"/>
    <w:rsid w:val="002846A4"/>
    <w:rsid w:val="002973AD"/>
    <w:rsid w:val="00297A8E"/>
    <w:rsid w:val="002A638A"/>
    <w:rsid w:val="002A6A93"/>
    <w:rsid w:val="002C3F17"/>
    <w:rsid w:val="002D3FE9"/>
    <w:rsid w:val="002F2E08"/>
    <w:rsid w:val="002F6683"/>
    <w:rsid w:val="003005E4"/>
    <w:rsid w:val="00300CCD"/>
    <w:rsid w:val="00303D6E"/>
    <w:rsid w:val="00304307"/>
    <w:rsid w:val="0032792C"/>
    <w:rsid w:val="003A0F0F"/>
    <w:rsid w:val="003A1030"/>
    <w:rsid w:val="003B3643"/>
    <w:rsid w:val="003B39F1"/>
    <w:rsid w:val="003D6502"/>
    <w:rsid w:val="003F0E12"/>
    <w:rsid w:val="003F460C"/>
    <w:rsid w:val="003F6362"/>
    <w:rsid w:val="00403C21"/>
    <w:rsid w:val="00403E66"/>
    <w:rsid w:val="00415806"/>
    <w:rsid w:val="004220CB"/>
    <w:rsid w:val="0042524B"/>
    <w:rsid w:val="00425292"/>
    <w:rsid w:val="00425974"/>
    <w:rsid w:val="00430B43"/>
    <w:rsid w:val="00433CCE"/>
    <w:rsid w:val="00434375"/>
    <w:rsid w:val="00435A95"/>
    <w:rsid w:val="00442345"/>
    <w:rsid w:val="00444CB2"/>
    <w:rsid w:val="00446973"/>
    <w:rsid w:val="004513B0"/>
    <w:rsid w:val="00464B18"/>
    <w:rsid w:val="00465548"/>
    <w:rsid w:val="004737EB"/>
    <w:rsid w:val="0048280E"/>
    <w:rsid w:val="00482DCD"/>
    <w:rsid w:val="00490B03"/>
    <w:rsid w:val="004A1E92"/>
    <w:rsid w:val="004A68E7"/>
    <w:rsid w:val="004A7C5F"/>
    <w:rsid w:val="004B2063"/>
    <w:rsid w:val="004C413A"/>
    <w:rsid w:val="004C425D"/>
    <w:rsid w:val="004D2731"/>
    <w:rsid w:val="004D3C77"/>
    <w:rsid w:val="004E7E2A"/>
    <w:rsid w:val="004F13AA"/>
    <w:rsid w:val="004F2BE5"/>
    <w:rsid w:val="005201A4"/>
    <w:rsid w:val="005230CF"/>
    <w:rsid w:val="00526A4A"/>
    <w:rsid w:val="00532D0B"/>
    <w:rsid w:val="00533631"/>
    <w:rsid w:val="00545EE9"/>
    <w:rsid w:val="00557CFF"/>
    <w:rsid w:val="00565CAD"/>
    <w:rsid w:val="0058660B"/>
    <w:rsid w:val="005876A0"/>
    <w:rsid w:val="0059059C"/>
    <w:rsid w:val="005A08B7"/>
    <w:rsid w:val="005A1844"/>
    <w:rsid w:val="005A4809"/>
    <w:rsid w:val="005A4BBC"/>
    <w:rsid w:val="005A584F"/>
    <w:rsid w:val="005C453B"/>
    <w:rsid w:val="005C5026"/>
    <w:rsid w:val="005D5151"/>
    <w:rsid w:val="005D69CB"/>
    <w:rsid w:val="005E011F"/>
    <w:rsid w:val="005E61B6"/>
    <w:rsid w:val="005F0836"/>
    <w:rsid w:val="00613341"/>
    <w:rsid w:val="00624903"/>
    <w:rsid w:val="006249ED"/>
    <w:rsid w:val="00627F38"/>
    <w:rsid w:val="00643A32"/>
    <w:rsid w:val="0064416A"/>
    <w:rsid w:val="006454A7"/>
    <w:rsid w:val="00650430"/>
    <w:rsid w:val="00650566"/>
    <w:rsid w:val="0065177F"/>
    <w:rsid w:val="00654B24"/>
    <w:rsid w:val="00661E87"/>
    <w:rsid w:val="00664C90"/>
    <w:rsid w:val="0066635E"/>
    <w:rsid w:val="006745EE"/>
    <w:rsid w:val="00686107"/>
    <w:rsid w:val="00692D42"/>
    <w:rsid w:val="006A0E4E"/>
    <w:rsid w:val="006A2542"/>
    <w:rsid w:val="006A362E"/>
    <w:rsid w:val="006A604C"/>
    <w:rsid w:val="006D48F1"/>
    <w:rsid w:val="006D4EC0"/>
    <w:rsid w:val="006E09B2"/>
    <w:rsid w:val="006E23A5"/>
    <w:rsid w:val="006E4EEE"/>
    <w:rsid w:val="006E63C3"/>
    <w:rsid w:val="006F1614"/>
    <w:rsid w:val="006F366F"/>
    <w:rsid w:val="006F69E3"/>
    <w:rsid w:val="00713A78"/>
    <w:rsid w:val="00720483"/>
    <w:rsid w:val="00721E6A"/>
    <w:rsid w:val="0073048B"/>
    <w:rsid w:val="00733CC5"/>
    <w:rsid w:val="00736634"/>
    <w:rsid w:val="00740288"/>
    <w:rsid w:val="007418F9"/>
    <w:rsid w:val="00743F82"/>
    <w:rsid w:val="00744AA4"/>
    <w:rsid w:val="00746150"/>
    <w:rsid w:val="00750462"/>
    <w:rsid w:val="00755E28"/>
    <w:rsid w:val="0076068A"/>
    <w:rsid w:val="0076497B"/>
    <w:rsid w:val="00765CA6"/>
    <w:rsid w:val="00777F0B"/>
    <w:rsid w:val="007812E2"/>
    <w:rsid w:val="007A169E"/>
    <w:rsid w:val="007A6A1B"/>
    <w:rsid w:val="007A7A68"/>
    <w:rsid w:val="007C3981"/>
    <w:rsid w:val="007C6E7D"/>
    <w:rsid w:val="007C6F6E"/>
    <w:rsid w:val="007D1A4A"/>
    <w:rsid w:val="007D4D69"/>
    <w:rsid w:val="007D63C2"/>
    <w:rsid w:val="007E1A74"/>
    <w:rsid w:val="007E26D1"/>
    <w:rsid w:val="007F5D8F"/>
    <w:rsid w:val="007F6F79"/>
    <w:rsid w:val="00804298"/>
    <w:rsid w:val="00821F68"/>
    <w:rsid w:val="00822058"/>
    <w:rsid w:val="00845BE9"/>
    <w:rsid w:val="00856EE0"/>
    <w:rsid w:val="00860E79"/>
    <w:rsid w:val="00862152"/>
    <w:rsid w:val="008648F4"/>
    <w:rsid w:val="00865B7C"/>
    <w:rsid w:val="0086688C"/>
    <w:rsid w:val="00896028"/>
    <w:rsid w:val="008A3964"/>
    <w:rsid w:val="008A529F"/>
    <w:rsid w:val="008B1772"/>
    <w:rsid w:val="008B2DDA"/>
    <w:rsid w:val="008B5446"/>
    <w:rsid w:val="008B6E13"/>
    <w:rsid w:val="008C09FF"/>
    <w:rsid w:val="008C0D34"/>
    <w:rsid w:val="008D0DF9"/>
    <w:rsid w:val="008D3817"/>
    <w:rsid w:val="008D7499"/>
    <w:rsid w:val="008E0278"/>
    <w:rsid w:val="008E650E"/>
    <w:rsid w:val="008E6F9C"/>
    <w:rsid w:val="008F4615"/>
    <w:rsid w:val="00901ACB"/>
    <w:rsid w:val="009108DD"/>
    <w:rsid w:val="00911DF1"/>
    <w:rsid w:val="00913DC9"/>
    <w:rsid w:val="00914B24"/>
    <w:rsid w:val="00916633"/>
    <w:rsid w:val="00936A75"/>
    <w:rsid w:val="00937196"/>
    <w:rsid w:val="009427BC"/>
    <w:rsid w:val="00943BCE"/>
    <w:rsid w:val="00963361"/>
    <w:rsid w:val="00970EC5"/>
    <w:rsid w:val="00980847"/>
    <w:rsid w:val="00986820"/>
    <w:rsid w:val="0098700E"/>
    <w:rsid w:val="009A38E8"/>
    <w:rsid w:val="009A75AB"/>
    <w:rsid w:val="009B6FF2"/>
    <w:rsid w:val="009B731B"/>
    <w:rsid w:val="009C3FCE"/>
    <w:rsid w:val="009D24E0"/>
    <w:rsid w:val="009F42DD"/>
    <w:rsid w:val="009F71EA"/>
    <w:rsid w:val="00A018F5"/>
    <w:rsid w:val="00A03ADD"/>
    <w:rsid w:val="00A04ECC"/>
    <w:rsid w:val="00A05110"/>
    <w:rsid w:val="00A130DB"/>
    <w:rsid w:val="00A14ED1"/>
    <w:rsid w:val="00A22895"/>
    <w:rsid w:val="00A24E25"/>
    <w:rsid w:val="00A31F04"/>
    <w:rsid w:val="00A4260E"/>
    <w:rsid w:val="00A43DBE"/>
    <w:rsid w:val="00A50EE0"/>
    <w:rsid w:val="00A56ACD"/>
    <w:rsid w:val="00A624C5"/>
    <w:rsid w:val="00A63B1C"/>
    <w:rsid w:val="00A7265A"/>
    <w:rsid w:val="00A7650A"/>
    <w:rsid w:val="00A82A06"/>
    <w:rsid w:val="00A84D14"/>
    <w:rsid w:val="00A84F57"/>
    <w:rsid w:val="00A91982"/>
    <w:rsid w:val="00A937FA"/>
    <w:rsid w:val="00A94F99"/>
    <w:rsid w:val="00AA1295"/>
    <w:rsid w:val="00AC37F3"/>
    <w:rsid w:val="00AD40DF"/>
    <w:rsid w:val="00AE2EBA"/>
    <w:rsid w:val="00AE6AE6"/>
    <w:rsid w:val="00AF0960"/>
    <w:rsid w:val="00B021DB"/>
    <w:rsid w:val="00B2028B"/>
    <w:rsid w:val="00B24F94"/>
    <w:rsid w:val="00B42945"/>
    <w:rsid w:val="00B5396B"/>
    <w:rsid w:val="00B65696"/>
    <w:rsid w:val="00B65966"/>
    <w:rsid w:val="00B73288"/>
    <w:rsid w:val="00B73BAF"/>
    <w:rsid w:val="00B76AF2"/>
    <w:rsid w:val="00B835C8"/>
    <w:rsid w:val="00B9189A"/>
    <w:rsid w:val="00B959D7"/>
    <w:rsid w:val="00BA265E"/>
    <w:rsid w:val="00BA2C3D"/>
    <w:rsid w:val="00BA36A7"/>
    <w:rsid w:val="00BA4722"/>
    <w:rsid w:val="00BB2EFC"/>
    <w:rsid w:val="00BC415E"/>
    <w:rsid w:val="00BD59C2"/>
    <w:rsid w:val="00BD7A2C"/>
    <w:rsid w:val="00BF4C5A"/>
    <w:rsid w:val="00BF61C6"/>
    <w:rsid w:val="00BF7F01"/>
    <w:rsid w:val="00C02938"/>
    <w:rsid w:val="00C02A99"/>
    <w:rsid w:val="00C04AF7"/>
    <w:rsid w:val="00C059E0"/>
    <w:rsid w:val="00C05FDE"/>
    <w:rsid w:val="00C06F0A"/>
    <w:rsid w:val="00C07F5C"/>
    <w:rsid w:val="00C14707"/>
    <w:rsid w:val="00C2046B"/>
    <w:rsid w:val="00C24DAC"/>
    <w:rsid w:val="00C30C54"/>
    <w:rsid w:val="00C32B12"/>
    <w:rsid w:val="00C438D5"/>
    <w:rsid w:val="00C50409"/>
    <w:rsid w:val="00C52C2A"/>
    <w:rsid w:val="00C55DE0"/>
    <w:rsid w:val="00C57443"/>
    <w:rsid w:val="00C6285B"/>
    <w:rsid w:val="00C63AE2"/>
    <w:rsid w:val="00C64FD9"/>
    <w:rsid w:val="00C67899"/>
    <w:rsid w:val="00C73EDC"/>
    <w:rsid w:val="00C760B5"/>
    <w:rsid w:val="00CA68D2"/>
    <w:rsid w:val="00CB39C2"/>
    <w:rsid w:val="00CB6A06"/>
    <w:rsid w:val="00CE1C63"/>
    <w:rsid w:val="00CE2CD2"/>
    <w:rsid w:val="00CF4321"/>
    <w:rsid w:val="00CF520C"/>
    <w:rsid w:val="00D00370"/>
    <w:rsid w:val="00D028E8"/>
    <w:rsid w:val="00D13E5F"/>
    <w:rsid w:val="00D14108"/>
    <w:rsid w:val="00D33341"/>
    <w:rsid w:val="00D35A22"/>
    <w:rsid w:val="00D366DD"/>
    <w:rsid w:val="00D40890"/>
    <w:rsid w:val="00D52890"/>
    <w:rsid w:val="00D54B7A"/>
    <w:rsid w:val="00D615F1"/>
    <w:rsid w:val="00D71E0C"/>
    <w:rsid w:val="00D90F92"/>
    <w:rsid w:val="00D94CA8"/>
    <w:rsid w:val="00D971E7"/>
    <w:rsid w:val="00DB28AF"/>
    <w:rsid w:val="00DB5995"/>
    <w:rsid w:val="00DB5C3E"/>
    <w:rsid w:val="00DC291D"/>
    <w:rsid w:val="00DD798C"/>
    <w:rsid w:val="00DD7AD0"/>
    <w:rsid w:val="00DE18F9"/>
    <w:rsid w:val="00DE4220"/>
    <w:rsid w:val="00DE58C6"/>
    <w:rsid w:val="00DF62C6"/>
    <w:rsid w:val="00E02FDF"/>
    <w:rsid w:val="00E211C7"/>
    <w:rsid w:val="00E23A77"/>
    <w:rsid w:val="00E25B48"/>
    <w:rsid w:val="00E2704D"/>
    <w:rsid w:val="00E412A4"/>
    <w:rsid w:val="00E41891"/>
    <w:rsid w:val="00E41C5D"/>
    <w:rsid w:val="00E454DC"/>
    <w:rsid w:val="00E456DD"/>
    <w:rsid w:val="00E5184B"/>
    <w:rsid w:val="00E64391"/>
    <w:rsid w:val="00E65124"/>
    <w:rsid w:val="00E6528F"/>
    <w:rsid w:val="00E80976"/>
    <w:rsid w:val="00EA16FA"/>
    <w:rsid w:val="00EA2DE4"/>
    <w:rsid w:val="00EA3FC3"/>
    <w:rsid w:val="00EB0909"/>
    <w:rsid w:val="00EB1F37"/>
    <w:rsid w:val="00EB4F4D"/>
    <w:rsid w:val="00EB69EC"/>
    <w:rsid w:val="00EC6A76"/>
    <w:rsid w:val="00EE6C25"/>
    <w:rsid w:val="00EF03BE"/>
    <w:rsid w:val="00F26A34"/>
    <w:rsid w:val="00F3094A"/>
    <w:rsid w:val="00F30B50"/>
    <w:rsid w:val="00F32398"/>
    <w:rsid w:val="00F47686"/>
    <w:rsid w:val="00F53C2D"/>
    <w:rsid w:val="00F62172"/>
    <w:rsid w:val="00F62806"/>
    <w:rsid w:val="00F67FE4"/>
    <w:rsid w:val="00F77EEB"/>
    <w:rsid w:val="00F80897"/>
    <w:rsid w:val="00F87492"/>
    <w:rsid w:val="00FB1BAF"/>
    <w:rsid w:val="00FB2F8C"/>
    <w:rsid w:val="00FB35F8"/>
    <w:rsid w:val="00FC3CBB"/>
    <w:rsid w:val="00FC6B4C"/>
    <w:rsid w:val="00FD01D6"/>
    <w:rsid w:val="00FE1C2D"/>
    <w:rsid w:val="00FF1153"/>
    <w:rsid w:val="00FF39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14A08"/>
  <w15:chartTrackingRefBased/>
  <w15:docId w15:val="{112CA5DB-0325-4367-8E5E-4DADC9A3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294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B42945"/>
    <w:pPr>
      <w:keepNext/>
      <w:numPr>
        <w:numId w:val="25"/>
      </w:numPr>
      <w:spacing w:before="60" w:after="120"/>
      <w:outlineLvl w:val="0"/>
    </w:pPr>
    <w:rPr>
      <w:rFonts w:ascii="Arial" w:hAnsi="Arial" w:cs="Arial"/>
      <w:b/>
      <w:sz w:val="28"/>
      <w:szCs w:val="20"/>
    </w:rPr>
  </w:style>
  <w:style w:type="paragraph" w:styleId="Ttulo2">
    <w:name w:val="heading 2"/>
    <w:basedOn w:val="Normal"/>
    <w:next w:val="Normal"/>
    <w:link w:val="Ttulo2Char"/>
    <w:qFormat/>
    <w:rsid w:val="00B42945"/>
    <w:pPr>
      <w:keepNext/>
      <w:numPr>
        <w:ilvl w:val="1"/>
        <w:numId w:val="25"/>
      </w:numPr>
      <w:spacing w:before="60" w:after="60"/>
      <w:outlineLvl w:val="1"/>
    </w:pPr>
    <w:rPr>
      <w:rFonts w:ascii="Arial" w:hAnsi="Arial" w:cs="Arial"/>
      <w:b/>
      <w:color w:val="000000"/>
      <w:szCs w:val="20"/>
    </w:rPr>
  </w:style>
  <w:style w:type="paragraph" w:styleId="Ttulo3">
    <w:name w:val="heading 3"/>
    <w:basedOn w:val="Normal"/>
    <w:next w:val="Normal"/>
    <w:link w:val="Ttulo3Char"/>
    <w:qFormat/>
    <w:rsid w:val="00B42945"/>
    <w:pPr>
      <w:keepNext/>
      <w:numPr>
        <w:ilvl w:val="2"/>
        <w:numId w:val="25"/>
      </w:numPr>
      <w:spacing w:before="120" w:after="60"/>
      <w:outlineLvl w:val="2"/>
    </w:pPr>
    <w:rPr>
      <w:rFonts w:ascii="Arial" w:hAnsi="Arial" w:cs="Arial"/>
      <w:b/>
      <w:szCs w:val="20"/>
    </w:rPr>
  </w:style>
  <w:style w:type="paragraph" w:styleId="Ttulo4">
    <w:name w:val="heading 4"/>
    <w:basedOn w:val="Normal"/>
    <w:next w:val="Normal"/>
    <w:link w:val="Ttulo4Char"/>
    <w:qFormat/>
    <w:rsid w:val="00B42945"/>
    <w:pPr>
      <w:keepNext/>
      <w:numPr>
        <w:ilvl w:val="3"/>
        <w:numId w:val="25"/>
      </w:numPr>
      <w:outlineLvl w:val="3"/>
    </w:pPr>
    <w:rPr>
      <w:rFonts w:ascii="Arial" w:hAnsi="Arial" w:cs="Arial"/>
      <w:szCs w:val="20"/>
    </w:rPr>
  </w:style>
  <w:style w:type="paragraph" w:styleId="Ttulo5">
    <w:name w:val="heading 5"/>
    <w:basedOn w:val="Normal"/>
    <w:next w:val="Normal"/>
    <w:link w:val="Ttulo5Char"/>
    <w:qFormat/>
    <w:rsid w:val="00B42945"/>
    <w:pPr>
      <w:keepNext/>
      <w:numPr>
        <w:ilvl w:val="4"/>
        <w:numId w:val="25"/>
      </w:numPr>
      <w:outlineLvl w:val="4"/>
    </w:pPr>
    <w:rPr>
      <w:rFonts w:ascii="Arial" w:hAnsi="Arial" w:cs="Arial"/>
      <w:color w:val="000000"/>
      <w:szCs w:val="20"/>
    </w:rPr>
  </w:style>
  <w:style w:type="paragraph" w:styleId="Ttulo6">
    <w:name w:val="heading 6"/>
    <w:basedOn w:val="Normal"/>
    <w:next w:val="Normal"/>
    <w:link w:val="Ttulo6Char"/>
    <w:qFormat/>
    <w:rsid w:val="00B42945"/>
    <w:pPr>
      <w:keepNext/>
      <w:numPr>
        <w:ilvl w:val="5"/>
        <w:numId w:val="25"/>
      </w:numPr>
      <w:jc w:val="both"/>
      <w:outlineLvl w:val="5"/>
    </w:pPr>
    <w:rPr>
      <w:color w:val="000000"/>
      <w:szCs w:val="20"/>
    </w:rPr>
  </w:style>
  <w:style w:type="paragraph" w:styleId="Ttulo7">
    <w:name w:val="heading 7"/>
    <w:basedOn w:val="Normal"/>
    <w:next w:val="Normal"/>
    <w:link w:val="Ttulo7Char"/>
    <w:qFormat/>
    <w:rsid w:val="00B42945"/>
    <w:pPr>
      <w:keepNext/>
      <w:numPr>
        <w:ilvl w:val="6"/>
        <w:numId w:val="25"/>
      </w:numPr>
      <w:spacing w:line="360" w:lineRule="auto"/>
      <w:jc w:val="both"/>
      <w:outlineLvl w:val="6"/>
    </w:pPr>
    <w:rPr>
      <w:color w:val="000000"/>
      <w:szCs w:val="20"/>
    </w:rPr>
  </w:style>
  <w:style w:type="paragraph" w:styleId="Ttulo8">
    <w:name w:val="heading 8"/>
    <w:basedOn w:val="Normal"/>
    <w:next w:val="Normal"/>
    <w:link w:val="Ttulo8Char"/>
    <w:qFormat/>
    <w:rsid w:val="00B42945"/>
    <w:pPr>
      <w:numPr>
        <w:ilvl w:val="7"/>
        <w:numId w:val="25"/>
      </w:numPr>
      <w:spacing w:before="240" w:after="60"/>
      <w:outlineLvl w:val="7"/>
    </w:pPr>
    <w:rPr>
      <w:rFonts w:ascii="Arial" w:hAnsi="Arial" w:cs="Arial"/>
      <w:i/>
      <w:sz w:val="20"/>
      <w:szCs w:val="20"/>
    </w:rPr>
  </w:style>
  <w:style w:type="paragraph" w:styleId="Ttulo9">
    <w:name w:val="heading 9"/>
    <w:basedOn w:val="Normal"/>
    <w:next w:val="Normal"/>
    <w:link w:val="Ttulo9Char"/>
    <w:qFormat/>
    <w:rsid w:val="00B42945"/>
    <w:pPr>
      <w:numPr>
        <w:ilvl w:val="8"/>
        <w:numId w:val="25"/>
      </w:numPr>
      <w:spacing w:before="240" w:after="60"/>
      <w:outlineLvl w:val="8"/>
    </w:pPr>
    <w:rPr>
      <w:rFonts w:ascii="Arial" w:hAnsi="Arial" w:cs="Arial"/>
      <w:b/>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64C90"/>
    <w:pPr>
      <w:ind w:left="720"/>
      <w:contextualSpacing/>
    </w:pPr>
  </w:style>
  <w:style w:type="character" w:styleId="Hyperlink">
    <w:name w:val="Hyperlink"/>
    <w:basedOn w:val="Fontepargpadro"/>
    <w:uiPriority w:val="99"/>
    <w:unhideWhenUsed/>
    <w:rsid w:val="00B9189A"/>
    <w:rPr>
      <w:color w:val="0563C1" w:themeColor="hyperlink"/>
      <w:u w:val="single"/>
    </w:rPr>
  </w:style>
  <w:style w:type="paragraph" w:styleId="Cabealho">
    <w:name w:val="header"/>
    <w:basedOn w:val="Normal"/>
    <w:link w:val="CabealhoChar"/>
    <w:uiPriority w:val="99"/>
    <w:unhideWhenUsed/>
    <w:rsid w:val="007D63C2"/>
    <w:pPr>
      <w:tabs>
        <w:tab w:val="center" w:pos="4252"/>
        <w:tab w:val="right" w:pos="8504"/>
      </w:tabs>
    </w:pPr>
  </w:style>
  <w:style w:type="character" w:customStyle="1" w:styleId="CabealhoChar">
    <w:name w:val="Cabeçalho Char"/>
    <w:basedOn w:val="Fontepargpadro"/>
    <w:link w:val="Cabealho"/>
    <w:uiPriority w:val="99"/>
    <w:rsid w:val="007D63C2"/>
  </w:style>
  <w:style w:type="paragraph" w:styleId="Rodap">
    <w:name w:val="footer"/>
    <w:basedOn w:val="Normal"/>
    <w:link w:val="RodapChar"/>
    <w:uiPriority w:val="99"/>
    <w:unhideWhenUsed/>
    <w:rsid w:val="007D63C2"/>
    <w:pPr>
      <w:tabs>
        <w:tab w:val="center" w:pos="4252"/>
        <w:tab w:val="right" w:pos="8504"/>
      </w:tabs>
    </w:pPr>
  </w:style>
  <w:style w:type="character" w:customStyle="1" w:styleId="RodapChar">
    <w:name w:val="Rodapé Char"/>
    <w:basedOn w:val="Fontepargpadro"/>
    <w:link w:val="Rodap"/>
    <w:uiPriority w:val="99"/>
    <w:rsid w:val="007D63C2"/>
  </w:style>
  <w:style w:type="paragraph" w:styleId="Textodebalo">
    <w:name w:val="Balloon Text"/>
    <w:basedOn w:val="Normal"/>
    <w:link w:val="TextodebaloChar"/>
    <w:uiPriority w:val="99"/>
    <w:semiHidden/>
    <w:unhideWhenUsed/>
    <w:rsid w:val="00300CCD"/>
    <w:rPr>
      <w:rFonts w:ascii="Segoe UI" w:hAnsi="Segoe UI" w:cs="Segoe UI"/>
      <w:sz w:val="18"/>
      <w:szCs w:val="18"/>
    </w:rPr>
  </w:style>
  <w:style w:type="character" w:customStyle="1" w:styleId="TextodebaloChar">
    <w:name w:val="Texto de balão Char"/>
    <w:basedOn w:val="Fontepargpadro"/>
    <w:link w:val="Textodebalo"/>
    <w:uiPriority w:val="99"/>
    <w:semiHidden/>
    <w:rsid w:val="00300CCD"/>
    <w:rPr>
      <w:rFonts w:ascii="Segoe UI" w:hAnsi="Segoe UI" w:cs="Segoe UI"/>
      <w:sz w:val="18"/>
      <w:szCs w:val="18"/>
    </w:rPr>
  </w:style>
  <w:style w:type="table" w:styleId="Tabelacomgrade">
    <w:name w:val="Table Grid"/>
    <w:basedOn w:val="Tabelanormal"/>
    <w:uiPriority w:val="39"/>
    <w:rsid w:val="00D6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semiHidden/>
    <w:unhideWhenUsed/>
    <w:rsid w:val="005D69CB"/>
    <w:rPr>
      <w:sz w:val="20"/>
      <w:szCs w:val="20"/>
    </w:rPr>
  </w:style>
  <w:style w:type="character" w:customStyle="1" w:styleId="TextodenotadefimChar">
    <w:name w:val="Texto de nota de fim Char"/>
    <w:basedOn w:val="Fontepargpadro"/>
    <w:link w:val="Textodenotadefim"/>
    <w:uiPriority w:val="99"/>
    <w:semiHidden/>
    <w:rsid w:val="005D69CB"/>
    <w:rPr>
      <w:sz w:val="20"/>
      <w:szCs w:val="20"/>
    </w:rPr>
  </w:style>
  <w:style w:type="character" w:styleId="Refdenotadefim">
    <w:name w:val="endnote reference"/>
    <w:basedOn w:val="Fontepargpadro"/>
    <w:uiPriority w:val="99"/>
    <w:semiHidden/>
    <w:unhideWhenUsed/>
    <w:rsid w:val="005D69CB"/>
    <w:rPr>
      <w:vertAlign w:val="superscript"/>
    </w:rPr>
  </w:style>
  <w:style w:type="paragraph" w:styleId="Textodenotaderodap">
    <w:name w:val="footnote text"/>
    <w:basedOn w:val="Normal"/>
    <w:link w:val="TextodenotaderodapChar"/>
    <w:uiPriority w:val="99"/>
    <w:semiHidden/>
    <w:unhideWhenUsed/>
    <w:rsid w:val="005D69CB"/>
    <w:rPr>
      <w:sz w:val="20"/>
      <w:szCs w:val="20"/>
    </w:rPr>
  </w:style>
  <w:style w:type="character" w:customStyle="1" w:styleId="TextodenotaderodapChar">
    <w:name w:val="Texto de nota de rodapé Char"/>
    <w:basedOn w:val="Fontepargpadro"/>
    <w:link w:val="Textodenotaderodap"/>
    <w:uiPriority w:val="99"/>
    <w:semiHidden/>
    <w:rsid w:val="005D69CB"/>
    <w:rPr>
      <w:sz w:val="20"/>
      <w:szCs w:val="20"/>
    </w:rPr>
  </w:style>
  <w:style w:type="character" w:styleId="Refdenotaderodap">
    <w:name w:val="footnote reference"/>
    <w:basedOn w:val="Fontepargpadro"/>
    <w:uiPriority w:val="99"/>
    <w:semiHidden/>
    <w:unhideWhenUsed/>
    <w:rsid w:val="005D69CB"/>
    <w:rPr>
      <w:vertAlign w:val="superscript"/>
    </w:rPr>
  </w:style>
  <w:style w:type="character" w:customStyle="1" w:styleId="apple-converted-space">
    <w:name w:val="apple-converted-space"/>
    <w:basedOn w:val="Fontepargpadro"/>
    <w:rsid w:val="00BB2EFC"/>
  </w:style>
  <w:style w:type="character" w:styleId="Refdecomentrio">
    <w:name w:val="annotation reference"/>
    <w:basedOn w:val="Fontepargpadro"/>
    <w:uiPriority w:val="99"/>
    <w:semiHidden/>
    <w:unhideWhenUsed/>
    <w:rsid w:val="0005670B"/>
    <w:rPr>
      <w:sz w:val="16"/>
      <w:szCs w:val="16"/>
    </w:rPr>
  </w:style>
  <w:style w:type="paragraph" w:styleId="Textodecomentrio">
    <w:name w:val="annotation text"/>
    <w:basedOn w:val="Normal"/>
    <w:link w:val="TextodecomentrioChar"/>
    <w:semiHidden/>
    <w:unhideWhenUsed/>
    <w:rsid w:val="0005670B"/>
    <w:rPr>
      <w:sz w:val="20"/>
      <w:szCs w:val="20"/>
    </w:rPr>
  </w:style>
  <w:style w:type="character" w:customStyle="1" w:styleId="TextodecomentrioChar">
    <w:name w:val="Texto de comentário Char"/>
    <w:basedOn w:val="Fontepargpadro"/>
    <w:link w:val="Textodecomentrio"/>
    <w:semiHidden/>
    <w:rsid w:val="0005670B"/>
    <w:rPr>
      <w:sz w:val="20"/>
      <w:szCs w:val="20"/>
    </w:rPr>
  </w:style>
  <w:style w:type="paragraph" w:styleId="Assuntodocomentrio">
    <w:name w:val="annotation subject"/>
    <w:basedOn w:val="Textodecomentrio"/>
    <w:next w:val="Textodecomentrio"/>
    <w:link w:val="AssuntodocomentrioChar"/>
    <w:uiPriority w:val="99"/>
    <w:semiHidden/>
    <w:unhideWhenUsed/>
    <w:rsid w:val="0005670B"/>
    <w:rPr>
      <w:b/>
      <w:bCs/>
    </w:rPr>
  </w:style>
  <w:style w:type="character" w:customStyle="1" w:styleId="AssuntodocomentrioChar">
    <w:name w:val="Assunto do comentário Char"/>
    <w:basedOn w:val="TextodecomentrioChar"/>
    <w:link w:val="Assuntodocomentrio"/>
    <w:uiPriority w:val="99"/>
    <w:semiHidden/>
    <w:rsid w:val="0005670B"/>
    <w:rPr>
      <w:b/>
      <w:bCs/>
      <w:sz w:val="20"/>
      <w:szCs w:val="20"/>
    </w:rPr>
  </w:style>
  <w:style w:type="character" w:styleId="Forte">
    <w:name w:val="Strong"/>
    <w:basedOn w:val="Fontepargpadro"/>
    <w:uiPriority w:val="22"/>
    <w:qFormat/>
    <w:rsid w:val="005E011F"/>
    <w:rPr>
      <w:b/>
      <w:bCs/>
    </w:rPr>
  </w:style>
  <w:style w:type="paragraph" w:styleId="Reviso">
    <w:name w:val="Revision"/>
    <w:hidden/>
    <w:uiPriority w:val="99"/>
    <w:semiHidden/>
    <w:rsid w:val="00D94CA8"/>
    <w:pPr>
      <w:spacing w:after="0" w:line="240" w:lineRule="auto"/>
    </w:pPr>
  </w:style>
  <w:style w:type="paragraph" w:styleId="Corpodetexto">
    <w:name w:val="Body Text"/>
    <w:basedOn w:val="Normal"/>
    <w:link w:val="CorpodetextoChar"/>
    <w:semiHidden/>
    <w:rsid w:val="00120978"/>
    <w:pPr>
      <w:jc w:val="both"/>
    </w:pPr>
  </w:style>
  <w:style w:type="character" w:customStyle="1" w:styleId="CorpodetextoChar">
    <w:name w:val="Corpo de texto Char"/>
    <w:basedOn w:val="Fontepargpadro"/>
    <w:link w:val="Corpodetexto"/>
    <w:semiHidden/>
    <w:rsid w:val="00120978"/>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rsid w:val="00B42945"/>
    <w:rPr>
      <w:rFonts w:ascii="Arial" w:eastAsia="Times New Roman" w:hAnsi="Arial" w:cs="Arial"/>
      <w:b/>
      <w:sz w:val="28"/>
      <w:szCs w:val="20"/>
      <w:lang w:eastAsia="pt-BR"/>
    </w:rPr>
  </w:style>
  <w:style w:type="character" w:customStyle="1" w:styleId="Ttulo2Char">
    <w:name w:val="Título 2 Char"/>
    <w:basedOn w:val="Fontepargpadro"/>
    <w:link w:val="Ttulo2"/>
    <w:rsid w:val="00B42945"/>
    <w:rPr>
      <w:rFonts w:ascii="Arial" w:eastAsia="Times New Roman" w:hAnsi="Arial" w:cs="Arial"/>
      <w:b/>
      <w:color w:val="000000"/>
      <w:sz w:val="24"/>
      <w:szCs w:val="20"/>
      <w:lang w:eastAsia="pt-BR"/>
    </w:rPr>
  </w:style>
  <w:style w:type="character" w:customStyle="1" w:styleId="Ttulo3Char">
    <w:name w:val="Título 3 Char"/>
    <w:basedOn w:val="Fontepargpadro"/>
    <w:link w:val="Ttulo3"/>
    <w:rsid w:val="00B42945"/>
    <w:rPr>
      <w:rFonts w:ascii="Arial" w:eastAsia="Times New Roman" w:hAnsi="Arial" w:cs="Arial"/>
      <w:b/>
      <w:sz w:val="24"/>
      <w:szCs w:val="20"/>
      <w:lang w:eastAsia="pt-BR"/>
    </w:rPr>
  </w:style>
  <w:style w:type="character" w:customStyle="1" w:styleId="Ttulo4Char">
    <w:name w:val="Título 4 Char"/>
    <w:basedOn w:val="Fontepargpadro"/>
    <w:link w:val="Ttulo4"/>
    <w:rsid w:val="00B42945"/>
    <w:rPr>
      <w:rFonts w:ascii="Arial" w:eastAsia="Times New Roman" w:hAnsi="Arial" w:cs="Arial"/>
      <w:sz w:val="24"/>
      <w:szCs w:val="20"/>
      <w:lang w:eastAsia="pt-BR"/>
    </w:rPr>
  </w:style>
  <w:style w:type="character" w:customStyle="1" w:styleId="Ttulo5Char">
    <w:name w:val="Título 5 Char"/>
    <w:basedOn w:val="Fontepargpadro"/>
    <w:link w:val="Ttulo5"/>
    <w:rsid w:val="00B42945"/>
    <w:rPr>
      <w:rFonts w:ascii="Arial" w:eastAsia="Times New Roman" w:hAnsi="Arial" w:cs="Arial"/>
      <w:color w:val="000000"/>
      <w:sz w:val="24"/>
      <w:szCs w:val="20"/>
      <w:lang w:eastAsia="pt-BR"/>
    </w:rPr>
  </w:style>
  <w:style w:type="character" w:customStyle="1" w:styleId="Ttulo6Char">
    <w:name w:val="Título 6 Char"/>
    <w:basedOn w:val="Fontepargpadro"/>
    <w:link w:val="Ttulo6"/>
    <w:rsid w:val="00B42945"/>
    <w:rPr>
      <w:rFonts w:ascii="Times New Roman" w:eastAsia="Times New Roman" w:hAnsi="Times New Roman" w:cs="Times New Roman"/>
      <w:color w:val="000000"/>
      <w:sz w:val="24"/>
      <w:szCs w:val="20"/>
      <w:lang w:eastAsia="pt-BR"/>
    </w:rPr>
  </w:style>
  <w:style w:type="character" w:customStyle="1" w:styleId="Ttulo7Char">
    <w:name w:val="Título 7 Char"/>
    <w:basedOn w:val="Fontepargpadro"/>
    <w:link w:val="Ttulo7"/>
    <w:rsid w:val="00B42945"/>
    <w:rPr>
      <w:rFonts w:ascii="Times New Roman" w:eastAsia="Times New Roman" w:hAnsi="Times New Roman" w:cs="Times New Roman"/>
      <w:color w:val="000000"/>
      <w:sz w:val="24"/>
      <w:szCs w:val="20"/>
      <w:lang w:eastAsia="pt-BR"/>
    </w:rPr>
  </w:style>
  <w:style w:type="character" w:customStyle="1" w:styleId="Ttulo8Char">
    <w:name w:val="Título 8 Char"/>
    <w:basedOn w:val="Fontepargpadro"/>
    <w:link w:val="Ttulo8"/>
    <w:rsid w:val="00B42945"/>
    <w:rPr>
      <w:rFonts w:ascii="Arial" w:eastAsia="Times New Roman" w:hAnsi="Arial" w:cs="Arial"/>
      <w:i/>
      <w:sz w:val="20"/>
      <w:szCs w:val="20"/>
      <w:lang w:eastAsia="pt-BR"/>
    </w:rPr>
  </w:style>
  <w:style w:type="character" w:customStyle="1" w:styleId="Ttulo9Char">
    <w:name w:val="Título 9 Char"/>
    <w:basedOn w:val="Fontepargpadro"/>
    <w:link w:val="Ttulo9"/>
    <w:rsid w:val="00B42945"/>
    <w:rPr>
      <w:rFonts w:ascii="Arial" w:eastAsia="Times New Roman" w:hAnsi="Arial" w:cs="Arial"/>
      <w:b/>
      <w:i/>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6682">
      <w:bodyDiv w:val="1"/>
      <w:marLeft w:val="0"/>
      <w:marRight w:val="0"/>
      <w:marTop w:val="0"/>
      <w:marBottom w:val="0"/>
      <w:divBdr>
        <w:top w:val="none" w:sz="0" w:space="0" w:color="auto"/>
        <w:left w:val="none" w:sz="0" w:space="0" w:color="auto"/>
        <w:bottom w:val="none" w:sz="0" w:space="0" w:color="auto"/>
        <w:right w:val="none" w:sz="0" w:space="0" w:color="auto"/>
      </w:divBdr>
    </w:div>
    <w:div w:id="149173429">
      <w:bodyDiv w:val="1"/>
      <w:marLeft w:val="0"/>
      <w:marRight w:val="0"/>
      <w:marTop w:val="0"/>
      <w:marBottom w:val="0"/>
      <w:divBdr>
        <w:top w:val="none" w:sz="0" w:space="0" w:color="auto"/>
        <w:left w:val="none" w:sz="0" w:space="0" w:color="auto"/>
        <w:bottom w:val="none" w:sz="0" w:space="0" w:color="auto"/>
        <w:right w:val="none" w:sz="0" w:space="0" w:color="auto"/>
      </w:divBdr>
    </w:div>
    <w:div w:id="322393213">
      <w:bodyDiv w:val="1"/>
      <w:marLeft w:val="0"/>
      <w:marRight w:val="0"/>
      <w:marTop w:val="0"/>
      <w:marBottom w:val="0"/>
      <w:divBdr>
        <w:top w:val="none" w:sz="0" w:space="0" w:color="auto"/>
        <w:left w:val="none" w:sz="0" w:space="0" w:color="auto"/>
        <w:bottom w:val="none" w:sz="0" w:space="0" w:color="auto"/>
        <w:right w:val="none" w:sz="0" w:space="0" w:color="auto"/>
      </w:divBdr>
    </w:div>
    <w:div w:id="350109636">
      <w:bodyDiv w:val="1"/>
      <w:marLeft w:val="0"/>
      <w:marRight w:val="0"/>
      <w:marTop w:val="0"/>
      <w:marBottom w:val="0"/>
      <w:divBdr>
        <w:top w:val="none" w:sz="0" w:space="0" w:color="auto"/>
        <w:left w:val="none" w:sz="0" w:space="0" w:color="auto"/>
        <w:bottom w:val="none" w:sz="0" w:space="0" w:color="auto"/>
        <w:right w:val="none" w:sz="0" w:space="0" w:color="auto"/>
      </w:divBdr>
    </w:div>
    <w:div w:id="530456095">
      <w:bodyDiv w:val="1"/>
      <w:marLeft w:val="0"/>
      <w:marRight w:val="0"/>
      <w:marTop w:val="0"/>
      <w:marBottom w:val="0"/>
      <w:divBdr>
        <w:top w:val="none" w:sz="0" w:space="0" w:color="auto"/>
        <w:left w:val="none" w:sz="0" w:space="0" w:color="auto"/>
        <w:bottom w:val="none" w:sz="0" w:space="0" w:color="auto"/>
        <w:right w:val="none" w:sz="0" w:space="0" w:color="auto"/>
      </w:divBdr>
    </w:div>
    <w:div w:id="759523950">
      <w:bodyDiv w:val="1"/>
      <w:marLeft w:val="0"/>
      <w:marRight w:val="0"/>
      <w:marTop w:val="0"/>
      <w:marBottom w:val="0"/>
      <w:divBdr>
        <w:top w:val="none" w:sz="0" w:space="0" w:color="auto"/>
        <w:left w:val="none" w:sz="0" w:space="0" w:color="auto"/>
        <w:bottom w:val="none" w:sz="0" w:space="0" w:color="auto"/>
        <w:right w:val="none" w:sz="0" w:space="0" w:color="auto"/>
      </w:divBdr>
    </w:div>
    <w:div w:id="841050074">
      <w:bodyDiv w:val="1"/>
      <w:marLeft w:val="0"/>
      <w:marRight w:val="0"/>
      <w:marTop w:val="0"/>
      <w:marBottom w:val="0"/>
      <w:divBdr>
        <w:top w:val="none" w:sz="0" w:space="0" w:color="auto"/>
        <w:left w:val="none" w:sz="0" w:space="0" w:color="auto"/>
        <w:bottom w:val="none" w:sz="0" w:space="0" w:color="auto"/>
        <w:right w:val="none" w:sz="0" w:space="0" w:color="auto"/>
      </w:divBdr>
    </w:div>
    <w:div w:id="1228760015">
      <w:bodyDiv w:val="1"/>
      <w:marLeft w:val="0"/>
      <w:marRight w:val="0"/>
      <w:marTop w:val="0"/>
      <w:marBottom w:val="0"/>
      <w:divBdr>
        <w:top w:val="none" w:sz="0" w:space="0" w:color="auto"/>
        <w:left w:val="none" w:sz="0" w:space="0" w:color="auto"/>
        <w:bottom w:val="none" w:sz="0" w:space="0" w:color="auto"/>
        <w:right w:val="none" w:sz="0" w:space="0" w:color="auto"/>
      </w:divBdr>
    </w:div>
    <w:div w:id="1390226456">
      <w:bodyDiv w:val="1"/>
      <w:marLeft w:val="0"/>
      <w:marRight w:val="0"/>
      <w:marTop w:val="0"/>
      <w:marBottom w:val="0"/>
      <w:divBdr>
        <w:top w:val="none" w:sz="0" w:space="0" w:color="auto"/>
        <w:left w:val="none" w:sz="0" w:space="0" w:color="auto"/>
        <w:bottom w:val="none" w:sz="0" w:space="0" w:color="auto"/>
        <w:right w:val="none" w:sz="0" w:space="0" w:color="auto"/>
      </w:divBdr>
    </w:div>
    <w:div w:id="1519268512">
      <w:bodyDiv w:val="1"/>
      <w:marLeft w:val="0"/>
      <w:marRight w:val="0"/>
      <w:marTop w:val="0"/>
      <w:marBottom w:val="0"/>
      <w:divBdr>
        <w:top w:val="none" w:sz="0" w:space="0" w:color="auto"/>
        <w:left w:val="none" w:sz="0" w:space="0" w:color="auto"/>
        <w:bottom w:val="none" w:sz="0" w:space="0" w:color="auto"/>
        <w:right w:val="none" w:sz="0" w:space="0" w:color="auto"/>
      </w:divBdr>
    </w:div>
    <w:div w:id="1534729892">
      <w:bodyDiv w:val="1"/>
      <w:marLeft w:val="0"/>
      <w:marRight w:val="0"/>
      <w:marTop w:val="0"/>
      <w:marBottom w:val="0"/>
      <w:divBdr>
        <w:top w:val="none" w:sz="0" w:space="0" w:color="auto"/>
        <w:left w:val="none" w:sz="0" w:space="0" w:color="auto"/>
        <w:bottom w:val="none" w:sz="0" w:space="0" w:color="auto"/>
        <w:right w:val="none" w:sz="0" w:space="0" w:color="auto"/>
      </w:divBdr>
    </w:div>
    <w:div w:id="1691450895">
      <w:bodyDiv w:val="1"/>
      <w:marLeft w:val="0"/>
      <w:marRight w:val="0"/>
      <w:marTop w:val="0"/>
      <w:marBottom w:val="0"/>
      <w:divBdr>
        <w:top w:val="none" w:sz="0" w:space="0" w:color="auto"/>
        <w:left w:val="none" w:sz="0" w:space="0" w:color="auto"/>
        <w:bottom w:val="none" w:sz="0" w:space="0" w:color="auto"/>
        <w:right w:val="none" w:sz="0" w:space="0" w:color="auto"/>
      </w:divBdr>
    </w:div>
    <w:div w:id="1747533917">
      <w:bodyDiv w:val="1"/>
      <w:marLeft w:val="0"/>
      <w:marRight w:val="0"/>
      <w:marTop w:val="0"/>
      <w:marBottom w:val="0"/>
      <w:divBdr>
        <w:top w:val="none" w:sz="0" w:space="0" w:color="auto"/>
        <w:left w:val="none" w:sz="0" w:space="0" w:color="auto"/>
        <w:bottom w:val="none" w:sz="0" w:space="0" w:color="auto"/>
        <w:right w:val="none" w:sz="0" w:space="0" w:color="auto"/>
      </w:divBdr>
    </w:div>
    <w:div w:id="1836264605">
      <w:bodyDiv w:val="1"/>
      <w:marLeft w:val="0"/>
      <w:marRight w:val="0"/>
      <w:marTop w:val="0"/>
      <w:marBottom w:val="0"/>
      <w:divBdr>
        <w:top w:val="none" w:sz="0" w:space="0" w:color="auto"/>
        <w:left w:val="none" w:sz="0" w:space="0" w:color="auto"/>
        <w:bottom w:val="none" w:sz="0" w:space="0" w:color="auto"/>
        <w:right w:val="none" w:sz="0" w:space="0" w:color="auto"/>
      </w:divBdr>
    </w:div>
    <w:div w:id="1986351763">
      <w:bodyDiv w:val="1"/>
      <w:marLeft w:val="0"/>
      <w:marRight w:val="0"/>
      <w:marTop w:val="0"/>
      <w:marBottom w:val="0"/>
      <w:divBdr>
        <w:top w:val="none" w:sz="0" w:space="0" w:color="auto"/>
        <w:left w:val="none" w:sz="0" w:space="0" w:color="auto"/>
        <w:bottom w:val="none" w:sz="0" w:space="0" w:color="auto"/>
        <w:right w:val="none" w:sz="0" w:space="0" w:color="auto"/>
      </w:divBdr>
    </w:div>
    <w:div w:id="2064015881">
      <w:bodyDiv w:val="1"/>
      <w:marLeft w:val="0"/>
      <w:marRight w:val="0"/>
      <w:marTop w:val="0"/>
      <w:marBottom w:val="0"/>
      <w:divBdr>
        <w:top w:val="none" w:sz="0" w:space="0" w:color="auto"/>
        <w:left w:val="none" w:sz="0" w:space="0" w:color="auto"/>
        <w:bottom w:val="none" w:sz="0" w:space="0" w:color="auto"/>
        <w:right w:val="none" w:sz="0" w:space="0" w:color="auto"/>
      </w:divBdr>
    </w:div>
    <w:div w:id="212581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EB7C9-564A-410B-B857-550BF85B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1808</Words>
  <Characters>9768</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Furukawa</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Flavio Rodrigues Marques</dc:creator>
  <cp:keywords/>
  <dc:description/>
  <cp:lastModifiedBy>Mateus Mayer</cp:lastModifiedBy>
  <cp:revision>5</cp:revision>
  <cp:lastPrinted>2020-06-03T17:35:00Z</cp:lastPrinted>
  <dcterms:created xsi:type="dcterms:W3CDTF">2020-06-05T13:26:00Z</dcterms:created>
  <dcterms:modified xsi:type="dcterms:W3CDTF">2020-07-02T16:24:00Z</dcterms:modified>
</cp:coreProperties>
</file>