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21C30" w14:textId="6EC983B2" w:rsidR="001546EF" w:rsidRPr="00D60BA9" w:rsidRDefault="00550369" w:rsidP="001546EF">
      <w:pPr>
        <w:jc w:val="center"/>
        <w:rPr>
          <w:rFonts w:asciiTheme="majorHAnsi" w:hAnsiTheme="majorHAnsi" w:cstheme="majorHAnsi"/>
          <w:b/>
          <w:bCs/>
          <w:sz w:val="96"/>
          <w:szCs w:val="96"/>
        </w:rPr>
      </w:pPr>
      <w:r>
        <w:rPr>
          <w:rFonts w:asciiTheme="majorHAnsi" w:hAnsiTheme="majorHAnsi" w:cstheme="majorHAnsi"/>
          <w:b/>
          <w:bCs/>
          <w:sz w:val="40"/>
          <w:szCs w:val="40"/>
        </w:rPr>
        <w:t>APENSO</w:t>
      </w:r>
    </w:p>
    <w:p w14:paraId="50D2E4A7" w14:textId="5A1CF842" w:rsidR="00D941FC" w:rsidRPr="00D60BA9" w:rsidRDefault="00550369" w:rsidP="001546EF">
      <w:pPr>
        <w:jc w:val="center"/>
        <w:rPr>
          <w:rFonts w:asciiTheme="majorHAnsi" w:hAnsiTheme="majorHAnsi" w:cstheme="majorHAnsi"/>
          <w:b/>
          <w:bCs/>
          <w:sz w:val="26"/>
          <w:szCs w:val="26"/>
        </w:rPr>
      </w:pPr>
      <w:r>
        <w:rPr>
          <w:rFonts w:asciiTheme="majorHAnsi" w:hAnsiTheme="majorHAnsi" w:cstheme="majorHAnsi"/>
          <w:b/>
          <w:bCs/>
          <w:sz w:val="26"/>
          <w:szCs w:val="26"/>
        </w:rPr>
        <w:t>APENSO</w:t>
      </w:r>
      <w:r w:rsidR="001546EF" w:rsidRPr="00D60BA9">
        <w:rPr>
          <w:rFonts w:asciiTheme="majorHAnsi" w:hAnsiTheme="majorHAnsi" w:cstheme="majorHAnsi"/>
          <w:b/>
          <w:bCs/>
          <w:sz w:val="26"/>
          <w:szCs w:val="26"/>
        </w:rPr>
        <w:t xml:space="preserve"> </w:t>
      </w:r>
      <w:r w:rsidR="008A0045">
        <w:rPr>
          <w:rFonts w:asciiTheme="majorHAnsi" w:hAnsiTheme="majorHAnsi" w:cstheme="majorHAnsi"/>
          <w:b/>
          <w:bCs/>
          <w:sz w:val="26"/>
          <w:szCs w:val="26"/>
        </w:rPr>
        <w:t>III</w:t>
      </w:r>
      <w:r w:rsidR="001546EF" w:rsidRPr="00D60BA9">
        <w:rPr>
          <w:rFonts w:asciiTheme="majorHAnsi" w:hAnsiTheme="majorHAnsi" w:cstheme="majorHAnsi"/>
          <w:b/>
          <w:bCs/>
          <w:sz w:val="26"/>
          <w:szCs w:val="26"/>
        </w:rPr>
        <w:t xml:space="preserve"> </w:t>
      </w:r>
      <w:r w:rsidR="008A0045">
        <w:rPr>
          <w:rFonts w:asciiTheme="majorHAnsi" w:hAnsiTheme="majorHAnsi" w:cstheme="majorHAnsi"/>
          <w:b/>
          <w:bCs/>
          <w:sz w:val="26"/>
          <w:szCs w:val="26"/>
        </w:rPr>
        <w:t xml:space="preserve">- </w:t>
      </w:r>
      <w:r w:rsidR="001546EF" w:rsidRPr="00D60BA9">
        <w:rPr>
          <w:rFonts w:asciiTheme="majorHAnsi" w:hAnsiTheme="majorHAnsi" w:cstheme="majorHAnsi"/>
          <w:b/>
          <w:bCs/>
          <w:sz w:val="26"/>
          <w:szCs w:val="26"/>
        </w:rPr>
        <w:t>Equipe Técnica</w:t>
      </w:r>
    </w:p>
    <w:p w14:paraId="40C0F491" w14:textId="77777777" w:rsidR="00D60BA9" w:rsidRDefault="00D60BA9" w:rsidP="00D60BA9">
      <w:pPr>
        <w:autoSpaceDE w:val="0"/>
        <w:autoSpaceDN w:val="0"/>
        <w:adjustRightInd w:val="0"/>
        <w:spacing w:after="0" w:line="240" w:lineRule="auto"/>
        <w:jc w:val="both"/>
        <w:rPr>
          <w:rFonts w:asciiTheme="majorHAnsi" w:hAnsiTheme="majorHAnsi" w:cstheme="majorHAnsi"/>
          <w:b/>
          <w:bCs/>
          <w:sz w:val="24"/>
          <w:szCs w:val="24"/>
        </w:rPr>
      </w:pPr>
    </w:p>
    <w:p w14:paraId="76F8E9DA" w14:textId="45733717" w:rsidR="00D60BA9" w:rsidRDefault="00D60BA9" w:rsidP="00D60BA9">
      <w:pPr>
        <w:autoSpaceDE w:val="0"/>
        <w:autoSpaceDN w:val="0"/>
        <w:adjustRightInd w:val="0"/>
        <w:spacing w:after="0" w:line="240" w:lineRule="auto"/>
        <w:jc w:val="both"/>
        <w:rPr>
          <w:rFonts w:asciiTheme="majorHAnsi" w:hAnsiTheme="majorHAnsi" w:cstheme="majorHAnsi"/>
          <w:b/>
          <w:bCs/>
          <w:sz w:val="24"/>
          <w:szCs w:val="24"/>
        </w:rPr>
      </w:pPr>
      <w:r w:rsidRPr="00D60BA9">
        <w:rPr>
          <w:rFonts w:asciiTheme="majorHAnsi" w:hAnsiTheme="majorHAnsi" w:cstheme="majorHAnsi"/>
          <w:b/>
          <w:bCs/>
          <w:sz w:val="24"/>
          <w:szCs w:val="24"/>
        </w:rPr>
        <w:t>1. CRITÉRIOS GERAIS</w:t>
      </w:r>
    </w:p>
    <w:p w14:paraId="70155414" w14:textId="41616AC2" w:rsidR="00D60BA9" w:rsidRPr="00D60BA9" w:rsidRDefault="00D60BA9" w:rsidP="00D60BA9">
      <w:pPr>
        <w:autoSpaceDE w:val="0"/>
        <w:autoSpaceDN w:val="0"/>
        <w:adjustRightInd w:val="0"/>
        <w:spacing w:after="0" w:line="240" w:lineRule="auto"/>
        <w:jc w:val="both"/>
        <w:rPr>
          <w:rFonts w:asciiTheme="majorHAnsi" w:hAnsiTheme="majorHAnsi" w:cstheme="majorHAnsi"/>
          <w:b/>
          <w:bCs/>
          <w:sz w:val="24"/>
          <w:szCs w:val="24"/>
        </w:rPr>
      </w:pPr>
    </w:p>
    <w:p w14:paraId="4E87CA8D" w14:textId="59E22E45"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r w:rsidRPr="00D60BA9">
        <w:rPr>
          <w:rFonts w:asciiTheme="majorHAnsi" w:hAnsiTheme="majorHAnsi" w:cstheme="majorHAnsi"/>
          <w:b/>
          <w:bCs/>
          <w:sz w:val="24"/>
          <w:szCs w:val="24"/>
        </w:rPr>
        <w:t xml:space="preserve">1.1. </w:t>
      </w:r>
      <w:r w:rsidRPr="00D60BA9">
        <w:rPr>
          <w:rFonts w:asciiTheme="majorHAnsi" w:hAnsiTheme="majorHAnsi" w:cstheme="majorHAnsi"/>
          <w:sz w:val="24"/>
          <w:szCs w:val="24"/>
        </w:rPr>
        <w:t xml:space="preserve">A equipe de profissionais da </w:t>
      </w:r>
      <w:r w:rsidRPr="00D60BA9">
        <w:rPr>
          <w:rFonts w:asciiTheme="majorHAnsi" w:hAnsiTheme="majorHAnsi" w:cstheme="majorHAnsi"/>
          <w:b/>
          <w:bCs/>
          <w:sz w:val="24"/>
          <w:szCs w:val="24"/>
        </w:rPr>
        <w:t xml:space="preserve">CONTRATADA </w:t>
      </w:r>
      <w:r w:rsidRPr="00D60BA9">
        <w:rPr>
          <w:rFonts w:asciiTheme="majorHAnsi" w:hAnsiTheme="majorHAnsi" w:cstheme="majorHAnsi"/>
          <w:sz w:val="24"/>
          <w:szCs w:val="24"/>
        </w:rPr>
        <w:t>deverá ser adequadamente dimensionada em termos qualitativos e quantitativos, sendo capaz de executar todos os serviços contratados, observando as normas, procedimentos, qualidade esperada e dentro dos Níveis Mínimos de Serviços estipulados para a contratação.</w:t>
      </w:r>
    </w:p>
    <w:p w14:paraId="5515E4F5"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1EA47FE4" w14:textId="572F2B55"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r w:rsidRPr="00D60BA9">
        <w:rPr>
          <w:rFonts w:asciiTheme="majorHAnsi" w:hAnsiTheme="majorHAnsi" w:cstheme="majorHAnsi"/>
          <w:b/>
          <w:bCs/>
          <w:sz w:val="24"/>
          <w:szCs w:val="24"/>
        </w:rPr>
        <w:t xml:space="preserve">1.2. </w:t>
      </w:r>
      <w:r w:rsidRPr="00D60BA9">
        <w:rPr>
          <w:rFonts w:asciiTheme="majorHAnsi" w:hAnsiTheme="majorHAnsi" w:cstheme="majorHAnsi"/>
          <w:sz w:val="24"/>
          <w:szCs w:val="24"/>
        </w:rPr>
        <w:t xml:space="preserve">O </w:t>
      </w:r>
      <w:r>
        <w:rPr>
          <w:rFonts w:asciiTheme="majorHAnsi" w:hAnsiTheme="majorHAnsi" w:cstheme="majorHAnsi"/>
          <w:b/>
          <w:bCs/>
          <w:sz w:val="24"/>
          <w:szCs w:val="24"/>
        </w:rPr>
        <w:t>MPMG</w:t>
      </w:r>
      <w:r w:rsidRPr="00D60BA9">
        <w:rPr>
          <w:rFonts w:asciiTheme="majorHAnsi" w:hAnsiTheme="majorHAnsi" w:cstheme="majorHAnsi"/>
          <w:b/>
          <w:bCs/>
          <w:sz w:val="24"/>
          <w:szCs w:val="24"/>
        </w:rPr>
        <w:t xml:space="preserve"> </w:t>
      </w:r>
      <w:r w:rsidRPr="00D60BA9">
        <w:rPr>
          <w:rFonts w:asciiTheme="majorHAnsi" w:hAnsiTheme="majorHAnsi" w:cstheme="majorHAnsi"/>
          <w:sz w:val="24"/>
          <w:szCs w:val="24"/>
        </w:rPr>
        <w:t xml:space="preserve">poderá a qualquer momento solicitar à </w:t>
      </w:r>
      <w:r w:rsidRPr="00D60BA9">
        <w:rPr>
          <w:rFonts w:asciiTheme="majorHAnsi" w:hAnsiTheme="majorHAnsi" w:cstheme="majorHAnsi"/>
          <w:b/>
          <w:bCs/>
          <w:sz w:val="24"/>
          <w:szCs w:val="24"/>
        </w:rPr>
        <w:t xml:space="preserve">CONTRATADA </w:t>
      </w:r>
      <w:r w:rsidRPr="00D60BA9">
        <w:rPr>
          <w:rFonts w:asciiTheme="majorHAnsi" w:hAnsiTheme="majorHAnsi" w:cstheme="majorHAnsi"/>
          <w:sz w:val="24"/>
          <w:szCs w:val="24"/>
        </w:rPr>
        <w:t>a comprovação dos quantitativos e qualificação de seus profissionais, sob pena de aplicação das penalidades previstas.</w:t>
      </w:r>
    </w:p>
    <w:p w14:paraId="302C5AF1"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5D52DF94" w14:textId="4F504A9E"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r w:rsidRPr="00D60BA9">
        <w:rPr>
          <w:rFonts w:asciiTheme="majorHAnsi" w:hAnsiTheme="majorHAnsi" w:cstheme="majorHAnsi"/>
          <w:b/>
          <w:bCs/>
          <w:sz w:val="24"/>
          <w:szCs w:val="24"/>
        </w:rPr>
        <w:t xml:space="preserve">1.3. </w:t>
      </w:r>
      <w:r w:rsidRPr="00D60BA9">
        <w:rPr>
          <w:rFonts w:asciiTheme="majorHAnsi" w:hAnsiTheme="majorHAnsi" w:cstheme="majorHAnsi"/>
          <w:sz w:val="24"/>
          <w:szCs w:val="24"/>
        </w:rPr>
        <w:t xml:space="preserve">Com o objetivo de garantir a prestação dos serviços a serem prestados, a </w:t>
      </w:r>
      <w:r w:rsidRPr="00D60BA9">
        <w:rPr>
          <w:rFonts w:asciiTheme="majorHAnsi" w:hAnsiTheme="majorHAnsi" w:cstheme="majorHAnsi"/>
          <w:b/>
          <w:bCs/>
          <w:sz w:val="24"/>
          <w:szCs w:val="24"/>
        </w:rPr>
        <w:t xml:space="preserve">CONTRATADA </w:t>
      </w:r>
      <w:r w:rsidRPr="00D60BA9">
        <w:rPr>
          <w:rFonts w:asciiTheme="majorHAnsi" w:hAnsiTheme="majorHAnsi" w:cstheme="majorHAnsi"/>
          <w:sz w:val="24"/>
          <w:szCs w:val="24"/>
        </w:rPr>
        <w:t xml:space="preserve">deverá demonstrar a quantidade de profissionais designados na contratação </w:t>
      </w:r>
      <w:r w:rsidRPr="009A453F">
        <w:rPr>
          <w:rFonts w:asciiTheme="majorHAnsi" w:hAnsiTheme="majorHAnsi" w:cstheme="majorHAnsi"/>
          <w:b/>
          <w:sz w:val="24"/>
          <w:szCs w:val="24"/>
        </w:rPr>
        <w:t xml:space="preserve">em até </w:t>
      </w:r>
      <w:r w:rsidR="00F608D8" w:rsidRPr="009A453F">
        <w:rPr>
          <w:rFonts w:asciiTheme="majorHAnsi" w:hAnsiTheme="majorHAnsi" w:cstheme="majorHAnsi"/>
          <w:b/>
          <w:sz w:val="24"/>
          <w:szCs w:val="24"/>
        </w:rPr>
        <w:t>60</w:t>
      </w:r>
      <w:r w:rsidR="004F6E92">
        <w:rPr>
          <w:rFonts w:asciiTheme="majorHAnsi" w:hAnsiTheme="majorHAnsi" w:cstheme="majorHAnsi"/>
          <w:b/>
          <w:sz w:val="24"/>
          <w:szCs w:val="24"/>
        </w:rPr>
        <w:t xml:space="preserve"> (sessenta)</w:t>
      </w:r>
      <w:r w:rsidRPr="009A453F">
        <w:rPr>
          <w:rFonts w:asciiTheme="majorHAnsi" w:hAnsiTheme="majorHAnsi" w:cstheme="majorHAnsi"/>
          <w:b/>
          <w:sz w:val="24"/>
          <w:szCs w:val="24"/>
        </w:rPr>
        <w:t xml:space="preserve"> dias após o início da</w:t>
      </w:r>
      <w:r w:rsidRPr="00D60BA9">
        <w:rPr>
          <w:rFonts w:asciiTheme="majorHAnsi" w:hAnsiTheme="majorHAnsi" w:cstheme="majorHAnsi"/>
          <w:b/>
          <w:bCs/>
          <w:sz w:val="24"/>
          <w:szCs w:val="24"/>
        </w:rPr>
        <w:t xml:space="preserve"> vigência do contrato</w:t>
      </w:r>
      <w:r w:rsidRPr="00D60BA9">
        <w:rPr>
          <w:rFonts w:asciiTheme="majorHAnsi" w:hAnsiTheme="majorHAnsi" w:cstheme="majorHAnsi"/>
          <w:sz w:val="24"/>
          <w:szCs w:val="24"/>
        </w:rPr>
        <w:t>.</w:t>
      </w:r>
    </w:p>
    <w:p w14:paraId="2F062995"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7FEA1013" w14:textId="0A6F4788"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r w:rsidRPr="00D60BA9">
        <w:rPr>
          <w:rFonts w:asciiTheme="majorHAnsi" w:hAnsiTheme="majorHAnsi" w:cstheme="majorHAnsi"/>
          <w:b/>
          <w:bCs/>
          <w:sz w:val="24"/>
          <w:szCs w:val="24"/>
        </w:rPr>
        <w:t xml:space="preserve">1.4. </w:t>
      </w:r>
      <w:r w:rsidRPr="00D60BA9">
        <w:rPr>
          <w:rFonts w:asciiTheme="majorHAnsi" w:hAnsiTheme="majorHAnsi" w:cstheme="majorHAnsi"/>
          <w:sz w:val="24"/>
          <w:szCs w:val="24"/>
        </w:rPr>
        <w:t xml:space="preserve">É de responsabilidade da </w:t>
      </w:r>
      <w:r w:rsidRPr="00D60BA9">
        <w:rPr>
          <w:rFonts w:asciiTheme="majorHAnsi" w:hAnsiTheme="majorHAnsi" w:cstheme="majorHAnsi"/>
          <w:b/>
          <w:bCs/>
          <w:sz w:val="24"/>
          <w:szCs w:val="24"/>
        </w:rPr>
        <w:t xml:space="preserve">CONTRATADA </w:t>
      </w:r>
      <w:r w:rsidRPr="00D60BA9">
        <w:rPr>
          <w:rFonts w:asciiTheme="majorHAnsi" w:hAnsiTheme="majorHAnsi" w:cstheme="majorHAnsi"/>
          <w:sz w:val="24"/>
          <w:szCs w:val="24"/>
        </w:rPr>
        <w:t>todos os encargos trabalhistas, previdenciários, fiscais e inclusive aqueles decorrentes da prestação de serviços dos seus profissionais como deslocamento, diárias e despesas com alimentação.</w:t>
      </w:r>
    </w:p>
    <w:p w14:paraId="6A17EDD1"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77295346" w14:textId="2581FCCB"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r w:rsidRPr="00D60BA9">
        <w:rPr>
          <w:rFonts w:asciiTheme="majorHAnsi" w:hAnsiTheme="majorHAnsi" w:cstheme="majorHAnsi"/>
          <w:b/>
          <w:bCs/>
          <w:sz w:val="24"/>
          <w:szCs w:val="24"/>
        </w:rPr>
        <w:t xml:space="preserve">1.5. </w:t>
      </w:r>
      <w:r w:rsidRPr="00D60BA9">
        <w:rPr>
          <w:rFonts w:asciiTheme="majorHAnsi" w:hAnsiTheme="majorHAnsi" w:cstheme="majorHAnsi"/>
          <w:sz w:val="24"/>
          <w:szCs w:val="24"/>
        </w:rPr>
        <w:t xml:space="preserve">Deverão ser afastados e substituídos pela </w:t>
      </w:r>
      <w:r w:rsidRPr="00D60BA9">
        <w:rPr>
          <w:rFonts w:asciiTheme="majorHAnsi" w:hAnsiTheme="majorHAnsi" w:cstheme="majorHAnsi"/>
          <w:b/>
          <w:bCs/>
          <w:sz w:val="24"/>
          <w:szCs w:val="24"/>
        </w:rPr>
        <w:t>CONTRATADA</w:t>
      </w:r>
      <w:r w:rsidRPr="00D60BA9">
        <w:rPr>
          <w:rFonts w:asciiTheme="majorHAnsi" w:hAnsiTheme="majorHAnsi" w:cstheme="majorHAnsi"/>
          <w:sz w:val="24"/>
          <w:szCs w:val="24"/>
        </w:rPr>
        <w:t>, os profissionais alocados no contrato que:</w:t>
      </w:r>
    </w:p>
    <w:p w14:paraId="0E2B28AA" w14:textId="77777777" w:rsidR="005D3803" w:rsidRDefault="005D3803" w:rsidP="00D60BA9">
      <w:pPr>
        <w:autoSpaceDE w:val="0"/>
        <w:autoSpaceDN w:val="0"/>
        <w:adjustRightInd w:val="0"/>
        <w:spacing w:after="0" w:line="240" w:lineRule="auto"/>
        <w:jc w:val="both"/>
        <w:rPr>
          <w:rFonts w:asciiTheme="majorHAnsi" w:hAnsiTheme="majorHAnsi" w:cstheme="majorHAnsi"/>
          <w:sz w:val="24"/>
          <w:szCs w:val="24"/>
        </w:rPr>
      </w:pPr>
    </w:p>
    <w:p w14:paraId="076C9520" w14:textId="080A4CA6" w:rsidR="00D60BA9" w:rsidRPr="00D60BA9" w:rsidRDefault="00D60BA9" w:rsidP="005D3803">
      <w:pPr>
        <w:autoSpaceDE w:val="0"/>
        <w:autoSpaceDN w:val="0"/>
        <w:adjustRightInd w:val="0"/>
        <w:spacing w:after="0" w:line="240" w:lineRule="auto"/>
        <w:ind w:left="708"/>
        <w:jc w:val="both"/>
        <w:rPr>
          <w:rFonts w:asciiTheme="majorHAnsi" w:hAnsiTheme="majorHAnsi" w:cstheme="majorHAnsi"/>
          <w:sz w:val="24"/>
          <w:szCs w:val="24"/>
        </w:rPr>
      </w:pPr>
      <w:r w:rsidRPr="00D60BA9">
        <w:rPr>
          <w:rFonts w:asciiTheme="majorHAnsi" w:hAnsiTheme="majorHAnsi" w:cstheme="majorHAnsi"/>
          <w:sz w:val="24"/>
          <w:szCs w:val="24"/>
        </w:rPr>
        <w:t>a) Não atendam às qualificações exigidas para o perfil que irá atuar;</w:t>
      </w:r>
    </w:p>
    <w:p w14:paraId="6BA1A74B" w14:textId="77777777" w:rsidR="00D60BA9" w:rsidRPr="00D60BA9" w:rsidRDefault="00D60BA9" w:rsidP="005D3803">
      <w:pPr>
        <w:autoSpaceDE w:val="0"/>
        <w:autoSpaceDN w:val="0"/>
        <w:adjustRightInd w:val="0"/>
        <w:spacing w:after="0" w:line="240" w:lineRule="auto"/>
        <w:ind w:left="708"/>
        <w:jc w:val="both"/>
        <w:rPr>
          <w:rFonts w:asciiTheme="majorHAnsi" w:hAnsiTheme="majorHAnsi" w:cstheme="majorHAnsi"/>
          <w:sz w:val="24"/>
          <w:szCs w:val="24"/>
        </w:rPr>
      </w:pPr>
      <w:r w:rsidRPr="00D60BA9">
        <w:rPr>
          <w:rFonts w:asciiTheme="majorHAnsi" w:hAnsiTheme="majorHAnsi" w:cstheme="majorHAnsi"/>
          <w:sz w:val="24"/>
          <w:szCs w:val="24"/>
        </w:rPr>
        <w:t>b) Apresentem nível de serviço considerado inadequado conforme contrato;</w:t>
      </w:r>
    </w:p>
    <w:p w14:paraId="7ABC28F0" w14:textId="1A3AD422" w:rsidR="00D60BA9" w:rsidRPr="00D60BA9" w:rsidRDefault="00D60BA9" w:rsidP="005D3803">
      <w:pPr>
        <w:autoSpaceDE w:val="0"/>
        <w:autoSpaceDN w:val="0"/>
        <w:adjustRightInd w:val="0"/>
        <w:spacing w:after="0" w:line="240" w:lineRule="auto"/>
        <w:ind w:left="708"/>
        <w:jc w:val="both"/>
        <w:rPr>
          <w:rFonts w:asciiTheme="majorHAnsi" w:hAnsiTheme="majorHAnsi" w:cstheme="majorHAnsi"/>
          <w:sz w:val="24"/>
          <w:szCs w:val="24"/>
        </w:rPr>
      </w:pPr>
      <w:r w:rsidRPr="00D60BA9">
        <w:rPr>
          <w:rFonts w:asciiTheme="majorHAnsi" w:hAnsiTheme="majorHAnsi" w:cstheme="majorHAnsi"/>
          <w:sz w:val="24"/>
          <w:szCs w:val="24"/>
        </w:rPr>
        <w:t xml:space="preserve">c) Apresentem problemas de má conduta e/ou postura nos atendimentos efetuados no </w:t>
      </w:r>
      <w:r>
        <w:rPr>
          <w:rFonts w:asciiTheme="majorHAnsi" w:hAnsiTheme="majorHAnsi" w:cstheme="majorHAnsi"/>
          <w:sz w:val="24"/>
          <w:szCs w:val="24"/>
        </w:rPr>
        <w:t>MPMG</w:t>
      </w:r>
      <w:r w:rsidRPr="00D60BA9">
        <w:rPr>
          <w:rFonts w:asciiTheme="majorHAnsi" w:hAnsiTheme="majorHAnsi" w:cstheme="majorHAnsi"/>
          <w:sz w:val="24"/>
          <w:szCs w:val="24"/>
        </w:rPr>
        <w:t>;</w:t>
      </w:r>
    </w:p>
    <w:p w14:paraId="5FD01147" w14:textId="4834A148" w:rsidR="00D60BA9" w:rsidRPr="00D60BA9" w:rsidRDefault="00D60BA9" w:rsidP="005D3803">
      <w:pPr>
        <w:autoSpaceDE w:val="0"/>
        <w:autoSpaceDN w:val="0"/>
        <w:adjustRightInd w:val="0"/>
        <w:spacing w:after="0" w:line="240" w:lineRule="auto"/>
        <w:ind w:left="708"/>
        <w:jc w:val="both"/>
        <w:rPr>
          <w:rFonts w:asciiTheme="majorHAnsi" w:hAnsiTheme="majorHAnsi" w:cstheme="majorHAnsi"/>
          <w:sz w:val="24"/>
          <w:szCs w:val="24"/>
        </w:rPr>
      </w:pPr>
      <w:r w:rsidRPr="00D60BA9">
        <w:rPr>
          <w:rFonts w:asciiTheme="majorHAnsi" w:hAnsiTheme="majorHAnsi" w:cstheme="majorHAnsi"/>
          <w:sz w:val="24"/>
          <w:szCs w:val="24"/>
        </w:rPr>
        <w:t xml:space="preserve">d) Utilizem inadequadamente os procedimentos, fluxos de trabalho e ferramenta informatizada formalizados e homologados junto ao </w:t>
      </w:r>
      <w:r>
        <w:rPr>
          <w:rFonts w:asciiTheme="majorHAnsi" w:hAnsiTheme="majorHAnsi" w:cstheme="majorHAnsi"/>
          <w:sz w:val="24"/>
          <w:szCs w:val="24"/>
        </w:rPr>
        <w:t>MPMG</w:t>
      </w:r>
      <w:r w:rsidRPr="00D60BA9">
        <w:rPr>
          <w:rFonts w:asciiTheme="majorHAnsi" w:hAnsiTheme="majorHAnsi" w:cstheme="majorHAnsi"/>
          <w:sz w:val="24"/>
          <w:szCs w:val="24"/>
        </w:rPr>
        <w:t>;</w:t>
      </w:r>
    </w:p>
    <w:p w14:paraId="77C95C21" w14:textId="6424FC9C" w:rsidR="00D60BA9" w:rsidRPr="00D60BA9" w:rsidRDefault="00D60BA9" w:rsidP="005D3803">
      <w:pPr>
        <w:autoSpaceDE w:val="0"/>
        <w:autoSpaceDN w:val="0"/>
        <w:adjustRightInd w:val="0"/>
        <w:spacing w:after="0" w:line="240" w:lineRule="auto"/>
        <w:ind w:left="708"/>
        <w:jc w:val="both"/>
        <w:rPr>
          <w:rFonts w:asciiTheme="majorHAnsi" w:hAnsiTheme="majorHAnsi" w:cstheme="majorHAnsi"/>
          <w:sz w:val="24"/>
          <w:szCs w:val="24"/>
        </w:rPr>
      </w:pPr>
      <w:r w:rsidRPr="00D60BA9">
        <w:rPr>
          <w:rFonts w:asciiTheme="majorHAnsi" w:hAnsiTheme="majorHAnsi" w:cstheme="majorHAnsi"/>
          <w:sz w:val="24"/>
          <w:szCs w:val="24"/>
        </w:rPr>
        <w:t xml:space="preserve">e) Utilizem inadequadamente os recursos fornecidos pelo </w:t>
      </w:r>
      <w:r>
        <w:rPr>
          <w:rFonts w:asciiTheme="majorHAnsi" w:hAnsiTheme="majorHAnsi" w:cstheme="majorHAnsi"/>
          <w:sz w:val="24"/>
          <w:szCs w:val="24"/>
        </w:rPr>
        <w:t>MPMG</w:t>
      </w:r>
      <w:r w:rsidRPr="00D60BA9">
        <w:rPr>
          <w:rFonts w:asciiTheme="majorHAnsi" w:hAnsiTheme="majorHAnsi" w:cstheme="majorHAnsi"/>
          <w:sz w:val="24"/>
          <w:szCs w:val="24"/>
        </w:rPr>
        <w:t>, tais como telefone/ramal, mobiliário e equipamentos de TI.</w:t>
      </w:r>
    </w:p>
    <w:p w14:paraId="55A41EFB"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0B0F7EAD" w14:textId="3E930930" w:rsidR="00D60BA9" w:rsidRPr="00D60BA9" w:rsidRDefault="00D60BA9" w:rsidP="002D719A">
      <w:pPr>
        <w:autoSpaceDE w:val="0"/>
        <w:autoSpaceDN w:val="0"/>
        <w:adjustRightInd w:val="0"/>
        <w:spacing w:after="0" w:line="240" w:lineRule="auto"/>
        <w:ind w:left="708"/>
        <w:jc w:val="both"/>
        <w:rPr>
          <w:rFonts w:asciiTheme="majorHAnsi" w:hAnsiTheme="majorHAnsi" w:cstheme="majorHAnsi"/>
          <w:sz w:val="24"/>
          <w:szCs w:val="24"/>
        </w:rPr>
      </w:pPr>
      <w:r w:rsidRPr="002D719A">
        <w:rPr>
          <w:rFonts w:asciiTheme="majorHAnsi" w:hAnsiTheme="majorHAnsi" w:cstheme="majorHAnsi"/>
          <w:b/>
          <w:bCs/>
          <w:sz w:val="24"/>
          <w:szCs w:val="24"/>
        </w:rPr>
        <w:t>1.5.1.</w:t>
      </w:r>
      <w:r w:rsidRPr="00D60BA9">
        <w:rPr>
          <w:rFonts w:asciiTheme="majorHAnsi" w:hAnsiTheme="majorHAnsi" w:cstheme="majorHAnsi"/>
          <w:sz w:val="24"/>
          <w:szCs w:val="24"/>
        </w:rPr>
        <w:t xml:space="preserve"> Os profissionais que não atendam às exigências do contrato não poderão mais prestar serviços contratados em prazo a ser determinado pelo </w:t>
      </w:r>
      <w:r>
        <w:rPr>
          <w:rFonts w:asciiTheme="majorHAnsi" w:hAnsiTheme="majorHAnsi" w:cstheme="majorHAnsi"/>
          <w:sz w:val="24"/>
          <w:szCs w:val="24"/>
        </w:rPr>
        <w:t>MPMG</w:t>
      </w:r>
      <w:r w:rsidRPr="00D60BA9">
        <w:rPr>
          <w:rFonts w:asciiTheme="majorHAnsi" w:hAnsiTheme="majorHAnsi" w:cstheme="majorHAnsi"/>
          <w:sz w:val="24"/>
          <w:szCs w:val="24"/>
        </w:rPr>
        <w:t>, conforme severidade observada no desempenho das funções ou conduta.</w:t>
      </w:r>
    </w:p>
    <w:p w14:paraId="47027ED7"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552E0E88" w14:textId="2B5EAB09" w:rsidR="00D60BA9" w:rsidRPr="00D60BA9" w:rsidRDefault="00D60BA9" w:rsidP="002D719A">
      <w:pPr>
        <w:autoSpaceDE w:val="0"/>
        <w:autoSpaceDN w:val="0"/>
        <w:adjustRightInd w:val="0"/>
        <w:spacing w:after="0" w:line="240" w:lineRule="auto"/>
        <w:ind w:left="1416"/>
        <w:jc w:val="both"/>
        <w:rPr>
          <w:rFonts w:asciiTheme="majorHAnsi" w:hAnsiTheme="majorHAnsi" w:cstheme="majorHAnsi"/>
          <w:sz w:val="24"/>
          <w:szCs w:val="24"/>
        </w:rPr>
      </w:pPr>
      <w:r w:rsidRPr="002D719A">
        <w:rPr>
          <w:rFonts w:asciiTheme="majorHAnsi" w:hAnsiTheme="majorHAnsi" w:cstheme="majorHAnsi"/>
          <w:b/>
          <w:bCs/>
          <w:sz w:val="24"/>
          <w:szCs w:val="24"/>
        </w:rPr>
        <w:t>1.5.1.1</w:t>
      </w:r>
      <w:r w:rsidRPr="00D60BA9">
        <w:rPr>
          <w:rFonts w:asciiTheme="majorHAnsi" w:hAnsiTheme="majorHAnsi" w:cstheme="majorHAnsi"/>
          <w:sz w:val="24"/>
          <w:szCs w:val="24"/>
        </w:rPr>
        <w:t xml:space="preserve">. A eventual reposição do </w:t>
      </w:r>
      <w:r w:rsidR="00B362C2">
        <w:rPr>
          <w:rFonts w:asciiTheme="majorHAnsi" w:hAnsiTheme="majorHAnsi" w:cstheme="majorHAnsi"/>
          <w:sz w:val="24"/>
          <w:szCs w:val="24"/>
        </w:rPr>
        <w:t>profissional</w:t>
      </w:r>
      <w:r w:rsidRPr="00D60BA9">
        <w:rPr>
          <w:rFonts w:asciiTheme="majorHAnsi" w:hAnsiTheme="majorHAnsi" w:cstheme="majorHAnsi"/>
          <w:sz w:val="24"/>
          <w:szCs w:val="24"/>
        </w:rPr>
        <w:t xml:space="preserve"> deverá ocorrer com a prioridade devida, sem prejuízos para a prestação dos serviços.</w:t>
      </w:r>
    </w:p>
    <w:p w14:paraId="438D220C"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5566A726" w14:textId="6346DA74" w:rsidR="00D60BA9" w:rsidRPr="00D60BA9" w:rsidRDefault="00D60BA9" w:rsidP="002D719A">
      <w:pPr>
        <w:autoSpaceDE w:val="0"/>
        <w:autoSpaceDN w:val="0"/>
        <w:adjustRightInd w:val="0"/>
        <w:spacing w:after="0" w:line="240" w:lineRule="auto"/>
        <w:ind w:left="708"/>
        <w:jc w:val="both"/>
        <w:rPr>
          <w:rFonts w:asciiTheme="majorHAnsi" w:hAnsiTheme="majorHAnsi" w:cstheme="majorHAnsi"/>
          <w:sz w:val="24"/>
          <w:szCs w:val="24"/>
        </w:rPr>
      </w:pPr>
      <w:r w:rsidRPr="00D60BA9">
        <w:rPr>
          <w:rFonts w:asciiTheme="majorHAnsi" w:hAnsiTheme="majorHAnsi" w:cstheme="majorHAnsi"/>
          <w:b/>
          <w:bCs/>
          <w:sz w:val="24"/>
          <w:szCs w:val="24"/>
        </w:rPr>
        <w:t xml:space="preserve">1.5.2. </w:t>
      </w:r>
      <w:r w:rsidRPr="00D60BA9">
        <w:rPr>
          <w:rFonts w:asciiTheme="majorHAnsi" w:hAnsiTheme="majorHAnsi" w:cstheme="majorHAnsi"/>
          <w:sz w:val="24"/>
          <w:szCs w:val="24"/>
        </w:rPr>
        <w:t xml:space="preserve">A </w:t>
      </w:r>
      <w:r w:rsidRPr="00D60BA9">
        <w:rPr>
          <w:rFonts w:asciiTheme="majorHAnsi" w:hAnsiTheme="majorHAnsi" w:cstheme="majorHAnsi"/>
          <w:b/>
          <w:bCs/>
          <w:sz w:val="24"/>
          <w:szCs w:val="24"/>
        </w:rPr>
        <w:t xml:space="preserve">CONTRATADA </w:t>
      </w:r>
      <w:r w:rsidRPr="00D60BA9">
        <w:rPr>
          <w:rFonts w:asciiTheme="majorHAnsi" w:hAnsiTheme="majorHAnsi" w:cstheme="majorHAnsi"/>
          <w:sz w:val="24"/>
          <w:szCs w:val="24"/>
        </w:rPr>
        <w:t>é responsável pela preparação e repasse de conhecimento em relação aos serviços executados para o novo profissional incluído ou substituído.</w:t>
      </w:r>
    </w:p>
    <w:p w14:paraId="5978209A" w14:textId="0C770026"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r w:rsidRPr="00D60BA9">
        <w:rPr>
          <w:rFonts w:asciiTheme="majorHAnsi" w:hAnsiTheme="majorHAnsi" w:cstheme="majorHAnsi"/>
          <w:b/>
          <w:bCs/>
          <w:sz w:val="24"/>
          <w:szCs w:val="24"/>
        </w:rPr>
        <w:lastRenderedPageBreak/>
        <w:t xml:space="preserve">1.6. </w:t>
      </w:r>
      <w:r w:rsidRPr="00D60BA9">
        <w:rPr>
          <w:rFonts w:asciiTheme="majorHAnsi" w:hAnsiTheme="majorHAnsi" w:cstheme="majorHAnsi"/>
          <w:sz w:val="24"/>
          <w:szCs w:val="24"/>
        </w:rPr>
        <w:t xml:space="preserve">Todos os profissionais da </w:t>
      </w:r>
      <w:r w:rsidRPr="00D60BA9">
        <w:rPr>
          <w:rFonts w:asciiTheme="majorHAnsi" w:hAnsiTheme="majorHAnsi" w:cstheme="majorHAnsi"/>
          <w:b/>
          <w:bCs/>
          <w:sz w:val="24"/>
          <w:szCs w:val="24"/>
        </w:rPr>
        <w:t xml:space="preserve">CONTRATADA </w:t>
      </w:r>
      <w:r w:rsidRPr="00D60BA9">
        <w:rPr>
          <w:rFonts w:asciiTheme="majorHAnsi" w:hAnsiTheme="majorHAnsi" w:cstheme="majorHAnsi"/>
          <w:sz w:val="24"/>
          <w:szCs w:val="24"/>
        </w:rPr>
        <w:t xml:space="preserve">alocados para atendimento ao </w:t>
      </w:r>
      <w:r>
        <w:rPr>
          <w:rFonts w:asciiTheme="majorHAnsi" w:hAnsiTheme="majorHAnsi" w:cstheme="majorHAnsi"/>
          <w:b/>
          <w:bCs/>
          <w:sz w:val="24"/>
          <w:szCs w:val="24"/>
        </w:rPr>
        <w:t>MPMG</w:t>
      </w:r>
      <w:r w:rsidRPr="00D60BA9">
        <w:rPr>
          <w:rFonts w:asciiTheme="majorHAnsi" w:hAnsiTheme="majorHAnsi" w:cstheme="majorHAnsi"/>
          <w:b/>
          <w:bCs/>
          <w:sz w:val="24"/>
          <w:szCs w:val="24"/>
        </w:rPr>
        <w:t xml:space="preserve"> </w:t>
      </w:r>
      <w:r w:rsidRPr="00D60BA9">
        <w:rPr>
          <w:rFonts w:asciiTheme="majorHAnsi" w:hAnsiTheme="majorHAnsi" w:cstheme="majorHAnsi"/>
          <w:sz w:val="24"/>
          <w:szCs w:val="24"/>
        </w:rPr>
        <w:t xml:space="preserve">deverão sempre estar identificados através de uniformes e crachás padronizados, que serão fornecidos </w:t>
      </w:r>
      <w:r w:rsidR="00E155FE" w:rsidRPr="00D60BA9">
        <w:rPr>
          <w:rFonts w:asciiTheme="majorHAnsi" w:hAnsiTheme="majorHAnsi" w:cstheme="majorHAnsi"/>
          <w:sz w:val="24"/>
          <w:szCs w:val="24"/>
        </w:rPr>
        <w:t>por ela</w:t>
      </w:r>
      <w:r w:rsidRPr="00D60BA9">
        <w:rPr>
          <w:rFonts w:asciiTheme="majorHAnsi" w:hAnsiTheme="majorHAnsi" w:cstheme="majorHAnsi"/>
          <w:sz w:val="24"/>
          <w:szCs w:val="24"/>
        </w:rPr>
        <w:t>, além de zelar pela boa apresentação e normas de comportamento.</w:t>
      </w:r>
    </w:p>
    <w:p w14:paraId="330637F4"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77E14397" w14:textId="109D6675" w:rsidR="00D60BA9" w:rsidRPr="00D60BA9" w:rsidRDefault="00D60BA9" w:rsidP="002D719A">
      <w:pPr>
        <w:autoSpaceDE w:val="0"/>
        <w:autoSpaceDN w:val="0"/>
        <w:adjustRightInd w:val="0"/>
        <w:spacing w:after="0" w:line="240" w:lineRule="auto"/>
        <w:ind w:left="708"/>
        <w:jc w:val="both"/>
        <w:rPr>
          <w:rFonts w:asciiTheme="majorHAnsi" w:hAnsiTheme="majorHAnsi" w:cstheme="majorHAnsi"/>
          <w:sz w:val="24"/>
          <w:szCs w:val="24"/>
        </w:rPr>
      </w:pPr>
      <w:r w:rsidRPr="002D719A">
        <w:rPr>
          <w:rFonts w:asciiTheme="majorHAnsi" w:hAnsiTheme="majorHAnsi" w:cstheme="majorHAnsi"/>
          <w:b/>
          <w:bCs/>
          <w:sz w:val="24"/>
          <w:szCs w:val="24"/>
        </w:rPr>
        <w:t>1.6.1</w:t>
      </w:r>
      <w:r w:rsidRPr="00D60BA9">
        <w:rPr>
          <w:rFonts w:asciiTheme="majorHAnsi" w:hAnsiTheme="majorHAnsi" w:cstheme="majorHAnsi"/>
          <w:sz w:val="24"/>
          <w:szCs w:val="24"/>
        </w:rPr>
        <w:t>. Entende-se como uniforme camisa convencional com logomarca da CONTRATADA, que poderá ser diferenciada conforme o ambiente no qual o profissional prestará os serviços.</w:t>
      </w:r>
    </w:p>
    <w:p w14:paraId="01704FAE"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0D81B8B7" w14:textId="12AFEC8A" w:rsidR="00D60BA9" w:rsidRPr="00D60BA9" w:rsidRDefault="00D60BA9" w:rsidP="002D719A">
      <w:pPr>
        <w:autoSpaceDE w:val="0"/>
        <w:autoSpaceDN w:val="0"/>
        <w:adjustRightInd w:val="0"/>
        <w:spacing w:after="0" w:line="240" w:lineRule="auto"/>
        <w:ind w:left="708"/>
        <w:jc w:val="both"/>
        <w:rPr>
          <w:rFonts w:asciiTheme="majorHAnsi" w:hAnsiTheme="majorHAnsi" w:cstheme="majorHAnsi"/>
          <w:sz w:val="24"/>
          <w:szCs w:val="24"/>
        </w:rPr>
      </w:pPr>
      <w:r w:rsidRPr="002D719A">
        <w:rPr>
          <w:rFonts w:asciiTheme="majorHAnsi" w:hAnsiTheme="majorHAnsi" w:cstheme="majorHAnsi"/>
          <w:b/>
          <w:bCs/>
          <w:sz w:val="24"/>
          <w:szCs w:val="24"/>
        </w:rPr>
        <w:t>1.6.2.</w:t>
      </w:r>
      <w:r w:rsidRPr="00D60BA9">
        <w:rPr>
          <w:rFonts w:asciiTheme="majorHAnsi" w:hAnsiTheme="majorHAnsi" w:cstheme="majorHAnsi"/>
          <w:sz w:val="24"/>
          <w:szCs w:val="24"/>
        </w:rPr>
        <w:t xml:space="preserve"> Deverão ser fornecidos uniformes por profissional na quantidade necessária de forma a possibilitar o seu uso ao longo da semana.</w:t>
      </w:r>
    </w:p>
    <w:p w14:paraId="02122C86"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3B575ADB" w14:textId="0E42C19C" w:rsidR="00D60BA9" w:rsidRPr="00D60BA9" w:rsidRDefault="00D60BA9" w:rsidP="002D719A">
      <w:pPr>
        <w:autoSpaceDE w:val="0"/>
        <w:autoSpaceDN w:val="0"/>
        <w:adjustRightInd w:val="0"/>
        <w:spacing w:after="0" w:line="240" w:lineRule="auto"/>
        <w:ind w:left="708"/>
        <w:jc w:val="both"/>
        <w:rPr>
          <w:rFonts w:asciiTheme="majorHAnsi" w:hAnsiTheme="majorHAnsi" w:cstheme="majorHAnsi"/>
          <w:sz w:val="24"/>
          <w:szCs w:val="24"/>
        </w:rPr>
      </w:pPr>
      <w:r w:rsidRPr="002D719A">
        <w:rPr>
          <w:rFonts w:asciiTheme="majorHAnsi" w:hAnsiTheme="majorHAnsi" w:cstheme="majorHAnsi"/>
          <w:b/>
          <w:bCs/>
          <w:sz w:val="24"/>
          <w:szCs w:val="24"/>
        </w:rPr>
        <w:t>1.6.3.</w:t>
      </w:r>
      <w:r w:rsidRPr="00D60BA9">
        <w:rPr>
          <w:rFonts w:asciiTheme="majorHAnsi" w:hAnsiTheme="majorHAnsi" w:cstheme="majorHAnsi"/>
          <w:sz w:val="24"/>
          <w:szCs w:val="24"/>
        </w:rPr>
        <w:t xml:space="preserve"> A fim de garantir a boa apresentação de seus profissionais, é recomendável que a CONTRATADA forneça novo conjunto de uniformes aos profissionais pelo menos a cada 6 (seis) meses.</w:t>
      </w:r>
    </w:p>
    <w:p w14:paraId="320A489B" w14:textId="77777777" w:rsidR="00D60BA9" w:rsidRPr="00D60BA9" w:rsidRDefault="00D60BA9" w:rsidP="002D719A">
      <w:pPr>
        <w:autoSpaceDE w:val="0"/>
        <w:autoSpaceDN w:val="0"/>
        <w:adjustRightInd w:val="0"/>
        <w:spacing w:after="0" w:line="240" w:lineRule="auto"/>
        <w:ind w:left="708"/>
        <w:jc w:val="both"/>
        <w:rPr>
          <w:rFonts w:asciiTheme="majorHAnsi" w:hAnsiTheme="majorHAnsi" w:cstheme="majorHAnsi"/>
          <w:sz w:val="24"/>
          <w:szCs w:val="24"/>
        </w:rPr>
      </w:pPr>
    </w:p>
    <w:p w14:paraId="2145589B" w14:textId="2FDFB720" w:rsidR="00D60BA9" w:rsidRPr="00D60BA9" w:rsidRDefault="00D60BA9" w:rsidP="002D719A">
      <w:pPr>
        <w:autoSpaceDE w:val="0"/>
        <w:autoSpaceDN w:val="0"/>
        <w:adjustRightInd w:val="0"/>
        <w:spacing w:after="0" w:line="240" w:lineRule="auto"/>
        <w:ind w:left="708"/>
        <w:jc w:val="both"/>
        <w:rPr>
          <w:rFonts w:asciiTheme="majorHAnsi" w:hAnsiTheme="majorHAnsi" w:cstheme="majorHAnsi"/>
          <w:sz w:val="24"/>
          <w:szCs w:val="24"/>
        </w:rPr>
      </w:pPr>
      <w:r w:rsidRPr="002D719A">
        <w:rPr>
          <w:rFonts w:asciiTheme="majorHAnsi" w:hAnsiTheme="majorHAnsi" w:cstheme="majorHAnsi"/>
          <w:b/>
          <w:bCs/>
          <w:sz w:val="24"/>
          <w:szCs w:val="24"/>
        </w:rPr>
        <w:t>1.6.4</w:t>
      </w:r>
      <w:r w:rsidRPr="00D60BA9">
        <w:rPr>
          <w:rFonts w:asciiTheme="majorHAnsi" w:hAnsiTheme="majorHAnsi" w:cstheme="majorHAnsi"/>
          <w:sz w:val="24"/>
          <w:szCs w:val="24"/>
        </w:rPr>
        <w:t>. O uso do uniforme é facultativo aos profissionais de perfis 1, 2</w:t>
      </w:r>
      <w:r w:rsidR="007C25EF">
        <w:rPr>
          <w:rFonts w:asciiTheme="majorHAnsi" w:hAnsiTheme="majorHAnsi" w:cstheme="majorHAnsi"/>
          <w:sz w:val="24"/>
          <w:szCs w:val="24"/>
        </w:rPr>
        <w:t>,</w:t>
      </w:r>
      <w:r w:rsidRPr="00D60BA9">
        <w:rPr>
          <w:rFonts w:asciiTheme="majorHAnsi" w:hAnsiTheme="majorHAnsi" w:cstheme="majorHAnsi"/>
          <w:sz w:val="24"/>
          <w:szCs w:val="24"/>
        </w:rPr>
        <w:t xml:space="preserve"> </w:t>
      </w:r>
      <w:r w:rsidR="00E73FFA">
        <w:rPr>
          <w:rFonts w:asciiTheme="majorHAnsi" w:hAnsiTheme="majorHAnsi" w:cstheme="majorHAnsi"/>
          <w:sz w:val="24"/>
          <w:szCs w:val="24"/>
        </w:rPr>
        <w:t>3</w:t>
      </w:r>
      <w:r w:rsidR="007C25EF">
        <w:rPr>
          <w:rFonts w:asciiTheme="majorHAnsi" w:hAnsiTheme="majorHAnsi" w:cstheme="majorHAnsi"/>
          <w:sz w:val="24"/>
          <w:szCs w:val="24"/>
        </w:rPr>
        <w:t xml:space="preserve"> e 6</w:t>
      </w:r>
      <w:r w:rsidR="007719C4">
        <w:rPr>
          <w:rFonts w:asciiTheme="majorHAnsi" w:hAnsiTheme="majorHAnsi" w:cstheme="majorHAnsi"/>
          <w:sz w:val="24"/>
          <w:szCs w:val="24"/>
        </w:rPr>
        <w:t>.</w:t>
      </w:r>
    </w:p>
    <w:p w14:paraId="670221C8" w14:textId="77777777" w:rsidR="00D60BA9" w:rsidRPr="00D60BA9" w:rsidRDefault="00D60BA9" w:rsidP="002D719A">
      <w:pPr>
        <w:autoSpaceDE w:val="0"/>
        <w:autoSpaceDN w:val="0"/>
        <w:adjustRightInd w:val="0"/>
        <w:spacing w:after="0" w:line="240" w:lineRule="auto"/>
        <w:ind w:left="708"/>
        <w:jc w:val="both"/>
        <w:rPr>
          <w:rFonts w:asciiTheme="majorHAnsi" w:hAnsiTheme="majorHAnsi" w:cstheme="majorHAnsi"/>
          <w:sz w:val="24"/>
          <w:szCs w:val="24"/>
        </w:rPr>
      </w:pPr>
    </w:p>
    <w:p w14:paraId="46BEB6F5" w14:textId="57D6ED3E" w:rsidR="00D60BA9" w:rsidRPr="00D60BA9" w:rsidRDefault="00D60BA9" w:rsidP="002D719A">
      <w:pPr>
        <w:autoSpaceDE w:val="0"/>
        <w:autoSpaceDN w:val="0"/>
        <w:adjustRightInd w:val="0"/>
        <w:spacing w:after="0" w:line="240" w:lineRule="auto"/>
        <w:ind w:left="708"/>
        <w:jc w:val="both"/>
        <w:rPr>
          <w:rFonts w:asciiTheme="majorHAnsi" w:hAnsiTheme="majorHAnsi" w:cstheme="majorHAnsi"/>
          <w:sz w:val="24"/>
          <w:szCs w:val="24"/>
        </w:rPr>
      </w:pPr>
      <w:r w:rsidRPr="002D719A">
        <w:rPr>
          <w:rFonts w:asciiTheme="majorHAnsi" w:hAnsiTheme="majorHAnsi" w:cstheme="majorHAnsi"/>
          <w:b/>
          <w:bCs/>
          <w:sz w:val="24"/>
          <w:szCs w:val="24"/>
        </w:rPr>
        <w:t>1.6.5.</w:t>
      </w:r>
      <w:r w:rsidRPr="00D60BA9">
        <w:rPr>
          <w:rFonts w:asciiTheme="majorHAnsi" w:hAnsiTheme="majorHAnsi" w:cstheme="majorHAnsi"/>
          <w:sz w:val="24"/>
          <w:szCs w:val="24"/>
        </w:rPr>
        <w:t xml:space="preserve"> O uso de crachás provisório será limitado ao período máximo de 90 (noventa) dias corridos após a contratação e início da prestação de serviços do profissional.</w:t>
      </w:r>
    </w:p>
    <w:p w14:paraId="6B583977"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7A16A139" w14:textId="77D54928"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r w:rsidRPr="00D60BA9">
        <w:rPr>
          <w:rFonts w:asciiTheme="majorHAnsi" w:hAnsiTheme="majorHAnsi" w:cstheme="majorHAnsi"/>
          <w:b/>
          <w:bCs/>
          <w:sz w:val="24"/>
          <w:szCs w:val="24"/>
        </w:rPr>
        <w:t xml:space="preserve">1.7. </w:t>
      </w:r>
      <w:r w:rsidRPr="00D60BA9">
        <w:rPr>
          <w:rFonts w:asciiTheme="majorHAnsi" w:hAnsiTheme="majorHAnsi" w:cstheme="majorHAnsi"/>
          <w:sz w:val="24"/>
          <w:szCs w:val="24"/>
        </w:rPr>
        <w:t xml:space="preserve">A </w:t>
      </w:r>
      <w:r w:rsidRPr="00D60BA9">
        <w:rPr>
          <w:rFonts w:asciiTheme="majorHAnsi" w:hAnsiTheme="majorHAnsi" w:cstheme="majorHAnsi"/>
          <w:b/>
          <w:bCs/>
          <w:sz w:val="24"/>
          <w:szCs w:val="24"/>
        </w:rPr>
        <w:t xml:space="preserve">CONTRATADA </w:t>
      </w:r>
      <w:r w:rsidRPr="00D60BA9">
        <w:rPr>
          <w:rFonts w:asciiTheme="majorHAnsi" w:hAnsiTheme="majorHAnsi" w:cstheme="majorHAnsi"/>
          <w:sz w:val="24"/>
          <w:szCs w:val="24"/>
        </w:rPr>
        <w:t xml:space="preserve">se obriga a cumprir e fazer cumprir por seus profissionais as normas, padrões preconizados e os regulamentos disciplinares do </w:t>
      </w:r>
      <w:r>
        <w:rPr>
          <w:rFonts w:asciiTheme="majorHAnsi" w:hAnsiTheme="majorHAnsi" w:cstheme="majorHAnsi"/>
          <w:b/>
          <w:bCs/>
          <w:sz w:val="24"/>
          <w:szCs w:val="24"/>
        </w:rPr>
        <w:t>MPMG</w:t>
      </w:r>
      <w:r w:rsidRPr="00D60BA9">
        <w:rPr>
          <w:rFonts w:asciiTheme="majorHAnsi" w:hAnsiTheme="majorHAnsi" w:cstheme="majorHAnsi"/>
          <w:sz w:val="24"/>
          <w:szCs w:val="24"/>
        </w:rPr>
        <w:t>.</w:t>
      </w:r>
    </w:p>
    <w:p w14:paraId="767FE1BA"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53964D99" w14:textId="23038B9E"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r w:rsidRPr="00D60BA9">
        <w:rPr>
          <w:rFonts w:asciiTheme="majorHAnsi" w:hAnsiTheme="majorHAnsi" w:cstheme="majorHAnsi"/>
          <w:b/>
          <w:bCs/>
          <w:sz w:val="24"/>
          <w:szCs w:val="24"/>
        </w:rPr>
        <w:t xml:space="preserve">1.8. </w:t>
      </w:r>
      <w:r w:rsidRPr="00D60BA9">
        <w:rPr>
          <w:rFonts w:asciiTheme="majorHAnsi" w:hAnsiTheme="majorHAnsi" w:cstheme="majorHAnsi"/>
          <w:sz w:val="24"/>
          <w:szCs w:val="24"/>
        </w:rPr>
        <w:t xml:space="preserve">O horário da prestação dos serviços dos profissionais da </w:t>
      </w:r>
      <w:r w:rsidRPr="00D60BA9">
        <w:rPr>
          <w:rFonts w:asciiTheme="majorHAnsi" w:hAnsiTheme="majorHAnsi" w:cstheme="majorHAnsi"/>
          <w:b/>
          <w:bCs/>
          <w:sz w:val="24"/>
          <w:szCs w:val="24"/>
        </w:rPr>
        <w:t xml:space="preserve">CONTRATADA </w:t>
      </w:r>
      <w:r w:rsidRPr="00D60BA9">
        <w:rPr>
          <w:rFonts w:asciiTheme="majorHAnsi" w:hAnsiTheme="majorHAnsi" w:cstheme="majorHAnsi"/>
          <w:sz w:val="24"/>
          <w:szCs w:val="24"/>
        </w:rPr>
        <w:t>deverá respeitar a carga horária máxima permitida em lei.</w:t>
      </w:r>
    </w:p>
    <w:p w14:paraId="5A0FE75E"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03DE94F1" w14:textId="298DED61" w:rsidR="001546EF" w:rsidRDefault="00D60BA9" w:rsidP="002D719A">
      <w:pPr>
        <w:autoSpaceDE w:val="0"/>
        <w:autoSpaceDN w:val="0"/>
        <w:adjustRightInd w:val="0"/>
        <w:spacing w:after="0" w:line="240" w:lineRule="auto"/>
        <w:ind w:left="708"/>
        <w:jc w:val="both"/>
        <w:rPr>
          <w:rFonts w:asciiTheme="majorHAnsi" w:hAnsiTheme="majorHAnsi" w:cstheme="majorHAnsi"/>
          <w:sz w:val="24"/>
          <w:szCs w:val="24"/>
        </w:rPr>
      </w:pPr>
      <w:r w:rsidRPr="00D60BA9">
        <w:rPr>
          <w:rFonts w:asciiTheme="majorHAnsi" w:hAnsiTheme="majorHAnsi" w:cstheme="majorHAnsi"/>
          <w:b/>
          <w:bCs/>
          <w:sz w:val="24"/>
          <w:szCs w:val="24"/>
        </w:rPr>
        <w:t xml:space="preserve">1.8.1. </w:t>
      </w:r>
      <w:r w:rsidRPr="00D60BA9">
        <w:rPr>
          <w:rFonts w:asciiTheme="majorHAnsi" w:hAnsiTheme="majorHAnsi" w:cstheme="majorHAnsi"/>
          <w:sz w:val="24"/>
          <w:szCs w:val="24"/>
        </w:rPr>
        <w:t xml:space="preserve">A </w:t>
      </w:r>
      <w:r w:rsidRPr="00D60BA9">
        <w:rPr>
          <w:rFonts w:asciiTheme="majorHAnsi" w:hAnsiTheme="majorHAnsi" w:cstheme="majorHAnsi"/>
          <w:b/>
          <w:bCs/>
          <w:sz w:val="24"/>
          <w:szCs w:val="24"/>
        </w:rPr>
        <w:t xml:space="preserve">CONTRATADA </w:t>
      </w:r>
      <w:r w:rsidRPr="00D60BA9">
        <w:rPr>
          <w:rFonts w:asciiTheme="majorHAnsi" w:hAnsiTheme="majorHAnsi" w:cstheme="majorHAnsi"/>
          <w:sz w:val="24"/>
          <w:szCs w:val="24"/>
        </w:rPr>
        <w:t>responderá pela frequência dos seus profissionais, exercendo o devido controle sobre a assiduidade e pontualidade destes, garantindo a prestação dos serviços exigida no objeto do contrato.</w:t>
      </w:r>
    </w:p>
    <w:p w14:paraId="44D86A35" w14:textId="3D6F4BC8" w:rsidR="007800F3" w:rsidRDefault="007800F3" w:rsidP="00D60BA9">
      <w:pPr>
        <w:autoSpaceDE w:val="0"/>
        <w:autoSpaceDN w:val="0"/>
        <w:adjustRightInd w:val="0"/>
        <w:spacing w:after="0" w:line="240" w:lineRule="auto"/>
        <w:jc w:val="both"/>
        <w:rPr>
          <w:rFonts w:asciiTheme="majorHAnsi" w:hAnsiTheme="majorHAnsi" w:cstheme="majorHAnsi"/>
          <w:sz w:val="24"/>
          <w:szCs w:val="24"/>
        </w:rPr>
      </w:pPr>
    </w:p>
    <w:p w14:paraId="67F8F73D" w14:textId="7D044883" w:rsidR="007800F3" w:rsidRDefault="007800F3" w:rsidP="007800F3">
      <w:pPr>
        <w:autoSpaceDE w:val="0"/>
        <w:autoSpaceDN w:val="0"/>
        <w:adjustRightInd w:val="0"/>
        <w:spacing w:after="0" w:line="240" w:lineRule="auto"/>
        <w:jc w:val="both"/>
        <w:rPr>
          <w:rFonts w:asciiTheme="majorHAnsi" w:hAnsiTheme="majorHAnsi" w:cstheme="majorHAnsi"/>
          <w:b/>
          <w:bCs/>
          <w:sz w:val="26"/>
          <w:szCs w:val="26"/>
        </w:rPr>
      </w:pPr>
      <w:r w:rsidRPr="007800F3">
        <w:rPr>
          <w:rFonts w:asciiTheme="majorHAnsi" w:hAnsiTheme="majorHAnsi" w:cstheme="majorHAnsi"/>
          <w:b/>
          <w:bCs/>
          <w:sz w:val="26"/>
          <w:szCs w:val="26"/>
        </w:rPr>
        <w:t>2. DOS PERFIS PROFISSIONAIS</w:t>
      </w:r>
    </w:p>
    <w:p w14:paraId="1904D4CD" w14:textId="77777777" w:rsidR="007800F3" w:rsidRPr="007800F3" w:rsidRDefault="007800F3" w:rsidP="007800F3">
      <w:pPr>
        <w:autoSpaceDE w:val="0"/>
        <w:autoSpaceDN w:val="0"/>
        <w:adjustRightInd w:val="0"/>
        <w:spacing w:after="0" w:line="240" w:lineRule="auto"/>
        <w:jc w:val="both"/>
        <w:rPr>
          <w:rFonts w:asciiTheme="majorHAnsi" w:hAnsiTheme="majorHAnsi" w:cstheme="majorHAnsi"/>
          <w:b/>
          <w:bCs/>
          <w:sz w:val="26"/>
          <w:szCs w:val="26"/>
        </w:rPr>
      </w:pPr>
    </w:p>
    <w:p w14:paraId="756F8329" w14:textId="4EA2A2EE" w:rsidR="007800F3" w:rsidRDefault="007800F3" w:rsidP="007800F3">
      <w:pPr>
        <w:autoSpaceDE w:val="0"/>
        <w:autoSpaceDN w:val="0"/>
        <w:adjustRightInd w:val="0"/>
        <w:spacing w:after="0" w:line="240" w:lineRule="auto"/>
        <w:jc w:val="both"/>
        <w:rPr>
          <w:rFonts w:asciiTheme="majorHAnsi" w:hAnsiTheme="majorHAnsi" w:cstheme="majorHAnsi"/>
          <w:sz w:val="26"/>
          <w:szCs w:val="26"/>
        </w:rPr>
      </w:pPr>
      <w:r w:rsidRPr="007800F3">
        <w:rPr>
          <w:rFonts w:asciiTheme="majorHAnsi" w:hAnsiTheme="majorHAnsi" w:cstheme="majorHAnsi"/>
          <w:sz w:val="26"/>
          <w:szCs w:val="26"/>
        </w:rPr>
        <w:t>2.1. A equipe técnica deverá possuir, no mínimo, os perfis profissionais descritos na tabela abaixo, atendendo, na íntegra, as qualificações necessárias.</w:t>
      </w:r>
    </w:p>
    <w:p w14:paraId="50515F6C" w14:textId="5CC69FB4" w:rsidR="00B82BC5" w:rsidRDefault="00B82BC5" w:rsidP="007800F3">
      <w:pPr>
        <w:autoSpaceDE w:val="0"/>
        <w:autoSpaceDN w:val="0"/>
        <w:adjustRightInd w:val="0"/>
        <w:spacing w:after="0" w:line="240" w:lineRule="auto"/>
        <w:jc w:val="both"/>
        <w:rPr>
          <w:rFonts w:asciiTheme="majorHAnsi" w:hAnsiTheme="majorHAnsi" w:cstheme="majorHAnsi"/>
          <w:sz w:val="26"/>
          <w:szCs w:val="26"/>
        </w:rPr>
      </w:pPr>
    </w:p>
    <w:p w14:paraId="3CF349BF" w14:textId="7A0F47F6" w:rsidR="009F2336" w:rsidRDefault="007800F3" w:rsidP="002D719A">
      <w:pPr>
        <w:autoSpaceDE w:val="0"/>
        <w:autoSpaceDN w:val="0"/>
        <w:adjustRightInd w:val="0"/>
        <w:spacing w:after="0" w:line="240" w:lineRule="auto"/>
        <w:ind w:firstLine="708"/>
        <w:jc w:val="both"/>
        <w:rPr>
          <w:rFonts w:asciiTheme="majorHAnsi" w:hAnsiTheme="majorHAnsi" w:cstheme="majorHAnsi"/>
          <w:b/>
          <w:bCs/>
          <w:sz w:val="26"/>
          <w:szCs w:val="26"/>
        </w:rPr>
      </w:pPr>
      <w:r w:rsidRPr="007800F3">
        <w:rPr>
          <w:rFonts w:asciiTheme="majorHAnsi" w:hAnsiTheme="majorHAnsi" w:cstheme="majorHAnsi"/>
          <w:sz w:val="26"/>
          <w:szCs w:val="26"/>
        </w:rPr>
        <w:t>2.1.1. Tabela de perfis profissionais da</w:t>
      </w:r>
      <w:r>
        <w:rPr>
          <w:rFonts w:asciiTheme="majorHAnsi" w:hAnsiTheme="majorHAnsi" w:cstheme="majorHAnsi"/>
          <w:sz w:val="26"/>
          <w:szCs w:val="26"/>
        </w:rPr>
        <w:t xml:space="preserve"> </w:t>
      </w:r>
      <w:r w:rsidRPr="007800F3">
        <w:rPr>
          <w:rFonts w:asciiTheme="majorHAnsi" w:hAnsiTheme="majorHAnsi" w:cstheme="majorHAnsi"/>
          <w:b/>
          <w:bCs/>
          <w:sz w:val="26"/>
          <w:szCs w:val="26"/>
        </w:rPr>
        <w:t>CONTRATADA</w:t>
      </w:r>
      <w:r w:rsidR="00D6488C">
        <w:rPr>
          <w:rFonts w:asciiTheme="majorHAnsi" w:hAnsiTheme="majorHAnsi" w:cstheme="majorHAnsi"/>
          <w:b/>
          <w:bCs/>
          <w:sz w:val="26"/>
          <w:szCs w:val="26"/>
        </w:rPr>
        <w:t>:</w:t>
      </w:r>
    </w:p>
    <w:p w14:paraId="6E3D2903" w14:textId="12D682C8" w:rsidR="008112FD" w:rsidRDefault="008112FD" w:rsidP="007800F3">
      <w:pPr>
        <w:autoSpaceDE w:val="0"/>
        <w:autoSpaceDN w:val="0"/>
        <w:adjustRightInd w:val="0"/>
        <w:spacing w:after="0" w:line="240" w:lineRule="auto"/>
        <w:jc w:val="both"/>
        <w:rPr>
          <w:rFonts w:asciiTheme="majorHAnsi" w:hAnsiTheme="majorHAnsi" w:cstheme="majorHAnsi"/>
          <w:b/>
          <w:bCs/>
          <w:sz w:val="26"/>
          <w:szCs w:val="26"/>
        </w:rPr>
      </w:pPr>
    </w:p>
    <w:tbl>
      <w:tblPr>
        <w:tblW w:w="0" w:type="auto"/>
        <w:tblCellMar>
          <w:left w:w="70" w:type="dxa"/>
          <w:right w:w="70" w:type="dxa"/>
        </w:tblCellMar>
        <w:tblLook w:val="04A0" w:firstRow="1" w:lastRow="0" w:firstColumn="1" w:lastColumn="0" w:noHBand="0" w:noVBand="1"/>
      </w:tblPr>
      <w:tblGrid>
        <w:gridCol w:w="2967"/>
        <w:gridCol w:w="7219"/>
      </w:tblGrid>
      <w:tr w:rsidR="008112FD" w:rsidRPr="008112FD" w14:paraId="5AE53666" w14:textId="77777777" w:rsidTr="008112FD">
        <w:trPr>
          <w:trHeight w:val="324"/>
        </w:trPr>
        <w:tc>
          <w:tcPr>
            <w:tcW w:w="2967"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37C2A44B" w14:textId="77777777" w:rsidR="008112FD" w:rsidRPr="008112FD" w:rsidRDefault="008112FD" w:rsidP="008112FD">
            <w:pPr>
              <w:spacing w:after="0" w:line="240" w:lineRule="auto"/>
              <w:jc w:val="center"/>
              <w:rPr>
                <w:rFonts w:ascii="Calibri" w:eastAsia="Times New Roman" w:hAnsi="Calibri" w:cs="Calibri"/>
                <w:b/>
                <w:bCs/>
                <w:color w:val="000000"/>
                <w:sz w:val="24"/>
                <w:szCs w:val="24"/>
                <w:lang w:eastAsia="pt-BR"/>
              </w:rPr>
            </w:pPr>
            <w:r w:rsidRPr="008112FD">
              <w:rPr>
                <w:rFonts w:ascii="Calibri" w:eastAsia="Times New Roman" w:hAnsi="Calibri" w:cs="Calibri"/>
                <w:b/>
                <w:bCs/>
                <w:color w:val="000000"/>
                <w:sz w:val="24"/>
                <w:szCs w:val="24"/>
                <w:lang w:eastAsia="pt-BR"/>
              </w:rPr>
              <w:t>PERFIL</w:t>
            </w:r>
          </w:p>
        </w:tc>
        <w:tc>
          <w:tcPr>
            <w:tcW w:w="7219" w:type="dxa"/>
            <w:tcBorders>
              <w:top w:val="single" w:sz="8" w:space="0" w:color="auto"/>
              <w:left w:val="nil"/>
              <w:bottom w:val="single" w:sz="8" w:space="0" w:color="auto"/>
              <w:right w:val="single" w:sz="8" w:space="0" w:color="auto"/>
            </w:tcBorders>
            <w:shd w:val="clear" w:color="000000" w:fill="D9D9D9"/>
            <w:noWrap/>
            <w:vAlign w:val="center"/>
            <w:hideMark/>
          </w:tcPr>
          <w:p w14:paraId="41259C2D" w14:textId="5A99AE83" w:rsidR="008112FD" w:rsidRPr="008112FD" w:rsidRDefault="008112FD" w:rsidP="008112FD">
            <w:pPr>
              <w:spacing w:after="0" w:line="240" w:lineRule="auto"/>
              <w:jc w:val="center"/>
              <w:rPr>
                <w:rFonts w:ascii="Calibri" w:eastAsia="Times New Roman" w:hAnsi="Calibri" w:cs="Calibri"/>
                <w:b/>
                <w:bCs/>
                <w:color w:val="000000"/>
                <w:sz w:val="24"/>
                <w:szCs w:val="24"/>
                <w:lang w:eastAsia="pt-BR"/>
              </w:rPr>
            </w:pPr>
            <w:r w:rsidRPr="008112FD">
              <w:rPr>
                <w:rFonts w:ascii="Calibri" w:eastAsia="Times New Roman" w:hAnsi="Calibri" w:cs="Calibri"/>
                <w:b/>
                <w:bCs/>
                <w:color w:val="000000"/>
                <w:sz w:val="24"/>
                <w:szCs w:val="24"/>
                <w:lang w:eastAsia="pt-BR"/>
              </w:rPr>
              <w:t>QUALI</w:t>
            </w:r>
            <w:r w:rsidR="008764D5">
              <w:rPr>
                <w:rFonts w:ascii="Calibri" w:eastAsia="Times New Roman" w:hAnsi="Calibri" w:cs="Calibri"/>
                <w:b/>
                <w:bCs/>
                <w:color w:val="000000"/>
                <w:sz w:val="24"/>
                <w:szCs w:val="24"/>
                <w:lang w:eastAsia="pt-BR"/>
              </w:rPr>
              <w:t>F</w:t>
            </w:r>
            <w:r w:rsidRPr="008112FD">
              <w:rPr>
                <w:rFonts w:ascii="Calibri" w:eastAsia="Times New Roman" w:hAnsi="Calibri" w:cs="Calibri"/>
                <w:b/>
                <w:bCs/>
                <w:color w:val="000000"/>
                <w:sz w:val="24"/>
                <w:szCs w:val="24"/>
                <w:lang w:eastAsia="pt-BR"/>
              </w:rPr>
              <w:t>ICAÇÃO MÍNIMA EXIGIDA</w:t>
            </w:r>
          </w:p>
        </w:tc>
      </w:tr>
      <w:tr w:rsidR="008112FD" w:rsidRPr="008112FD" w14:paraId="4EA36B3A" w14:textId="77777777" w:rsidTr="008112FD">
        <w:trPr>
          <w:trHeight w:val="288"/>
        </w:trPr>
        <w:tc>
          <w:tcPr>
            <w:tcW w:w="2967" w:type="dxa"/>
            <w:vMerge w:val="restart"/>
            <w:tcBorders>
              <w:top w:val="nil"/>
              <w:left w:val="single" w:sz="8" w:space="0" w:color="auto"/>
              <w:bottom w:val="single" w:sz="8" w:space="0" w:color="000000"/>
              <w:right w:val="single" w:sz="8" w:space="0" w:color="auto"/>
            </w:tcBorders>
            <w:shd w:val="clear" w:color="auto" w:fill="auto"/>
            <w:vAlign w:val="center"/>
            <w:hideMark/>
          </w:tcPr>
          <w:p w14:paraId="2664CEE8" w14:textId="1EDF2DA2" w:rsidR="008112FD" w:rsidRPr="008112FD" w:rsidRDefault="008112FD" w:rsidP="008112FD">
            <w:pPr>
              <w:spacing w:after="0" w:line="240" w:lineRule="auto"/>
              <w:rPr>
                <w:rFonts w:ascii="Calibri" w:eastAsia="Times New Roman" w:hAnsi="Calibri" w:cs="Calibri"/>
                <w:color w:val="000000"/>
                <w:lang w:eastAsia="pt-BR"/>
              </w:rPr>
            </w:pPr>
            <w:r w:rsidRPr="008112FD">
              <w:rPr>
                <w:rFonts w:ascii="Calibri" w:eastAsia="Times New Roman" w:hAnsi="Calibri" w:cs="Calibri"/>
                <w:b/>
                <w:bCs/>
                <w:color w:val="000000"/>
                <w:sz w:val="36"/>
                <w:szCs w:val="36"/>
                <w:lang w:eastAsia="pt-BR"/>
              </w:rPr>
              <w:t>PERFIL 1</w:t>
            </w:r>
            <w:r w:rsidRPr="008112FD">
              <w:rPr>
                <w:rFonts w:ascii="Calibri" w:eastAsia="Times New Roman" w:hAnsi="Calibri" w:cs="Calibri"/>
                <w:color w:val="000000"/>
                <w:lang w:eastAsia="pt-BR"/>
              </w:rPr>
              <w:br/>
            </w:r>
            <w:r w:rsidRPr="008112FD">
              <w:rPr>
                <w:rFonts w:ascii="Calibri" w:eastAsia="Times New Roman" w:hAnsi="Calibri" w:cs="Calibri"/>
                <w:color w:val="000000"/>
                <w:lang w:eastAsia="pt-BR"/>
              </w:rPr>
              <w:br/>
              <w:t>Nomenclatura CBO</w:t>
            </w:r>
            <w:r w:rsidRPr="008112FD">
              <w:rPr>
                <w:rFonts w:ascii="Calibri" w:eastAsia="Times New Roman" w:hAnsi="Calibri" w:cs="Calibri"/>
                <w:color w:val="000000"/>
                <w:lang w:eastAsia="pt-BR"/>
              </w:rPr>
              <w:br/>
            </w:r>
            <w:r w:rsidRPr="008112FD">
              <w:rPr>
                <w:rFonts w:ascii="Calibri" w:eastAsia="Times New Roman" w:hAnsi="Calibri" w:cs="Calibri"/>
                <w:b/>
                <w:bCs/>
                <w:color w:val="000000"/>
                <w:lang w:eastAsia="pt-BR"/>
              </w:rPr>
              <w:lastRenderedPageBreak/>
              <w:t>Gerente de Suporte Técnico de Tecnologia da Informação</w:t>
            </w:r>
            <w:r w:rsidRPr="008112FD">
              <w:rPr>
                <w:rFonts w:ascii="Calibri" w:eastAsia="Times New Roman" w:hAnsi="Calibri" w:cs="Calibri"/>
                <w:color w:val="000000"/>
                <w:lang w:eastAsia="pt-BR"/>
              </w:rPr>
              <w:br/>
              <w:t>Código CBO</w:t>
            </w:r>
            <w:r w:rsidRPr="008112FD">
              <w:rPr>
                <w:rFonts w:ascii="Calibri" w:eastAsia="Times New Roman" w:hAnsi="Calibri" w:cs="Calibri"/>
                <w:color w:val="000000"/>
                <w:lang w:eastAsia="pt-BR"/>
              </w:rPr>
              <w:br/>
              <w:t>1425-30</w:t>
            </w:r>
            <w:r w:rsidRPr="008112FD">
              <w:rPr>
                <w:rFonts w:ascii="Calibri" w:eastAsia="Times New Roman" w:hAnsi="Calibri" w:cs="Calibri"/>
                <w:color w:val="000000"/>
                <w:lang w:eastAsia="pt-BR"/>
              </w:rPr>
              <w:br/>
            </w:r>
            <w:r w:rsidRPr="008112FD">
              <w:rPr>
                <w:rFonts w:ascii="Calibri" w:eastAsia="Times New Roman" w:hAnsi="Calibri" w:cs="Calibri"/>
                <w:color w:val="000000"/>
                <w:lang w:eastAsia="pt-BR"/>
              </w:rPr>
              <w:br/>
              <w:t>Nomenclatura equivalente SINE</w:t>
            </w:r>
            <w:r w:rsidRPr="008112FD">
              <w:rPr>
                <w:rFonts w:ascii="Calibri" w:eastAsia="Times New Roman" w:hAnsi="Calibri" w:cs="Calibri"/>
                <w:color w:val="000000"/>
                <w:lang w:eastAsia="pt-BR"/>
              </w:rPr>
              <w:br/>
            </w:r>
            <w:r w:rsidRPr="008112FD">
              <w:rPr>
                <w:rFonts w:ascii="Calibri" w:eastAsia="Times New Roman" w:hAnsi="Calibri" w:cs="Calibri"/>
                <w:b/>
                <w:bCs/>
                <w:color w:val="000000"/>
                <w:lang w:eastAsia="pt-BR"/>
              </w:rPr>
              <w:t>Gerente de suporte</w:t>
            </w:r>
            <w:r w:rsidRPr="008112FD">
              <w:rPr>
                <w:rFonts w:ascii="Calibri" w:eastAsia="Times New Roman" w:hAnsi="Calibri" w:cs="Calibri"/>
                <w:color w:val="000000"/>
                <w:lang w:eastAsia="pt-BR"/>
              </w:rPr>
              <w:br/>
              <w:t>Código equivalente SINE</w:t>
            </w:r>
            <w:r w:rsidRPr="008112FD">
              <w:rPr>
                <w:rFonts w:ascii="Calibri" w:eastAsia="Times New Roman" w:hAnsi="Calibri" w:cs="Calibri"/>
                <w:color w:val="000000"/>
                <w:lang w:eastAsia="pt-BR"/>
              </w:rPr>
              <w:br/>
              <w:t>33.1.002.013.001</w:t>
            </w:r>
          </w:p>
        </w:tc>
        <w:tc>
          <w:tcPr>
            <w:tcW w:w="7219" w:type="dxa"/>
            <w:tcBorders>
              <w:top w:val="nil"/>
              <w:left w:val="nil"/>
              <w:bottom w:val="single" w:sz="4" w:space="0" w:color="A6A6A6"/>
              <w:right w:val="single" w:sz="8" w:space="0" w:color="auto"/>
            </w:tcBorders>
            <w:shd w:val="clear" w:color="000000" w:fill="F2F2F2"/>
            <w:noWrap/>
            <w:vAlign w:val="center"/>
            <w:hideMark/>
          </w:tcPr>
          <w:p w14:paraId="04626AAF" w14:textId="77777777" w:rsidR="008112FD" w:rsidRPr="008112FD" w:rsidRDefault="008112FD" w:rsidP="008112FD">
            <w:pPr>
              <w:spacing w:after="0" w:line="240" w:lineRule="auto"/>
              <w:rPr>
                <w:rFonts w:ascii="Calibri" w:eastAsia="Times New Roman" w:hAnsi="Calibri" w:cs="Calibri"/>
                <w:b/>
                <w:bCs/>
                <w:color w:val="000000"/>
                <w:lang w:eastAsia="pt-BR"/>
              </w:rPr>
            </w:pPr>
            <w:r w:rsidRPr="008112FD">
              <w:rPr>
                <w:rFonts w:ascii="Calibri" w:eastAsia="Times New Roman" w:hAnsi="Calibri" w:cs="Calibri"/>
                <w:b/>
                <w:bCs/>
                <w:color w:val="000000"/>
                <w:lang w:eastAsia="pt-BR"/>
              </w:rPr>
              <w:lastRenderedPageBreak/>
              <w:t>Experiência</w:t>
            </w:r>
          </w:p>
        </w:tc>
      </w:tr>
      <w:tr w:rsidR="008112FD" w:rsidRPr="008112FD" w14:paraId="09A394AB" w14:textId="77777777" w:rsidTr="008112F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6E557DFD"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60CF3EA8" w14:textId="79F1A9FB" w:rsidR="008112FD" w:rsidRPr="008112FD" w:rsidRDefault="008112FD" w:rsidP="0079095F">
            <w:pPr>
              <w:spacing w:after="0" w:line="240" w:lineRule="auto"/>
              <w:jc w:val="both"/>
              <w:rPr>
                <w:rFonts w:ascii="Calibri" w:eastAsia="Times New Roman" w:hAnsi="Calibri" w:cs="Calibri"/>
                <w:color w:val="000000"/>
                <w:lang w:eastAsia="pt-BR"/>
              </w:rPr>
            </w:pPr>
            <w:r w:rsidRPr="008112FD">
              <w:rPr>
                <w:rFonts w:ascii="Calibri" w:eastAsia="Times New Roman" w:hAnsi="Calibri" w:cs="Calibri"/>
                <w:color w:val="000000"/>
                <w:lang w:eastAsia="pt-BR"/>
              </w:rPr>
              <w:t xml:space="preserve">Mínima comprovada de 6 (seis) anos na função de gestão de serviços de TIC ou gestão de suporte de TIC </w:t>
            </w:r>
            <w:r w:rsidR="00B23E62">
              <w:rPr>
                <w:rFonts w:ascii="Calibri" w:eastAsia="Times New Roman" w:hAnsi="Calibri" w:cs="Calibri"/>
                <w:color w:val="000000"/>
                <w:lang w:eastAsia="pt-BR"/>
              </w:rPr>
              <w:t>-</w:t>
            </w:r>
            <w:r w:rsidRPr="008112FD">
              <w:rPr>
                <w:rFonts w:ascii="Calibri" w:eastAsia="Times New Roman" w:hAnsi="Calibri" w:cs="Calibri"/>
                <w:color w:val="000000"/>
                <w:lang w:eastAsia="pt-BR"/>
              </w:rPr>
              <w:t xml:space="preserve"> compatível com nível Sênior</w:t>
            </w:r>
          </w:p>
        </w:tc>
      </w:tr>
      <w:tr w:rsidR="008112FD" w:rsidRPr="008112FD" w14:paraId="333AC90B" w14:textId="77777777" w:rsidTr="008112F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638B0B3B"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683ACF97" w14:textId="77777777" w:rsidR="008112FD" w:rsidRPr="008112FD" w:rsidRDefault="008112FD" w:rsidP="008112FD">
            <w:pPr>
              <w:spacing w:after="0" w:line="240" w:lineRule="auto"/>
              <w:rPr>
                <w:rFonts w:ascii="Calibri" w:eastAsia="Times New Roman" w:hAnsi="Calibri" w:cs="Calibri"/>
                <w:b/>
                <w:bCs/>
                <w:color w:val="000000"/>
                <w:lang w:eastAsia="pt-BR"/>
              </w:rPr>
            </w:pPr>
            <w:r w:rsidRPr="008112FD">
              <w:rPr>
                <w:rFonts w:ascii="Calibri" w:eastAsia="Times New Roman" w:hAnsi="Calibri" w:cs="Calibri"/>
                <w:b/>
                <w:bCs/>
                <w:color w:val="000000"/>
                <w:lang w:eastAsia="pt-BR"/>
              </w:rPr>
              <w:t>Escolaridade</w:t>
            </w:r>
          </w:p>
        </w:tc>
      </w:tr>
      <w:tr w:rsidR="008112FD" w:rsidRPr="008112FD" w14:paraId="638A0A3C" w14:textId="77777777" w:rsidTr="008112F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713F8821"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2D5651BA" w14:textId="77777777" w:rsidR="008112FD" w:rsidRPr="008112FD" w:rsidRDefault="008112FD" w:rsidP="0079095F">
            <w:pPr>
              <w:spacing w:after="0" w:line="240" w:lineRule="auto"/>
              <w:jc w:val="both"/>
              <w:rPr>
                <w:rFonts w:ascii="Calibri" w:eastAsia="Times New Roman" w:hAnsi="Calibri" w:cs="Calibri"/>
                <w:color w:val="000000"/>
                <w:lang w:eastAsia="pt-BR"/>
              </w:rPr>
            </w:pPr>
            <w:r w:rsidRPr="008112FD">
              <w:rPr>
                <w:rFonts w:ascii="Calibri" w:eastAsia="Times New Roman" w:hAnsi="Calibri" w:cs="Calibri"/>
                <w:color w:val="000000"/>
                <w:lang w:eastAsia="pt-BR"/>
              </w:rPr>
              <w:t>Curso superior em qualquer área.</w:t>
            </w:r>
          </w:p>
        </w:tc>
      </w:tr>
      <w:tr w:rsidR="008112FD" w:rsidRPr="008112FD" w14:paraId="72573768" w14:textId="77777777" w:rsidTr="008112F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41B78C71"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3993B36D" w14:textId="77777777" w:rsidR="008112FD" w:rsidRPr="008112FD" w:rsidRDefault="008112FD" w:rsidP="0079095F">
            <w:pPr>
              <w:spacing w:after="0" w:line="240" w:lineRule="auto"/>
              <w:jc w:val="both"/>
              <w:rPr>
                <w:rFonts w:ascii="Calibri" w:eastAsia="Times New Roman" w:hAnsi="Calibri" w:cs="Calibri"/>
                <w:b/>
                <w:bCs/>
                <w:color w:val="000000"/>
                <w:lang w:eastAsia="pt-BR"/>
              </w:rPr>
            </w:pPr>
            <w:r w:rsidRPr="008112FD">
              <w:rPr>
                <w:rFonts w:ascii="Calibri" w:eastAsia="Times New Roman" w:hAnsi="Calibri" w:cs="Calibri"/>
                <w:b/>
                <w:bCs/>
                <w:color w:val="000000"/>
                <w:lang w:eastAsia="pt-BR"/>
              </w:rPr>
              <w:t>Habilidades comportamentais</w:t>
            </w:r>
          </w:p>
        </w:tc>
      </w:tr>
      <w:tr w:rsidR="008112FD" w:rsidRPr="008112FD" w14:paraId="7D9BBE4A" w14:textId="77777777" w:rsidTr="008112F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16F596AE"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66A25B76" w14:textId="77777777" w:rsidR="008112FD" w:rsidRPr="008112FD" w:rsidRDefault="008112FD" w:rsidP="0079095F">
            <w:pPr>
              <w:spacing w:after="0" w:line="240" w:lineRule="auto"/>
              <w:jc w:val="both"/>
              <w:rPr>
                <w:rFonts w:ascii="Calibri" w:eastAsia="Times New Roman" w:hAnsi="Calibri" w:cs="Calibri"/>
                <w:color w:val="000000"/>
                <w:lang w:eastAsia="pt-BR"/>
              </w:rPr>
            </w:pPr>
            <w:r w:rsidRPr="008112FD">
              <w:rPr>
                <w:rFonts w:ascii="Calibri" w:eastAsia="Times New Roman" w:hAnsi="Calibri" w:cs="Calibri"/>
                <w:color w:val="000000"/>
                <w:lang w:eastAsia="pt-BR"/>
              </w:rPr>
              <w:t>. Gestão e liderança de pessoas e equipes;</w:t>
            </w:r>
          </w:p>
        </w:tc>
      </w:tr>
      <w:tr w:rsidR="008112FD" w:rsidRPr="008112FD" w14:paraId="0173D26F" w14:textId="77777777" w:rsidTr="008112F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5AE029D2"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64B150C0" w14:textId="77777777" w:rsidR="008112FD" w:rsidRPr="008112FD" w:rsidRDefault="008112FD" w:rsidP="0079095F">
            <w:pPr>
              <w:spacing w:after="0" w:line="240" w:lineRule="auto"/>
              <w:jc w:val="both"/>
              <w:rPr>
                <w:rFonts w:ascii="Calibri" w:eastAsia="Times New Roman" w:hAnsi="Calibri" w:cs="Calibri"/>
                <w:color w:val="000000"/>
                <w:lang w:eastAsia="pt-BR"/>
              </w:rPr>
            </w:pPr>
            <w:r w:rsidRPr="008112FD">
              <w:rPr>
                <w:rFonts w:ascii="Calibri" w:eastAsia="Times New Roman" w:hAnsi="Calibri" w:cs="Calibri"/>
                <w:color w:val="000000"/>
                <w:lang w:eastAsia="pt-BR"/>
              </w:rPr>
              <w:t>. Administração de conflitos;</w:t>
            </w:r>
          </w:p>
        </w:tc>
      </w:tr>
      <w:tr w:rsidR="008112FD" w:rsidRPr="008112FD" w14:paraId="09B05B4E" w14:textId="77777777" w:rsidTr="008112F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535CA964"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24DB3C98" w14:textId="77777777" w:rsidR="008112FD" w:rsidRPr="008112FD" w:rsidRDefault="008112FD" w:rsidP="0079095F">
            <w:pPr>
              <w:spacing w:after="0" w:line="240" w:lineRule="auto"/>
              <w:jc w:val="both"/>
              <w:rPr>
                <w:rFonts w:ascii="Calibri" w:eastAsia="Times New Roman" w:hAnsi="Calibri" w:cs="Calibri"/>
                <w:color w:val="000000"/>
                <w:lang w:eastAsia="pt-BR"/>
              </w:rPr>
            </w:pPr>
            <w:r w:rsidRPr="008112FD">
              <w:rPr>
                <w:rFonts w:ascii="Calibri" w:eastAsia="Times New Roman" w:hAnsi="Calibri" w:cs="Calibri"/>
                <w:color w:val="000000"/>
                <w:lang w:eastAsia="pt-BR"/>
              </w:rPr>
              <w:t>. Comprometimento com prazos e qualidade;</w:t>
            </w:r>
          </w:p>
        </w:tc>
      </w:tr>
      <w:tr w:rsidR="008112FD" w:rsidRPr="008112FD" w14:paraId="6589D4D6" w14:textId="77777777" w:rsidTr="008112F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4DAB68C5"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43DF3890" w14:textId="77777777" w:rsidR="008112FD" w:rsidRPr="008112FD" w:rsidRDefault="008112FD" w:rsidP="0079095F">
            <w:pPr>
              <w:spacing w:after="0" w:line="240" w:lineRule="auto"/>
              <w:jc w:val="both"/>
              <w:rPr>
                <w:rFonts w:ascii="Calibri" w:eastAsia="Times New Roman" w:hAnsi="Calibri" w:cs="Calibri"/>
                <w:color w:val="000000"/>
                <w:lang w:eastAsia="pt-BR"/>
              </w:rPr>
            </w:pPr>
            <w:r w:rsidRPr="008112FD">
              <w:rPr>
                <w:rFonts w:ascii="Calibri" w:eastAsia="Times New Roman" w:hAnsi="Calibri" w:cs="Calibri"/>
                <w:color w:val="000000"/>
                <w:lang w:eastAsia="pt-BR"/>
              </w:rPr>
              <w:t>. Dinamismo e organização;</w:t>
            </w:r>
          </w:p>
        </w:tc>
      </w:tr>
      <w:tr w:rsidR="008112FD" w:rsidRPr="008112FD" w14:paraId="213EFA2E" w14:textId="77777777" w:rsidTr="007F562B">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73B6FE7D"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4E4DFF10" w14:textId="77777777" w:rsidR="008112FD" w:rsidRPr="007F562B" w:rsidRDefault="008112FD" w:rsidP="0079095F">
            <w:pPr>
              <w:spacing w:after="0" w:line="240" w:lineRule="auto"/>
              <w:jc w:val="both"/>
              <w:rPr>
                <w:rFonts w:ascii="Calibri" w:eastAsia="Times New Roman" w:hAnsi="Calibri" w:cs="Calibri"/>
                <w:color w:val="000000"/>
                <w:lang w:eastAsia="pt-BR"/>
              </w:rPr>
            </w:pPr>
            <w:r w:rsidRPr="007F562B">
              <w:rPr>
                <w:rFonts w:ascii="Calibri" w:eastAsia="Times New Roman" w:hAnsi="Calibri" w:cs="Calibri"/>
                <w:color w:val="000000"/>
                <w:lang w:eastAsia="pt-BR"/>
              </w:rPr>
              <w:t>. Flexibilidade.</w:t>
            </w:r>
          </w:p>
        </w:tc>
      </w:tr>
      <w:tr w:rsidR="008112FD" w:rsidRPr="008112FD" w14:paraId="4CB98088" w14:textId="77777777" w:rsidTr="007F562B">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081089BC"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F2F2F2" w:themeFill="background1" w:themeFillShade="F2"/>
            <w:noWrap/>
            <w:vAlign w:val="center"/>
            <w:hideMark/>
          </w:tcPr>
          <w:p w14:paraId="7D80AEA9" w14:textId="77777777" w:rsidR="008112FD" w:rsidRPr="007F562B" w:rsidRDefault="008112FD" w:rsidP="0079095F">
            <w:pPr>
              <w:spacing w:after="0" w:line="240" w:lineRule="auto"/>
              <w:jc w:val="both"/>
              <w:rPr>
                <w:rFonts w:ascii="Calibri" w:eastAsia="Times New Roman" w:hAnsi="Calibri" w:cs="Calibri"/>
                <w:b/>
                <w:bCs/>
                <w:color w:val="000000"/>
                <w:lang w:eastAsia="pt-BR"/>
              </w:rPr>
            </w:pPr>
            <w:r w:rsidRPr="007F562B">
              <w:rPr>
                <w:rFonts w:ascii="Calibri" w:eastAsia="Times New Roman" w:hAnsi="Calibri" w:cs="Calibri"/>
                <w:b/>
                <w:bCs/>
                <w:color w:val="000000"/>
                <w:lang w:eastAsia="pt-BR"/>
              </w:rPr>
              <w:t>Certificações</w:t>
            </w:r>
          </w:p>
        </w:tc>
      </w:tr>
      <w:tr w:rsidR="008112FD" w:rsidRPr="008112FD" w14:paraId="2BE25ED6" w14:textId="77777777" w:rsidTr="008112F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0384B40E"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14FC3DFA" w14:textId="77777777" w:rsidR="008112FD" w:rsidRPr="008112FD" w:rsidRDefault="008112FD" w:rsidP="0079095F">
            <w:pPr>
              <w:spacing w:after="0" w:line="240" w:lineRule="auto"/>
              <w:jc w:val="both"/>
              <w:rPr>
                <w:rFonts w:ascii="Calibri" w:eastAsia="Times New Roman" w:hAnsi="Calibri" w:cs="Calibri"/>
                <w:color w:val="000000"/>
                <w:lang w:eastAsia="pt-BR"/>
              </w:rPr>
            </w:pPr>
            <w:r w:rsidRPr="008112FD">
              <w:rPr>
                <w:rFonts w:ascii="Calibri" w:eastAsia="Times New Roman" w:hAnsi="Calibri" w:cs="Calibri"/>
                <w:color w:val="000000"/>
                <w:lang w:eastAsia="pt-BR"/>
              </w:rPr>
              <w:t>. ITIL Versão 3 ou superior – Foundation, considerado como comprovação a apresentação de original ou cópia do certificado emitido por entidades certificadoras oficiais, responsáveis por estes (EXIN, ISEB e APMG);</w:t>
            </w:r>
          </w:p>
        </w:tc>
      </w:tr>
      <w:tr w:rsidR="008112FD" w:rsidRPr="008112FD" w14:paraId="36387B50" w14:textId="77777777" w:rsidTr="008112FD">
        <w:trPr>
          <w:trHeight w:val="300"/>
        </w:trPr>
        <w:tc>
          <w:tcPr>
            <w:tcW w:w="2967" w:type="dxa"/>
            <w:vMerge/>
            <w:tcBorders>
              <w:top w:val="nil"/>
              <w:left w:val="single" w:sz="8" w:space="0" w:color="auto"/>
              <w:bottom w:val="single" w:sz="8" w:space="0" w:color="000000"/>
              <w:right w:val="single" w:sz="8" w:space="0" w:color="auto"/>
            </w:tcBorders>
            <w:vAlign w:val="center"/>
            <w:hideMark/>
          </w:tcPr>
          <w:p w14:paraId="265D085E"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8" w:space="0" w:color="auto"/>
              <w:right w:val="single" w:sz="8" w:space="0" w:color="auto"/>
            </w:tcBorders>
            <w:shd w:val="clear" w:color="auto" w:fill="auto"/>
            <w:noWrap/>
            <w:vAlign w:val="bottom"/>
            <w:hideMark/>
          </w:tcPr>
          <w:p w14:paraId="5A16C2B5" w14:textId="77777777" w:rsidR="008112FD" w:rsidRPr="008112FD" w:rsidRDefault="008112FD" w:rsidP="0079095F">
            <w:pPr>
              <w:spacing w:after="0" w:line="240" w:lineRule="auto"/>
              <w:jc w:val="both"/>
              <w:rPr>
                <w:rFonts w:ascii="Calibri" w:eastAsia="Times New Roman" w:hAnsi="Calibri" w:cs="Calibri"/>
                <w:color w:val="000000"/>
                <w:lang w:eastAsia="pt-BR"/>
              </w:rPr>
            </w:pPr>
            <w:r w:rsidRPr="008112FD">
              <w:rPr>
                <w:rFonts w:ascii="Calibri" w:eastAsia="Times New Roman" w:hAnsi="Calibri" w:cs="Calibri"/>
                <w:color w:val="000000"/>
                <w:lang w:eastAsia="pt-BR"/>
              </w:rPr>
              <w:t>. HDI - Support Center Manager (SCM).</w:t>
            </w:r>
          </w:p>
        </w:tc>
      </w:tr>
    </w:tbl>
    <w:p w14:paraId="4A63DB58" w14:textId="0C113D63" w:rsidR="008112FD" w:rsidRDefault="008112FD" w:rsidP="007800F3">
      <w:pPr>
        <w:autoSpaceDE w:val="0"/>
        <w:autoSpaceDN w:val="0"/>
        <w:adjustRightInd w:val="0"/>
        <w:spacing w:after="0" w:line="240" w:lineRule="auto"/>
        <w:jc w:val="both"/>
        <w:rPr>
          <w:rFonts w:asciiTheme="majorHAnsi" w:hAnsiTheme="majorHAnsi" w:cstheme="majorHAnsi"/>
          <w:b/>
          <w:bCs/>
          <w:sz w:val="26"/>
          <w:szCs w:val="26"/>
        </w:rPr>
      </w:pPr>
    </w:p>
    <w:tbl>
      <w:tblPr>
        <w:tblW w:w="0" w:type="auto"/>
        <w:tblCellMar>
          <w:left w:w="70" w:type="dxa"/>
          <w:right w:w="70" w:type="dxa"/>
        </w:tblCellMar>
        <w:tblLook w:val="04A0" w:firstRow="1" w:lastRow="0" w:firstColumn="1" w:lastColumn="0" w:noHBand="0" w:noVBand="1"/>
      </w:tblPr>
      <w:tblGrid>
        <w:gridCol w:w="2967"/>
        <w:gridCol w:w="7219"/>
      </w:tblGrid>
      <w:tr w:rsidR="008112FD" w:rsidRPr="003020BF" w14:paraId="5C35849D" w14:textId="77777777" w:rsidTr="00CB0930">
        <w:trPr>
          <w:trHeight w:val="324"/>
        </w:trPr>
        <w:tc>
          <w:tcPr>
            <w:tcW w:w="2967"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28770829" w14:textId="77777777" w:rsidR="008112FD" w:rsidRPr="003020BF" w:rsidRDefault="008112FD" w:rsidP="00CB0930">
            <w:pPr>
              <w:spacing w:after="0" w:line="240" w:lineRule="auto"/>
              <w:jc w:val="center"/>
              <w:rPr>
                <w:rFonts w:ascii="Calibri" w:eastAsia="Times New Roman" w:hAnsi="Calibri" w:cs="Calibri"/>
                <w:b/>
                <w:bCs/>
                <w:color w:val="000000"/>
                <w:sz w:val="24"/>
                <w:szCs w:val="24"/>
                <w:lang w:eastAsia="pt-BR"/>
              </w:rPr>
            </w:pPr>
            <w:r w:rsidRPr="003020BF">
              <w:rPr>
                <w:rFonts w:ascii="Calibri" w:eastAsia="Times New Roman" w:hAnsi="Calibri" w:cs="Calibri"/>
                <w:b/>
                <w:bCs/>
                <w:color w:val="000000"/>
                <w:sz w:val="24"/>
                <w:szCs w:val="24"/>
                <w:lang w:eastAsia="pt-BR"/>
              </w:rPr>
              <w:t>PERFIL</w:t>
            </w:r>
          </w:p>
        </w:tc>
        <w:tc>
          <w:tcPr>
            <w:tcW w:w="7219" w:type="dxa"/>
            <w:tcBorders>
              <w:top w:val="single" w:sz="8" w:space="0" w:color="auto"/>
              <w:left w:val="nil"/>
              <w:bottom w:val="single" w:sz="8" w:space="0" w:color="auto"/>
              <w:right w:val="single" w:sz="8" w:space="0" w:color="auto"/>
            </w:tcBorders>
            <w:shd w:val="clear" w:color="000000" w:fill="D9D9D9"/>
            <w:noWrap/>
            <w:vAlign w:val="center"/>
            <w:hideMark/>
          </w:tcPr>
          <w:p w14:paraId="7980C5E9" w14:textId="0259FC64" w:rsidR="008112FD" w:rsidRPr="003020BF" w:rsidRDefault="008112FD" w:rsidP="00CB0930">
            <w:pPr>
              <w:spacing w:after="0" w:line="240" w:lineRule="auto"/>
              <w:jc w:val="center"/>
              <w:rPr>
                <w:rFonts w:ascii="Calibri" w:eastAsia="Times New Roman" w:hAnsi="Calibri" w:cs="Calibri"/>
                <w:b/>
                <w:bCs/>
                <w:color w:val="000000"/>
                <w:sz w:val="24"/>
                <w:szCs w:val="24"/>
                <w:lang w:eastAsia="pt-BR"/>
              </w:rPr>
            </w:pPr>
            <w:r w:rsidRPr="003020BF">
              <w:rPr>
                <w:rFonts w:ascii="Calibri" w:eastAsia="Times New Roman" w:hAnsi="Calibri" w:cs="Calibri"/>
                <w:b/>
                <w:bCs/>
                <w:color w:val="000000"/>
                <w:sz w:val="24"/>
                <w:szCs w:val="24"/>
                <w:lang w:eastAsia="pt-BR"/>
              </w:rPr>
              <w:t>QUALI</w:t>
            </w:r>
            <w:r w:rsidR="008764D5">
              <w:rPr>
                <w:rFonts w:ascii="Calibri" w:eastAsia="Times New Roman" w:hAnsi="Calibri" w:cs="Calibri"/>
                <w:b/>
                <w:bCs/>
                <w:color w:val="000000"/>
                <w:sz w:val="24"/>
                <w:szCs w:val="24"/>
                <w:lang w:eastAsia="pt-BR"/>
              </w:rPr>
              <w:t>F</w:t>
            </w:r>
            <w:r w:rsidRPr="003020BF">
              <w:rPr>
                <w:rFonts w:ascii="Calibri" w:eastAsia="Times New Roman" w:hAnsi="Calibri" w:cs="Calibri"/>
                <w:b/>
                <w:bCs/>
                <w:color w:val="000000"/>
                <w:sz w:val="24"/>
                <w:szCs w:val="24"/>
                <w:lang w:eastAsia="pt-BR"/>
              </w:rPr>
              <w:t>ICAÇÃO MÍNIMA EXIGIDA</w:t>
            </w:r>
          </w:p>
        </w:tc>
      </w:tr>
      <w:tr w:rsidR="008112FD" w:rsidRPr="003020BF" w14:paraId="2DB5D690" w14:textId="77777777" w:rsidTr="00CB0930">
        <w:trPr>
          <w:trHeight w:val="288"/>
        </w:trPr>
        <w:tc>
          <w:tcPr>
            <w:tcW w:w="2967" w:type="dxa"/>
            <w:tcBorders>
              <w:top w:val="nil"/>
              <w:left w:val="single" w:sz="8" w:space="0" w:color="auto"/>
              <w:bottom w:val="nil"/>
              <w:right w:val="single" w:sz="8" w:space="0" w:color="auto"/>
            </w:tcBorders>
            <w:shd w:val="clear" w:color="auto" w:fill="auto"/>
            <w:noWrap/>
            <w:vAlign w:val="center"/>
            <w:hideMark/>
          </w:tcPr>
          <w:p w14:paraId="0C2D5660" w14:textId="77777777" w:rsidR="008112FD" w:rsidRPr="003020BF" w:rsidRDefault="008112FD" w:rsidP="00CB0930">
            <w:pPr>
              <w:spacing w:after="0" w:line="240" w:lineRule="auto"/>
              <w:rPr>
                <w:rFonts w:ascii="Calibri" w:eastAsia="Times New Roman" w:hAnsi="Calibri" w:cs="Calibri"/>
                <w:b/>
                <w:bCs/>
                <w:color w:val="000000"/>
                <w:lang w:eastAsia="pt-BR"/>
              </w:rPr>
            </w:pPr>
            <w:r w:rsidRPr="003020BF">
              <w:rPr>
                <w:rFonts w:ascii="Calibri" w:eastAsia="Times New Roman" w:hAnsi="Calibri" w:cs="Calibri"/>
                <w:b/>
                <w:bCs/>
                <w:color w:val="000000"/>
                <w:lang w:eastAsia="pt-BR"/>
              </w:rPr>
              <w:t> </w:t>
            </w:r>
          </w:p>
        </w:tc>
        <w:tc>
          <w:tcPr>
            <w:tcW w:w="7219" w:type="dxa"/>
            <w:tcBorders>
              <w:top w:val="nil"/>
              <w:left w:val="nil"/>
              <w:bottom w:val="single" w:sz="4" w:space="0" w:color="A6A6A6"/>
              <w:right w:val="single" w:sz="8" w:space="0" w:color="auto"/>
            </w:tcBorders>
            <w:shd w:val="clear" w:color="000000" w:fill="F2F2F2"/>
            <w:noWrap/>
            <w:vAlign w:val="center"/>
            <w:hideMark/>
          </w:tcPr>
          <w:p w14:paraId="42576476" w14:textId="77777777" w:rsidR="008112FD" w:rsidRPr="003020BF" w:rsidRDefault="008112FD" w:rsidP="0079095F">
            <w:pPr>
              <w:spacing w:after="0" w:line="240" w:lineRule="auto"/>
              <w:jc w:val="both"/>
              <w:rPr>
                <w:rFonts w:ascii="Calibri" w:eastAsia="Times New Roman" w:hAnsi="Calibri" w:cs="Calibri"/>
                <w:b/>
                <w:bCs/>
                <w:color w:val="000000"/>
                <w:lang w:eastAsia="pt-BR"/>
              </w:rPr>
            </w:pPr>
            <w:r w:rsidRPr="003020BF">
              <w:rPr>
                <w:rFonts w:ascii="Calibri" w:eastAsia="Times New Roman" w:hAnsi="Calibri" w:cs="Calibri"/>
                <w:b/>
                <w:bCs/>
                <w:color w:val="000000"/>
                <w:lang w:eastAsia="pt-BR"/>
              </w:rPr>
              <w:t>Experiência</w:t>
            </w:r>
          </w:p>
        </w:tc>
      </w:tr>
      <w:tr w:rsidR="008112FD" w:rsidRPr="003020BF" w14:paraId="25E54283" w14:textId="77777777" w:rsidTr="00CB0930">
        <w:trPr>
          <w:trHeight w:val="288"/>
        </w:trPr>
        <w:tc>
          <w:tcPr>
            <w:tcW w:w="2967" w:type="dxa"/>
            <w:vMerge w:val="restart"/>
            <w:tcBorders>
              <w:top w:val="nil"/>
              <w:left w:val="single" w:sz="8" w:space="0" w:color="auto"/>
              <w:bottom w:val="single" w:sz="8" w:space="0" w:color="000000"/>
              <w:right w:val="single" w:sz="8" w:space="0" w:color="auto"/>
            </w:tcBorders>
            <w:shd w:val="clear" w:color="auto" w:fill="auto"/>
            <w:vAlign w:val="center"/>
            <w:hideMark/>
          </w:tcPr>
          <w:p w14:paraId="33F52808" w14:textId="77777777" w:rsidR="008112FD" w:rsidRPr="003020BF" w:rsidRDefault="008112FD" w:rsidP="00CB0930">
            <w:pPr>
              <w:spacing w:after="0" w:line="240" w:lineRule="auto"/>
              <w:rPr>
                <w:rFonts w:ascii="Calibri" w:eastAsia="Times New Roman" w:hAnsi="Calibri" w:cs="Calibri"/>
                <w:color w:val="000000"/>
                <w:lang w:eastAsia="pt-BR"/>
              </w:rPr>
            </w:pPr>
            <w:r w:rsidRPr="003020BF">
              <w:rPr>
                <w:rFonts w:ascii="Calibri" w:eastAsia="Times New Roman" w:hAnsi="Calibri" w:cs="Calibri"/>
                <w:b/>
                <w:bCs/>
                <w:color w:val="000000"/>
                <w:sz w:val="36"/>
                <w:szCs w:val="36"/>
                <w:lang w:eastAsia="pt-BR"/>
              </w:rPr>
              <w:t>PERFIL 2</w:t>
            </w:r>
            <w:r w:rsidRPr="003020BF">
              <w:rPr>
                <w:rFonts w:ascii="Calibri" w:eastAsia="Times New Roman" w:hAnsi="Calibri" w:cs="Calibri"/>
                <w:color w:val="000000"/>
                <w:lang w:eastAsia="pt-BR"/>
              </w:rPr>
              <w:br/>
            </w:r>
            <w:r w:rsidRPr="003020BF">
              <w:rPr>
                <w:rFonts w:ascii="Calibri" w:eastAsia="Times New Roman" w:hAnsi="Calibri" w:cs="Calibri"/>
                <w:color w:val="000000"/>
                <w:lang w:eastAsia="pt-BR"/>
              </w:rPr>
              <w:br/>
              <w:t>Nomenclatura CBO</w:t>
            </w:r>
            <w:r w:rsidRPr="003020BF">
              <w:rPr>
                <w:rFonts w:ascii="Calibri" w:eastAsia="Times New Roman" w:hAnsi="Calibri" w:cs="Calibri"/>
                <w:color w:val="000000"/>
                <w:lang w:eastAsia="pt-BR"/>
              </w:rPr>
              <w:br/>
            </w:r>
            <w:r w:rsidRPr="003020BF">
              <w:rPr>
                <w:rFonts w:ascii="Calibri" w:eastAsia="Times New Roman" w:hAnsi="Calibri" w:cs="Calibri"/>
                <w:b/>
                <w:bCs/>
                <w:color w:val="000000"/>
                <w:lang w:eastAsia="pt-BR"/>
              </w:rPr>
              <w:t>Analista de suporte computacional</w:t>
            </w:r>
            <w:r w:rsidRPr="003020BF">
              <w:rPr>
                <w:rFonts w:ascii="Calibri" w:eastAsia="Times New Roman" w:hAnsi="Calibri" w:cs="Calibri"/>
                <w:color w:val="000000"/>
                <w:lang w:eastAsia="pt-BR"/>
              </w:rPr>
              <w:br/>
              <w:t>Código CBO</w:t>
            </w:r>
            <w:r w:rsidRPr="003020BF">
              <w:rPr>
                <w:rFonts w:ascii="Calibri" w:eastAsia="Times New Roman" w:hAnsi="Calibri" w:cs="Calibri"/>
                <w:color w:val="000000"/>
                <w:lang w:eastAsia="pt-BR"/>
              </w:rPr>
              <w:br/>
              <w:t>2124-20</w:t>
            </w:r>
            <w:r w:rsidRPr="003020BF">
              <w:rPr>
                <w:rFonts w:ascii="Calibri" w:eastAsia="Times New Roman" w:hAnsi="Calibri" w:cs="Calibri"/>
                <w:color w:val="000000"/>
                <w:lang w:eastAsia="pt-BR"/>
              </w:rPr>
              <w:br/>
            </w:r>
            <w:r w:rsidRPr="003020BF">
              <w:rPr>
                <w:rFonts w:ascii="Calibri" w:eastAsia="Times New Roman" w:hAnsi="Calibri" w:cs="Calibri"/>
                <w:color w:val="000000"/>
                <w:lang w:eastAsia="pt-BR"/>
              </w:rPr>
              <w:br/>
              <w:t>Nomenclatura equivalente SINE</w:t>
            </w:r>
            <w:r w:rsidRPr="003020BF">
              <w:rPr>
                <w:rFonts w:ascii="Calibri" w:eastAsia="Times New Roman" w:hAnsi="Calibri" w:cs="Calibri"/>
                <w:color w:val="000000"/>
                <w:lang w:eastAsia="pt-BR"/>
              </w:rPr>
              <w:br/>
            </w:r>
            <w:r w:rsidRPr="003020BF">
              <w:rPr>
                <w:rFonts w:ascii="Calibri" w:eastAsia="Times New Roman" w:hAnsi="Calibri" w:cs="Calibri"/>
                <w:b/>
                <w:bCs/>
                <w:color w:val="000000"/>
                <w:lang w:eastAsia="pt-BR"/>
              </w:rPr>
              <w:t>Analista de Suporte Técnico</w:t>
            </w:r>
            <w:r w:rsidRPr="003020BF">
              <w:rPr>
                <w:rFonts w:ascii="Calibri" w:eastAsia="Times New Roman" w:hAnsi="Calibri" w:cs="Calibri"/>
                <w:color w:val="000000"/>
                <w:lang w:eastAsia="pt-BR"/>
              </w:rPr>
              <w:br/>
              <w:t>Código equivalente SINE</w:t>
            </w:r>
            <w:r w:rsidRPr="003020BF">
              <w:rPr>
                <w:rFonts w:ascii="Calibri" w:eastAsia="Times New Roman" w:hAnsi="Calibri" w:cs="Calibri"/>
                <w:color w:val="000000"/>
                <w:lang w:eastAsia="pt-BR"/>
              </w:rPr>
              <w:br/>
              <w:t>33.2.002.014.001</w:t>
            </w:r>
          </w:p>
        </w:tc>
        <w:tc>
          <w:tcPr>
            <w:tcW w:w="7219" w:type="dxa"/>
            <w:tcBorders>
              <w:top w:val="nil"/>
              <w:left w:val="nil"/>
              <w:bottom w:val="single" w:sz="4" w:space="0" w:color="A6A6A6"/>
              <w:right w:val="single" w:sz="8" w:space="0" w:color="auto"/>
            </w:tcBorders>
            <w:shd w:val="clear" w:color="auto" w:fill="auto"/>
            <w:noWrap/>
            <w:vAlign w:val="center"/>
            <w:hideMark/>
          </w:tcPr>
          <w:p w14:paraId="5F0D8CF3" w14:textId="77777777" w:rsidR="008112FD" w:rsidRPr="003020BF" w:rsidRDefault="008112FD" w:rsidP="0079095F">
            <w:pPr>
              <w:spacing w:after="0" w:line="240" w:lineRule="auto"/>
              <w:jc w:val="both"/>
              <w:rPr>
                <w:rFonts w:ascii="Calibri" w:eastAsia="Times New Roman" w:hAnsi="Calibri" w:cs="Calibri"/>
                <w:color w:val="000000"/>
                <w:lang w:eastAsia="pt-BR"/>
              </w:rPr>
            </w:pPr>
            <w:r w:rsidRPr="003020BF">
              <w:rPr>
                <w:rFonts w:ascii="Calibri" w:eastAsia="Times New Roman" w:hAnsi="Calibri" w:cs="Calibri"/>
                <w:color w:val="000000"/>
                <w:lang w:eastAsia="pt-BR"/>
              </w:rPr>
              <w:t>Mínima comprovada de 4 (quatro) anos na função de gestão de suporte, serviços de TIC, gestão de projetos ou similar. Compatível com nível Pleno</w:t>
            </w:r>
            <w:r>
              <w:rPr>
                <w:rFonts w:ascii="Calibri" w:eastAsia="Times New Roman" w:hAnsi="Calibri" w:cs="Calibri"/>
                <w:color w:val="000000"/>
                <w:lang w:eastAsia="pt-BR"/>
              </w:rPr>
              <w:t>.</w:t>
            </w:r>
          </w:p>
        </w:tc>
      </w:tr>
      <w:tr w:rsidR="008112FD" w:rsidRPr="003020BF" w14:paraId="5F4C1941" w14:textId="77777777" w:rsidTr="00CB0930">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67355535" w14:textId="77777777" w:rsidR="008112FD" w:rsidRPr="003020BF" w:rsidRDefault="008112FD" w:rsidP="00CB0930">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0412C63F" w14:textId="77777777" w:rsidR="008112FD" w:rsidRPr="003020BF" w:rsidRDefault="008112FD" w:rsidP="0079095F">
            <w:pPr>
              <w:spacing w:after="0" w:line="240" w:lineRule="auto"/>
              <w:jc w:val="both"/>
              <w:rPr>
                <w:rFonts w:ascii="Calibri" w:eastAsia="Times New Roman" w:hAnsi="Calibri" w:cs="Calibri"/>
                <w:b/>
                <w:bCs/>
                <w:color w:val="000000"/>
                <w:lang w:eastAsia="pt-BR"/>
              </w:rPr>
            </w:pPr>
            <w:r w:rsidRPr="003020BF">
              <w:rPr>
                <w:rFonts w:ascii="Calibri" w:eastAsia="Times New Roman" w:hAnsi="Calibri" w:cs="Calibri"/>
                <w:b/>
                <w:bCs/>
                <w:color w:val="000000"/>
                <w:lang w:eastAsia="pt-BR"/>
              </w:rPr>
              <w:t>Escolaridade mínima:</w:t>
            </w:r>
          </w:p>
        </w:tc>
      </w:tr>
      <w:tr w:rsidR="008112FD" w:rsidRPr="003020BF" w14:paraId="4F161212" w14:textId="77777777" w:rsidTr="00CB0930">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0571BF90" w14:textId="77777777" w:rsidR="008112FD" w:rsidRPr="003020BF" w:rsidRDefault="008112FD" w:rsidP="00CB0930">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77CEAED5" w14:textId="77777777" w:rsidR="008112FD" w:rsidRPr="003020BF" w:rsidRDefault="008112FD" w:rsidP="0079095F">
            <w:pPr>
              <w:spacing w:after="0" w:line="240" w:lineRule="auto"/>
              <w:jc w:val="both"/>
              <w:rPr>
                <w:rFonts w:ascii="Calibri" w:eastAsia="Times New Roman" w:hAnsi="Calibri" w:cs="Calibri"/>
                <w:color w:val="000000"/>
                <w:lang w:eastAsia="pt-BR"/>
              </w:rPr>
            </w:pPr>
            <w:r w:rsidRPr="003020BF">
              <w:rPr>
                <w:rFonts w:ascii="Calibri" w:eastAsia="Times New Roman" w:hAnsi="Calibri" w:cs="Calibri"/>
                <w:color w:val="000000"/>
                <w:lang w:eastAsia="pt-BR"/>
              </w:rPr>
              <w:t>Curso superior nas áreas de informática, gestão de projetos ou gestão de serviços ou curso superior em qualquer área com especialização (mínimo de 360h) nas áreas de informática, gestão de projetos ou gestão de serviços.</w:t>
            </w:r>
          </w:p>
        </w:tc>
      </w:tr>
      <w:tr w:rsidR="008112FD" w:rsidRPr="003020BF" w14:paraId="2AF2718A" w14:textId="77777777" w:rsidTr="00CB0930">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1CC01D93" w14:textId="77777777" w:rsidR="008112FD" w:rsidRPr="003020BF" w:rsidRDefault="008112FD" w:rsidP="00CB0930">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113B4C7F" w14:textId="77777777" w:rsidR="008112FD" w:rsidRPr="003020BF" w:rsidRDefault="008112FD" w:rsidP="0079095F">
            <w:pPr>
              <w:spacing w:after="0" w:line="240" w:lineRule="auto"/>
              <w:jc w:val="both"/>
              <w:rPr>
                <w:rFonts w:ascii="Calibri" w:eastAsia="Times New Roman" w:hAnsi="Calibri" w:cs="Calibri"/>
                <w:b/>
                <w:bCs/>
                <w:color w:val="000000"/>
                <w:lang w:eastAsia="pt-BR"/>
              </w:rPr>
            </w:pPr>
            <w:r w:rsidRPr="003020BF">
              <w:rPr>
                <w:rFonts w:ascii="Calibri" w:eastAsia="Times New Roman" w:hAnsi="Calibri" w:cs="Calibri"/>
                <w:b/>
                <w:bCs/>
                <w:color w:val="000000"/>
                <w:lang w:eastAsia="pt-BR"/>
              </w:rPr>
              <w:t>Habilidades comportamentais:</w:t>
            </w:r>
          </w:p>
        </w:tc>
      </w:tr>
      <w:tr w:rsidR="008112FD" w:rsidRPr="003020BF" w14:paraId="08E6FFD4" w14:textId="77777777" w:rsidTr="00CB0930">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31FA86F6" w14:textId="77777777" w:rsidR="008112FD" w:rsidRPr="003020BF" w:rsidRDefault="008112FD" w:rsidP="00CB0930">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73185E4F" w14:textId="77777777" w:rsidR="008112FD" w:rsidRPr="003020BF" w:rsidRDefault="008112FD" w:rsidP="0079095F">
            <w:pPr>
              <w:spacing w:after="0" w:line="240" w:lineRule="auto"/>
              <w:jc w:val="both"/>
              <w:rPr>
                <w:rFonts w:ascii="Calibri" w:eastAsia="Times New Roman" w:hAnsi="Calibri" w:cs="Calibri"/>
                <w:color w:val="000000"/>
                <w:lang w:eastAsia="pt-BR"/>
              </w:rPr>
            </w:pPr>
            <w:r w:rsidRPr="003020BF">
              <w:rPr>
                <w:rFonts w:ascii="Calibri" w:eastAsia="Times New Roman" w:hAnsi="Calibri" w:cs="Calibri"/>
                <w:color w:val="000000"/>
                <w:lang w:eastAsia="pt-BR"/>
              </w:rPr>
              <w:t>. Administração de conflitos;</w:t>
            </w:r>
          </w:p>
        </w:tc>
      </w:tr>
      <w:tr w:rsidR="008112FD" w:rsidRPr="003020BF" w14:paraId="1BD6AFCE" w14:textId="77777777" w:rsidTr="00CB0930">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20F116B3" w14:textId="77777777" w:rsidR="008112FD" w:rsidRPr="003020BF" w:rsidRDefault="008112FD" w:rsidP="00CB0930">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5C008AB9" w14:textId="77777777" w:rsidR="008112FD" w:rsidRPr="003020BF" w:rsidRDefault="008112FD" w:rsidP="0079095F">
            <w:pPr>
              <w:spacing w:after="0" w:line="240" w:lineRule="auto"/>
              <w:jc w:val="both"/>
              <w:rPr>
                <w:rFonts w:ascii="Calibri" w:eastAsia="Times New Roman" w:hAnsi="Calibri" w:cs="Calibri"/>
                <w:color w:val="000000"/>
                <w:lang w:eastAsia="pt-BR"/>
              </w:rPr>
            </w:pPr>
            <w:r w:rsidRPr="003020BF">
              <w:rPr>
                <w:rFonts w:ascii="Calibri" w:eastAsia="Times New Roman" w:hAnsi="Calibri" w:cs="Calibri"/>
                <w:color w:val="000000"/>
                <w:lang w:eastAsia="pt-BR"/>
              </w:rPr>
              <w:t>. Comprometimento com prazos e qualidade;</w:t>
            </w:r>
          </w:p>
        </w:tc>
      </w:tr>
      <w:tr w:rsidR="008112FD" w:rsidRPr="003020BF" w14:paraId="00D636A5" w14:textId="77777777" w:rsidTr="00CB0930">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16232816" w14:textId="77777777" w:rsidR="008112FD" w:rsidRPr="003020BF" w:rsidRDefault="008112FD" w:rsidP="00CB0930">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5DC59AF3" w14:textId="77777777" w:rsidR="008112FD" w:rsidRPr="003020BF" w:rsidRDefault="008112FD" w:rsidP="0079095F">
            <w:pPr>
              <w:spacing w:after="0" w:line="240" w:lineRule="auto"/>
              <w:jc w:val="both"/>
              <w:rPr>
                <w:rFonts w:ascii="Calibri" w:eastAsia="Times New Roman" w:hAnsi="Calibri" w:cs="Calibri"/>
                <w:color w:val="000000"/>
                <w:lang w:eastAsia="pt-BR"/>
              </w:rPr>
            </w:pPr>
            <w:r w:rsidRPr="003020BF">
              <w:rPr>
                <w:rFonts w:ascii="Calibri" w:eastAsia="Times New Roman" w:hAnsi="Calibri" w:cs="Calibri"/>
                <w:color w:val="000000"/>
                <w:lang w:eastAsia="pt-BR"/>
              </w:rPr>
              <w:t>. Interesse pelo problema e disposição em solucioná-lo;</w:t>
            </w:r>
          </w:p>
        </w:tc>
      </w:tr>
      <w:tr w:rsidR="008112FD" w:rsidRPr="003020BF" w14:paraId="4E73F71B" w14:textId="77777777" w:rsidTr="00CB0930">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34FB0DAA" w14:textId="77777777" w:rsidR="008112FD" w:rsidRPr="003020BF" w:rsidRDefault="008112FD" w:rsidP="00CB0930">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1E4815AB" w14:textId="77777777" w:rsidR="008112FD" w:rsidRPr="003020BF" w:rsidRDefault="008112FD" w:rsidP="0079095F">
            <w:pPr>
              <w:spacing w:after="0" w:line="240" w:lineRule="auto"/>
              <w:jc w:val="both"/>
              <w:rPr>
                <w:rFonts w:ascii="Calibri" w:eastAsia="Times New Roman" w:hAnsi="Calibri" w:cs="Calibri"/>
                <w:color w:val="000000"/>
                <w:lang w:eastAsia="pt-BR"/>
              </w:rPr>
            </w:pPr>
            <w:r w:rsidRPr="003020BF">
              <w:rPr>
                <w:rFonts w:ascii="Calibri" w:eastAsia="Times New Roman" w:hAnsi="Calibri" w:cs="Calibri"/>
                <w:color w:val="000000"/>
                <w:lang w:eastAsia="pt-BR"/>
              </w:rPr>
              <w:t>. Facilidade de relacionamento interpessoal;</w:t>
            </w:r>
          </w:p>
        </w:tc>
      </w:tr>
      <w:tr w:rsidR="008112FD" w:rsidRPr="003020BF" w14:paraId="6A1E9972" w14:textId="77777777" w:rsidTr="00CB0930">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51DBAEEC" w14:textId="77777777" w:rsidR="008112FD" w:rsidRPr="003020BF" w:rsidRDefault="008112FD" w:rsidP="00CB0930">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73D2694D" w14:textId="77777777" w:rsidR="008112FD" w:rsidRPr="003020BF" w:rsidRDefault="008112FD" w:rsidP="0079095F">
            <w:pPr>
              <w:spacing w:after="0" w:line="240" w:lineRule="auto"/>
              <w:jc w:val="both"/>
              <w:rPr>
                <w:rFonts w:ascii="Calibri" w:eastAsia="Times New Roman" w:hAnsi="Calibri" w:cs="Calibri"/>
                <w:color w:val="000000"/>
                <w:lang w:eastAsia="pt-BR"/>
              </w:rPr>
            </w:pPr>
            <w:r w:rsidRPr="003020BF">
              <w:rPr>
                <w:rFonts w:ascii="Calibri" w:eastAsia="Times New Roman" w:hAnsi="Calibri" w:cs="Calibri"/>
                <w:color w:val="000000"/>
                <w:lang w:eastAsia="pt-BR"/>
              </w:rPr>
              <w:t>. Dinamismo e organização.</w:t>
            </w:r>
          </w:p>
        </w:tc>
      </w:tr>
      <w:tr w:rsidR="008112FD" w:rsidRPr="003020BF" w14:paraId="118C5E92" w14:textId="77777777" w:rsidTr="00CB0930">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32F1889A" w14:textId="77777777" w:rsidR="008112FD" w:rsidRPr="003020BF" w:rsidRDefault="008112FD" w:rsidP="00CB0930">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77123BC8" w14:textId="77777777" w:rsidR="008112FD" w:rsidRPr="003020BF" w:rsidRDefault="008112FD" w:rsidP="0079095F">
            <w:pPr>
              <w:spacing w:after="0" w:line="240" w:lineRule="auto"/>
              <w:jc w:val="both"/>
              <w:rPr>
                <w:rFonts w:ascii="Calibri" w:eastAsia="Times New Roman" w:hAnsi="Calibri" w:cs="Calibri"/>
                <w:b/>
                <w:bCs/>
                <w:color w:val="000000"/>
                <w:lang w:eastAsia="pt-BR"/>
              </w:rPr>
            </w:pPr>
            <w:r w:rsidRPr="003020BF">
              <w:rPr>
                <w:rFonts w:ascii="Calibri" w:eastAsia="Times New Roman" w:hAnsi="Calibri" w:cs="Calibri"/>
                <w:b/>
                <w:bCs/>
                <w:color w:val="000000"/>
                <w:lang w:eastAsia="pt-BR"/>
              </w:rPr>
              <w:t>Certificações</w:t>
            </w:r>
          </w:p>
        </w:tc>
      </w:tr>
      <w:tr w:rsidR="008112FD" w:rsidRPr="003020BF" w14:paraId="1EB2B3A6" w14:textId="77777777" w:rsidTr="00CB0930">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5114C4B4" w14:textId="77777777" w:rsidR="008112FD" w:rsidRPr="003020BF" w:rsidRDefault="008112FD" w:rsidP="00CB0930">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24CB1A0A" w14:textId="77777777" w:rsidR="008112FD" w:rsidRPr="003020BF" w:rsidRDefault="008112FD" w:rsidP="0079095F">
            <w:pPr>
              <w:spacing w:after="0" w:line="240" w:lineRule="auto"/>
              <w:jc w:val="both"/>
              <w:rPr>
                <w:rFonts w:ascii="Calibri" w:eastAsia="Times New Roman" w:hAnsi="Calibri" w:cs="Calibri"/>
                <w:color w:val="000000"/>
                <w:lang w:eastAsia="pt-BR"/>
              </w:rPr>
            </w:pPr>
            <w:r w:rsidRPr="003020BF">
              <w:rPr>
                <w:rFonts w:ascii="Calibri" w:eastAsia="Times New Roman" w:hAnsi="Calibri" w:cs="Calibri"/>
                <w:color w:val="000000"/>
                <w:lang w:eastAsia="pt-BR"/>
              </w:rPr>
              <w:t>. ITIL Versão 3 – Foundation, considerado como comprovação a apresentação de original ou cópia autenticada do certificado emitido por entidades certificadoras oficiais, responsáveis por estes (EXIN, ISEB e APMG);</w:t>
            </w:r>
          </w:p>
        </w:tc>
      </w:tr>
      <w:tr w:rsidR="008112FD" w:rsidRPr="003020BF" w14:paraId="66911C7B" w14:textId="77777777" w:rsidTr="00CB0930">
        <w:trPr>
          <w:trHeight w:val="300"/>
        </w:trPr>
        <w:tc>
          <w:tcPr>
            <w:tcW w:w="2967" w:type="dxa"/>
            <w:vMerge/>
            <w:tcBorders>
              <w:top w:val="nil"/>
              <w:left w:val="single" w:sz="8" w:space="0" w:color="auto"/>
              <w:bottom w:val="single" w:sz="8" w:space="0" w:color="000000"/>
              <w:right w:val="single" w:sz="8" w:space="0" w:color="auto"/>
            </w:tcBorders>
            <w:vAlign w:val="center"/>
            <w:hideMark/>
          </w:tcPr>
          <w:p w14:paraId="48A29BC1" w14:textId="77777777" w:rsidR="008112FD" w:rsidRPr="003020BF" w:rsidRDefault="008112FD" w:rsidP="00CB0930">
            <w:pPr>
              <w:spacing w:after="0" w:line="240" w:lineRule="auto"/>
              <w:rPr>
                <w:rFonts w:ascii="Calibri" w:eastAsia="Times New Roman" w:hAnsi="Calibri" w:cs="Calibri"/>
                <w:color w:val="000000"/>
                <w:lang w:eastAsia="pt-BR"/>
              </w:rPr>
            </w:pPr>
          </w:p>
        </w:tc>
        <w:tc>
          <w:tcPr>
            <w:tcW w:w="7219" w:type="dxa"/>
            <w:tcBorders>
              <w:top w:val="nil"/>
              <w:left w:val="nil"/>
              <w:bottom w:val="single" w:sz="8" w:space="0" w:color="auto"/>
              <w:right w:val="single" w:sz="8" w:space="0" w:color="auto"/>
            </w:tcBorders>
            <w:shd w:val="clear" w:color="auto" w:fill="auto"/>
            <w:noWrap/>
            <w:vAlign w:val="center"/>
            <w:hideMark/>
          </w:tcPr>
          <w:p w14:paraId="213E1AA6" w14:textId="77777777" w:rsidR="008112FD" w:rsidRPr="003020BF" w:rsidRDefault="008112FD" w:rsidP="0079095F">
            <w:pPr>
              <w:spacing w:after="0" w:line="240" w:lineRule="auto"/>
              <w:jc w:val="both"/>
              <w:rPr>
                <w:rFonts w:ascii="Calibri" w:eastAsia="Times New Roman" w:hAnsi="Calibri" w:cs="Calibri"/>
                <w:color w:val="000000"/>
                <w:lang w:eastAsia="pt-BR"/>
              </w:rPr>
            </w:pPr>
            <w:r w:rsidRPr="003020BF">
              <w:rPr>
                <w:rFonts w:ascii="Calibri" w:eastAsia="Times New Roman" w:hAnsi="Calibri" w:cs="Calibri"/>
                <w:color w:val="000000"/>
                <w:lang w:eastAsia="pt-BR"/>
              </w:rPr>
              <w:t>. HDI Support Center Team Leader (SCTL).</w:t>
            </w:r>
          </w:p>
        </w:tc>
      </w:tr>
    </w:tbl>
    <w:p w14:paraId="0C6CBBBD" w14:textId="426AF1AE" w:rsidR="008112FD" w:rsidRDefault="008112FD" w:rsidP="007800F3">
      <w:pPr>
        <w:autoSpaceDE w:val="0"/>
        <w:autoSpaceDN w:val="0"/>
        <w:adjustRightInd w:val="0"/>
        <w:spacing w:after="0" w:line="240" w:lineRule="auto"/>
        <w:jc w:val="both"/>
        <w:rPr>
          <w:rFonts w:asciiTheme="majorHAnsi" w:hAnsiTheme="majorHAnsi" w:cstheme="majorHAnsi"/>
          <w:b/>
          <w:bCs/>
          <w:sz w:val="26"/>
          <w:szCs w:val="26"/>
        </w:rPr>
      </w:pPr>
    </w:p>
    <w:tbl>
      <w:tblPr>
        <w:tblW w:w="0" w:type="auto"/>
        <w:tblLayout w:type="fixed"/>
        <w:tblCellMar>
          <w:left w:w="70" w:type="dxa"/>
          <w:right w:w="70" w:type="dxa"/>
        </w:tblCellMar>
        <w:tblLook w:val="04A0" w:firstRow="1" w:lastRow="0" w:firstColumn="1" w:lastColumn="0" w:noHBand="0" w:noVBand="1"/>
      </w:tblPr>
      <w:tblGrid>
        <w:gridCol w:w="2967"/>
        <w:gridCol w:w="7219"/>
      </w:tblGrid>
      <w:tr w:rsidR="00A617BE" w:rsidRPr="00A617BE" w14:paraId="30E91ABB" w14:textId="77777777" w:rsidTr="00A617BE">
        <w:trPr>
          <w:trHeight w:val="468"/>
        </w:trPr>
        <w:tc>
          <w:tcPr>
            <w:tcW w:w="2967"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10665F5B" w14:textId="77777777" w:rsidR="00A617BE" w:rsidRPr="00A617BE" w:rsidRDefault="00A617BE" w:rsidP="00A617BE">
            <w:pPr>
              <w:spacing w:after="0" w:line="240" w:lineRule="auto"/>
              <w:jc w:val="center"/>
              <w:rPr>
                <w:rFonts w:ascii="Calibri" w:eastAsia="Times New Roman" w:hAnsi="Calibri" w:cs="Calibri"/>
                <w:b/>
                <w:bCs/>
                <w:color w:val="000000"/>
                <w:sz w:val="24"/>
                <w:szCs w:val="24"/>
                <w:lang w:eastAsia="pt-BR"/>
              </w:rPr>
            </w:pPr>
            <w:r w:rsidRPr="00A617BE">
              <w:rPr>
                <w:rFonts w:ascii="Calibri" w:eastAsia="Times New Roman" w:hAnsi="Calibri" w:cs="Calibri"/>
                <w:b/>
                <w:bCs/>
                <w:color w:val="000000"/>
                <w:sz w:val="24"/>
                <w:szCs w:val="24"/>
                <w:lang w:eastAsia="pt-BR"/>
              </w:rPr>
              <w:t>PERFIL</w:t>
            </w:r>
          </w:p>
        </w:tc>
        <w:tc>
          <w:tcPr>
            <w:tcW w:w="7219" w:type="dxa"/>
            <w:tcBorders>
              <w:top w:val="single" w:sz="8" w:space="0" w:color="auto"/>
              <w:left w:val="nil"/>
              <w:bottom w:val="single" w:sz="8" w:space="0" w:color="auto"/>
              <w:right w:val="single" w:sz="8" w:space="0" w:color="auto"/>
            </w:tcBorders>
            <w:shd w:val="clear" w:color="000000" w:fill="D9D9D9"/>
            <w:noWrap/>
            <w:vAlign w:val="center"/>
            <w:hideMark/>
          </w:tcPr>
          <w:p w14:paraId="4264D26B" w14:textId="32937767" w:rsidR="00A617BE" w:rsidRPr="00A617BE" w:rsidRDefault="00A617BE" w:rsidP="00A617BE">
            <w:pPr>
              <w:spacing w:after="0" w:line="240" w:lineRule="auto"/>
              <w:jc w:val="center"/>
              <w:rPr>
                <w:rFonts w:ascii="Calibri" w:eastAsia="Times New Roman" w:hAnsi="Calibri" w:cs="Calibri"/>
                <w:b/>
                <w:bCs/>
                <w:color w:val="000000"/>
                <w:sz w:val="24"/>
                <w:szCs w:val="24"/>
                <w:lang w:eastAsia="pt-BR"/>
              </w:rPr>
            </w:pPr>
            <w:r w:rsidRPr="00A617BE">
              <w:rPr>
                <w:rFonts w:ascii="Calibri" w:eastAsia="Times New Roman" w:hAnsi="Calibri" w:cs="Calibri"/>
                <w:b/>
                <w:bCs/>
                <w:color w:val="000000"/>
                <w:sz w:val="24"/>
                <w:szCs w:val="24"/>
                <w:lang w:eastAsia="pt-BR"/>
              </w:rPr>
              <w:t>QUALI</w:t>
            </w:r>
            <w:r w:rsidR="008764D5">
              <w:rPr>
                <w:rFonts w:ascii="Calibri" w:eastAsia="Times New Roman" w:hAnsi="Calibri" w:cs="Calibri"/>
                <w:b/>
                <w:bCs/>
                <w:color w:val="000000"/>
                <w:sz w:val="24"/>
                <w:szCs w:val="24"/>
                <w:lang w:eastAsia="pt-BR"/>
              </w:rPr>
              <w:t>F</w:t>
            </w:r>
            <w:r w:rsidRPr="00A617BE">
              <w:rPr>
                <w:rFonts w:ascii="Calibri" w:eastAsia="Times New Roman" w:hAnsi="Calibri" w:cs="Calibri"/>
                <w:b/>
                <w:bCs/>
                <w:color w:val="000000"/>
                <w:sz w:val="24"/>
                <w:szCs w:val="24"/>
                <w:lang w:eastAsia="pt-BR"/>
              </w:rPr>
              <w:t>ICAÇÃO MÍNIMA EXIGIDA</w:t>
            </w:r>
          </w:p>
        </w:tc>
      </w:tr>
      <w:tr w:rsidR="00A617BE" w:rsidRPr="00A617BE" w14:paraId="40201A91" w14:textId="77777777" w:rsidTr="00A617BE">
        <w:trPr>
          <w:trHeight w:val="288"/>
        </w:trPr>
        <w:tc>
          <w:tcPr>
            <w:tcW w:w="2967" w:type="dxa"/>
            <w:vMerge w:val="restart"/>
            <w:tcBorders>
              <w:top w:val="nil"/>
              <w:left w:val="single" w:sz="8" w:space="0" w:color="auto"/>
              <w:bottom w:val="single" w:sz="8" w:space="0" w:color="000000"/>
              <w:right w:val="single" w:sz="8" w:space="0" w:color="auto"/>
            </w:tcBorders>
            <w:shd w:val="clear" w:color="auto" w:fill="auto"/>
            <w:vAlign w:val="center"/>
            <w:hideMark/>
          </w:tcPr>
          <w:p w14:paraId="79B332D3" w14:textId="0F0252A2" w:rsidR="009F2336" w:rsidRPr="00A617BE" w:rsidRDefault="00A617BE" w:rsidP="00A617BE">
            <w:pPr>
              <w:spacing w:after="0" w:line="240" w:lineRule="auto"/>
              <w:rPr>
                <w:rFonts w:ascii="Calibri" w:eastAsia="Times New Roman" w:hAnsi="Calibri" w:cs="Calibri"/>
                <w:color w:val="000000"/>
                <w:lang w:eastAsia="pt-BR"/>
              </w:rPr>
            </w:pPr>
            <w:r w:rsidRPr="00A617BE">
              <w:rPr>
                <w:rFonts w:ascii="Calibri" w:eastAsia="Times New Roman" w:hAnsi="Calibri" w:cs="Calibri"/>
                <w:b/>
                <w:bCs/>
                <w:color w:val="000000"/>
                <w:sz w:val="36"/>
                <w:szCs w:val="36"/>
                <w:lang w:eastAsia="pt-BR"/>
              </w:rPr>
              <w:t>PERFIL 3</w:t>
            </w:r>
            <w:r w:rsidRPr="00A617BE">
              <w:rPr>
                <w:rFonts w:ascii="Calibri" w:eastAsia="Times New Roman" w:hAnsi="Calibri" w:cs="Calibri"/>
                <w:color w:val="000000"/>
                <w:lang w:eastAsia="pt-BR"/>
              </w:rPr>
              <w:br/>
            </w:r>
            <w:r w:rsidRPr="00A617BE">
              <w:rPr>
                <w:rFonts w:ascii="Calibri" w:eastAsia="Times New Roman" w:hAnsi="Calibri" w:cs="Calibri"/>
                <w:color w:val="000000"/>
                <w:lang w:eastAsia="pt-BR"/>
              </w:rPr>
              <w:br/>
              <w:t>Nomenclatura CBO (similar)</w:t>
            </w:r>
            <w:r w:rsidRPr="00A617BE">
              <w:rPr>
                <w:rFonts w:ascii="Calibri" w:eastAsia="Times New Roman" w:hAnsi="Calibri" w:cs="Calibri"/>
                <w:color w:val="000000"/>
                <w:lang w:eastAsia="pt-BR"/>
              </w:rPr>
              <w:br/>
            </w:r>
            <w:r w:rsidRPr="00A617BE">
              <w:rPr>
                <w:rFonts w:ascii="Calibri" w:eastAsia="Times New Roman" w:hAnsi="Calibri" w:cs="Calibri"/>
                <w:b/>
                <w:bCs/>
                <w:color w:val="000000"/>
                <w:lang w:eastAsia="pt-BR"/>
              </w:rPr>
              <w:t>Analista de Organização e Métodos</w:t>
            </w:r>
            <w:r w:rsidRPr="00A617BE">
              <w:rPr>
                <w:rFonts w:ascii="Calibri" w:eastAsia="Times New Roman" w:hAnsi="Calibri" w:cs="Calibri"/>
                <w:color w:val="000000"/>
                <w:lang w:eastAsia="pt-BR"/>
              </w:rPr>
              <w:br/>
              <w:t>Código CBO</w:t>
            </w:r>
            <w:r w:rsidRPr="00A617BE">
              <w:rPr>
                <w:rFonts w:ascii="Calibri" w:eastAsia="Times New Roman" w:hAnsi="Calibri" w:cs="Calibri"/>
                <w:color w:val="000000"/>
                <w:lang w:eastAsia="pt-BR"/>
              </w:rPr>
              <w:br/>
            </w:r>
            <w:r w:rsidRPr="00A617BE">
              <w:rPr>
                <w:rFonts w:ascii="Calibri" w:eastAsia="Times New Roman" w:hAnsi="Calibri" w:cs="Calibri"/>
                <w:color w:val="000000"/>
                <w:lang w:eastAsia="pt-BR"/>
              </w:rPr>
              <w:lastRenderedPageBreak/>
              <w:t>2521-05</w:t>
            </w:r>
            <w:r w:rsidRPr="00A617BE">
              <w:rPr>
                <w:rFonts w:ascii="Calibri" w:eastAsia="Times New Roman" w:hAnsi="Calibri" w:cs="Calibri"/>
                <w:color w:val="000000"/>
                <w:lang w:eastAsia="pt-BR"/>
              </w:rPr>
              <w:br/>
            </w:r>
            <w:r w:rsidRPr="00A617BE">
              <w:rPr>
                <w:rFonts w:ascii="Calibri" w:eastAsia="Times New Roman" w:hAnsi="Calibri" w:cs="Calibri"/>
                <w:color w:val="000000"/>
                <w:lang w:eastAsia="pt-BR"/>
              </w:rPr>
              <w:br/>
              <w:t>Nomenclatura equivalente SINE</w:t>
            </w:r>
            <w:r w:rsidRPr="00A617BE">
              <w:rPr>
                <w:rFonts w:ascii="Calibri" w:eastAsia="Times New Roman" w:hAnsi="Calibri" w:cs="Calibri"/>
                <w:color w:val="000000"/>
                <w:lang w:eastAsia="pt-BR"/>
              </w:rPr>
              <w:br/>
            </w:r>
            <w:r w:rsidRPr="00A617BE">
              <w:rPr>
                <w:rFonts w:ascii="Calibri" w:eastAsia="Times New Roman" w:hAnsi="Calibri" w:cs="Calibri"/>
                <w:b/>
                <w:bCs/>
                <w:color w:val="000000"/>
                <w:lang w:eastAsia="pt-BR"/>
              </w:rPr>
              <w:t>Analista de Organização e Métodos</w:t>
            </w:r>
            <w:r w:rsidRPr="00A617BE">
              <w:rPr>
                <w:rFonts w:ascii="Calibri" w:eastAsia="Times New Roman" w:hAnsi="Calibri" w:cs="Calibri"/>
                <w:color w:val="000000"/>
                <w:lang w:eastAsia="pt-BR"/>
              </w:rPr>
              <w:br/>
              <w:t>Código equivalente SINE</w:t>
            </w:r>
            <w:r w:rsidRPr="00A617BE">
              <w:rPr>
                <w:rFonts w:ascii="Calibri" w:eastAsia="Times New Roman" w:hAnsi="Calibri" w:cs="Calibri"/>
                <w:color w:val="000000"/>
                <w:lang w:eastAsia="pt-BR"/>
              </w:rPr>
              <w:br/>
              <w:t>44.2.001.014.001</w:t>
            </w:r>
          </w:p>
        </w:tc>
        <w:tc>
          <w:tcPr>
            <w:tcW w:w="7219" w:type="dxa"/>
            <w:tcBorders>
              <w:top w:val="nil"/>
              <w:left w:val="nil"/>
              <w:bottom w:val="single" w:sz="4" w:space="0" w:color="A6A6A6"/>
              <w:right w:val="single" w:sz="8" w:space="0" w:color="auto"/>
            </w:tcBorders>
            <w:shd w:val="clear" w:color="000000" w:fill="F2F2F2"/>
            <w:noWrap/>
            <w:vAlign w:val="center"/>
            <w:hideMark/>
          </w:tcPr>
          <w:p w14:paraId="6AB1C003" w14:textId="77777777" w:rsidR="00A617BE" w:rsidRPr="00A617BE" w:rsidRDefault="00A617BE" w:rsidP="00A617BE">
            <w:pPr>
              <w:spacing w:after="0" w:line="240" w:lineRule="auto"/>
              <w:rPr>
                <w:rFonts w:ascii="Calibri" w:eastAsia="Times New Roman" w:hAnsi="Calibri" w:cs="Calibri"/>
                <w:b/>
                <w:bCs/>
                <w:color w:val="000000"/>
                <w:lang w:eastAsia="pt-BR"/>
              </w:rPr>
            </w:pPr>
            <w:r w:rsidRPr="00A617BE">
              <w:rPr>
                <w:rFonts w:ascii="Calibri" w:eastAsia="Times New Roman" w:hAnsi="Calibri" w:cs="Calibri"/>
                <w:b/>
                <w:bCs/>
                <w:color w:val="000000"/>
                <w:lang w:eastAsia="pt-BR"/>
              </w:rPr>
              <w:lastRenderedPageBreak/>
              <w:t>Experiência</w:t>
            </w:r>
          </w:p>
        </w:tc>
      </w:tr>
      <w:tr w:rsidR="00A617BE" w:rsidRPr="00A617BE" w14:paraId="49527127"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2AA80099"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0A2BB1D8" w14:textId="290ED6F0"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xml:space="preserve">Mínima de 4 (quatro) anos na função de gestão de organização e métodos, qualidade de serviços, processos, projetos, gestão de serviços de TIC, governança de TI, ou função similar </w:t>
            </w:r>
            <w:r w:rsidR="0008013B">
              <w:rPr>
                <w:rFonts w:ascii="Calibri" w:eastAsia="Times New Roman" w:hAnsi="Calibri" w:cs="Calibri"/>
                <w:color w:val="000000"/>
                <w:lang w:eastAsia="pt-BR"/>
              </w:rPr>
              <w:t>-</w:t>
            </w:r>
            <w:r w:rsidRPr="00A617BE">
              <w:rPr>
                <w:rFonts w:ascii="Calibri" w:eastAsia="Times New Roman" w:hAnsi="Calibri" w:cs="Calibri"/>
                <w:color w:val="000000"/>
                <w:lang w:eastAsia="pt-BR"/>
              </w:rPr>
              <w:t xml:space="preserve"> compatível com nível Pleno.</w:t>
            </w:r>
          </w:p>
        </w:tc>
      </w:tr>
      <w:tr w:rsidR="00A617BE" w:rsidRPr="00A617BE" w14:paraId="59DC4799"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7ACBBC28"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74FE464F" w14:textId="77777777" w:rsidR="00A617BE" w:rsidRPr="00A617BE" w:rsidRDefault="00A617BE" w:rsidP="00A617BE">
            <w:pPr>
              <w:spacing w:after="0" w:line="240" w:lineRule="auto"/>
              <w:rPr>
                <w:rFonts w:ascii="Calibri" w:eastAsia="Times New Roman" w:hAnsi="Calibri" w:cs="Calibri"/>
                <w:b/>
                <w:bCs/>
                <w:color w:val="000000"/>
                <w:lang w:eastAsia="pt-BR"/>
              </w:rPr>
            </w:pPr>
            <w:r w:rsidRPr="00A617BE">
              <w:rPr>
                <w:rFonts w:ascii="Calibri" w:eastAsia="Times New Roman" w:hAnsi="Calibri" w:cs="Calibri"/>
                <w:b/>
                <w:bCs/>
                <w:color w:val="000000"/>
                <w:lang w:eastAsia="pt-BR"/>
              </w:rPr>
              <w:t>Escolaridade mínima</w:t>
            </w:r>
          </w:p>
        </w:tc>
      </w:tr>
      <w:tr w:rsidR="00A617BE" w:rsidRPr="00A617BE" w14:paraId="30B5BD74"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72B39F02"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6FE7F52D"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xml:space="preserve">Curso superior nas áreas de administração de empresas, gestão da qualidade, gestão de TI, governança de TI, gestão de serviços, gestão empresarial, ciências </w:t>
            </w:r>
            <w:r w:rsidRPr="00A617BE">
              <w:rPr>
                <w:rFonts w:ascii="Calibri" w:eastAsia="Times New Roman" w:hAnsi="Calibri" w:cs="Calibri"/>
                <w:color w:val="000000"/>
                <w:lang w:eastAsia="pt-BR"/>
              </w:rPr>
              <w:lastRenderedPageBreak/>
              <w:t>atuariais, processos gerenciais ou curso superior em qualquer área com especialização (mínimo de 360h) nas áreas de administração de empresas, gestão da qualidade, gestão de TI, governança de TI, gestão de serviços, gestão empresarial, ciências atuariais ou processos gerenciais.</w:t>
            </w:r>
          </w:p>
        </w:tc>
      </w:tr>
      <w:tr w:rsidR="00A617BE" w:rsidRPr="00A617BE" w14:paraId="5684C591"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4731D997"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5E755683" w14:textId="77777777" w:rsidR="00A617BE" w:rsidRPr="00A617BE" w:rsidRDefault="00A617BE" w:rsidP="0079095F">
            <w:pPr>
              <w:spacing w:after="0" w:line="240" w:lineRule="auto"/>
              <w:jc w:val="both"/>
              <w:rPr>
                <w:rFonts w:ascii="Calibri" w:eastAsia="Times New Roman" w:hAnsi="Calibri" w:cs="Calibri"/>
                <w:b/>
                <w:bCs/>
                <w:color w:val="000000"/>
                <w:lang w:eastAsia="pt-BR"/>
              </w:rPr>
            </w:pPr>
            <w:r w:rsidRPr="00A617BE">
              <w:rPr>
                <w:rFonts w:ascii="Calibri" w:eastAsia="Times New Roman" w:hAnsi="Calibri" w:cs="Calibri"/>
                <w:b/>
                <w:bCs/>
                <w:color w:val="000000"/>
                <w:lang w:eastAsia="pt-BR"/>
              </w:rPr>
              <w:t>Conhecimentos específicos</w:t>
            </w:r>
          </w:p>
        </w:tc>
      </w:tr>
      <w:tr w:rsidR="00A617BE" w:rsidRPr="00A617BE" w14:paraId="4B978B99"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3E9C2DAF"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08915C88"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Internet (Web, Correio Eletrônico);</w:t>
            </w:r>
          </w:p>
        </w:tc>
      </w:tr>
      <w:tr w:rsidR="00A617BE" w:rsidRPr="00A617BE" w14:paraId="56BA1D02"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0FD33D48"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35E2BEAF"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Aplicativos de escritório (Microsoft Word, Excel);</w:t>
            </w:r>
          </w:p>
        </w:tc>
      </w:tr>
      <w:tr w:rsidR="00A617BE" w:rsidRPr="00A617BE" w14:paraId="74579466"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3CF7C2F9"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07FF9DDB"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Conhecimento em melhoria de processos, procedimentos e relatórios de desempenho operacional;</w:t>
            </w:r>
          </w:p>
        </w:tc>
      </w:tr>
      <w:tr w:rsidR="00A617BE" w:rsidRPr="00A617BE" w14:paraId="189E8AE2"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5EE515F2"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1587DFB9"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Conhecimento de ferramentas de gestão de qualidade;</w:t>
            </w:r>
          </w:p>
        </w:tc>
      </w:tr>
      <w:tr w:rsidR="00A617BE" w:rsidRPr="00A617BE" w14:paraId="06F8DBA0"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1542CF4E"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3F179696"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Conhecimentos em gestão de pessoas e resolução de conflitos.</w:t>
            </w:r>
          </w:p>
        </w:tc>
      </w:tr>
      <w:tr w:rsidR="00A617BE" w:rsidRPr="00A617BE" w14:paraId="4E619867"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140E4884"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0300BD0F" w14:textId="77777777" w:rsidR="00A617BE" w:rsidRPr="00A617BE" w:rsidRDefault="00A617BE" w:rsidP="0079095F">
            <w:pPr>
              <w:spacing w:after="0" w:line="240" w:lineRule="auto"/>
              <w:jc w:val="both"/>
              <w:rPr>
                <w:rFonts w:ascii="Calibri" w:eastAsia="Times New Roman" w:hAnsi="Calibri" w:cs="Calibri"/>
                <w:b/>
                <w:bCs/>
                <w:color w:val="000000"/>
                <w:lang w:eastAsia="pt-BR"/>
              </w:rPr>
            </w:pPr>
            <w:r w:rsidRPr="00A617BE">
              <w:rPr>
                <w:rFonts w:ascii="Calibri" w:eastAsia="Times New Roman" w:hAnsi="Calibri" w:cs="Calibri"/>
                <w:b/>
                <w:bCs/>
                <w:color w:val="000000"/>
                <w:lang w:eastAsia="pt-BR"/>
              </w:rPr>
              <w:t>Habilidades comportamentais</w:t>
            </w:r>
          </w:p>
        </w:tc>
      </w:tr>
      <w:tr w:rsidR="00A617BE" w:rsidRPr="00A617BE" w14:paraId="28AD2DFF"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11208ADA"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287B9919"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Administração de conflitos;</w:t>
            </w:r>
          </w:p>
        </w:tc>
      </w:tr>
      <w:tr w:rsidR="00A617BE" w:rsidRPr="00A617BE" w14:paraId="5A3FD169"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16CA6848"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6E0F410F"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Comprometimento com prazos e qualidade;</w:t>
            </w:r>
          </w:p>
        </w:tc>
      </w:tr>
      <w:tr w:rsidR="00A617BE" w:rsidRPr="00A617BE" w14:paraId="2F036E57"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5D5197D0"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1E39EB45"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Interesse pelo problema e disposição em solucioná-lo;</w:t>
            </w:r>
          </w:p>
        </w:tc>
      </w:tr>
      <w:tr w:rsidR="00A617BE" w:rsidRPr="00A617BE" w14:paraId="4057F04B"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31ACC2E4"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4BBD8303"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Facilidade de relacionamento interpessoal;</w:t>
            </w:r>
          </w:p>
        </w:tc>
      </w:tr>
      <w:tr w:rsidR="00A617BE" w:rsidRPr="00A617BE" w14:paraId="675050B4"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08AA3DCC"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061178B4"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Dinamismo e organização;</w:t>
            </w:r>
          </w:p>
        </w:tc>
      </w:tr>
      <w:tr w:rsidR="00A617BE" w:rsidRPr="00A617BE" w14:paraId="449F83F9"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0F34F5E4"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7DC9DFE6"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Ter facilidade para se adaptar às normas e aos regulamentos estabelecidos;</w:t>
            </w:r>
          </w:p>
        </w:tc>
      </w:tr>
      <w:tr w:rsidR="00A617BE" w:rsidRPr="00A617BE" w14:paraId="7D4F8E1B"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3696C664"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5145C97C"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Flexibilidade.</w:t>
            </w:r>
          </w:p>
        </w:tc>
      </w:tr>
      <w:tr w:rsidR="00A617BE" w:rsidRPr="00A617BE" w14:paraId="05B27E15"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700BAFDF"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0B66E6D7" w14:textId="07E29274" w:rsidR="00A617BE" w:rsidRPr="00A617BE" w:rsidRDefault="00A617BE" w:rsidP="0079095F">
            <w:pPr>
              <w:spacing w:after="0" w:line="240" w:lineRule="auto"/>
              <w:jc w:val="both"/>
              <w:rPr>
                <w:rFonts w:ascii="Calibri" w:eastAsia="Times New Roman" w:hAnsi="Calibri" w:cs="Calibri"/>
                <w:b/>
                <w:bCs/>
                <w:color w:val="000000"/>
                <w:lang w:eastAsia="pt-BR"/>
              </w:rPr>
            </w:pPr>
            <w:r w:rsidRPr="00A617BE">
              <w:rPr>
                <w:rFonts w:ascii="Calibri" w:eastAsia="Times New Roman" w:hAnsi="Calibri" w:cs="Calibri"/>
                <w:b/>
                <w:bCs/>
                <w:color w:val="000000"/>
                <w:lang w:eastAsia="pt-BR"/>
              </w:rPr>
              <w:t>Certificações</w:t>
            </w:r>
            <w:r w:rsidR="00576495">
              <w:rPr>
                <w:rFonts w:ascii="Calibri" w:eastAsia="Times New Roman" w:hAnsi="Calibri" w:cs="Calibri"/>
                <w:b/>
                <w:bCs/>
                <w:color w:val="000000"/>
                <w:lang w:eastAsia="pt-BR"/>
              </w:rPr>
              <w:t xml:space="preserve"> obrigatórias</w:t>
            </w:r>
          </w:p>
        </w:tc>
      </w:tr>
      <w:tr w:rsidR="00A617BE" w:rsidRPr="00A617BE" w14:paraId="7C50010F" w14:textId="77777777" w:rsidTr="00A617BE">
        <w:trPr>
          <w:trHeight w:val="300"/>
        </w:trPr>
        <w:tc>
          <w:tcPr>
            <w:tcW w:w="2967" w:type="dxa"/>
            <w:vMerge/>
            <w:tcBorders>
              <w:top w:val="nil"/>
              <w:left w:val="single" w:sz="8" w:space="0" w:color="auto"/>
              <w:bottom w:val="single" w:sz="8" w:space="0" w:color="000000"/>
              <w:right w:val="single" w:sz="8" w:space="0" w:color="auto"/>
            </w:tcBorders>
            <w:vAlign w:val="center"/>
            <w:hideMark/>
          </w:tcPr>
          <w:p w14:paraId="18C6FE7C"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8" w:space="0" w:color="auto"/>
              <w:right w:val="single" w:sz="8" w:space="0" w:color="auto"/>
            </w:tcBorders>
            <w:shd w:val="clear" w:color="auto" w:fill="auto"/>
            <w:noWrap/>
            <w:vAlign w:val="center"/>
            <w:hideMark/>
          </w:tcPr>
          <w:p w14:paraId="251D9E56"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HDI KCS (Knowledge Centered Support);</w:t>
            </w:r>
          </w:p>
        </w:tc>
      </w:tr>
    </w:tbl>
    <w:p w14:paraId="3093B840" w14:textId="2E103ED3" w:rsidR="00A617BE" w:rsidRDefault="00A617BE" w:rsidP="007800F3">
      <w:pPr>
        <w:autoSpaceDE w:val="0"/>
        <w:autoSpaceDN w:val="0"/>
        <w:adjustRightInd w:val="0"/>
        <w:spacing w:after="0" w:line="240" w:lineRule="auto"/>
        <w:jc w:val="both"/>
        <w:rPr>
          <w:rFonts w:asciiTheme="majorHAnsi" w:hAnsiTheme="majorHAnsi" w:cstheme="majorHAnsi"/>
          <w:b/>
          <w:bCs/>
          <w:sz w:val="26"/>
          <w:szCs w:val="26"/>
        </w:rPr>
      </w:pPr>
    </w:p>
    <w:tbl>
      <w:tblPr>
        <w:tblW w:w="0" w:type="auto"/>
        <w:tblCellMar>
          <w:left w:w="70" w:type="dxa"/>
          <w:right w:w="70" w:type="dxa"/>
        </w:tblCellMar>
        <w:tblLook w:val="04A0" w:firstRow="1" w:lastRow="0" w:firstColumn="1" w:lastColumn="0" w:noHBand="0" w:noVBand="1"/>
      </w:tblPr>
      <w:tblGrid>
        <w:gridCol w:w="2967"/>
        <w:gridCol w:w="7219"/>
      </w:tblGrid>
      <w:tr w:rsidR="00B41B81" w:rsidRPr="00B41B81" w14:paraId="214BDCFA" w14:textId="77777777" w:rsidTr="00B41B81">
        <w:trPr>
          <w:trHeight w:val="468"/>
        </w:trPr>
        <w:tc>
          <w:tcPr>
            <w:tcW w:w="2967"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6CE1D854" w14:textId="77777777" w:rsidR="00B41B81" w:rsidRPr="00B41B81" w:rsidRDefault="00B41B81" w:rsidP="00B41B81">
            <w:pPr>
              <w:spacing w:after="0" w:line="240" w:lineRule="auto"/>
              <w:jc w:val="center"/>
              <w:rPr>
                <w:rFonts w:ascii="Calibri" w:eastAsia="Times New Roman" w:hAnsi="Calibri" w:cs="Calibri"/>
                <w:b/>
                <w:bCs/>
                <w:color w:val="000000"/>
                <w:sz w:val="24"/>
                <w:szCs w:val="24"/>
                <w:lang w:eastAsia="pt-BR"/>
              </w:rPr>
            </w:pPr>
            <w:r w:rsidRPr="00B41B81">
              <w:rPr>
                <w:rFonts w:ascii="Calibri" w:eastAsia="Times New Roman" w:hAnsi="Calibri" w:cs="Calibri"/>
                <w:b/>
                <w:bCs/>
                <w:color w:val="000000"/>
                <w:sz w:val="24"/>
                <w:szCs w:val="24"/>
                <w:lang w:eastAsia="pt-BR"/>
              </w:rPr>
              <w:t>PERFIL</w:t>
            </w:r>
          </w:p>
        </w:tc>
        <w:tc>
          <w:tcPr>
            <w:tcW w:w="7219" w:type="dxa"/>
            <w:tcBorders>
              <w:top w:val="single" w:sz="8" w:space="0" w:color="auto"/>
              <w:left w:val="nil"/>
              <w:bottom w:val="single" w:sz="8" w:space="0" w:color="auto"/>
              <w:right w:val="single" w:sz="8" w:space="0" w:color="auto"/>
            </w:tcBorders>
            <w:shd w:val="clear" w:color="000000" w:fill="D9D9D9"/>
            <w:noWrap/>
            <w:vAlign w:val="center"/>
            <w:hideMark/>
          </w:tcPr>
          <w:p w14:paraId="2F350D4C" w14:textId="00D477D2" w:rsidR="00B41B81" w:rsidRPr="00B41B81" w:rsidRDefault="00B41B81" w:rsidP="00B41B81">
            <w:pPr>
              <w:spacing w:after="0" w:line="240" w:lineRule="auto"/>
              <w:jc w:val="center"/>
              <w:rPr>
                <w:rFonts w:ascii="Calibri" w:eastAsia="Times New Roman" w:hAnsi="Calibri" w:cs="Calibri"/>
                <w:b/>
                <w:bCs/>
                <w:color w:val="000000"/>
                <w:sz w:val="24"/>
                <w:szCs w:val="24"/>
                <w:lang w:eastAsia="pt-BR"/>
              </w:rPr>
            </w:pPr>
            <w:r w:rsidRPr="00B41B81">
              <w:rPr>
                <w:rFonts w:ascii="Calibri" w:eastAsia="Times New Roman" w:hAnsi="Calibri" w:cs="Calibri"/>
                <w:b/>
                <w:bCs/>
                <w:color w:val="000000"/>
                <w:sz w:val="24"/>
                <w:szCs w:val="24"/>
                <w:lang w:eastAsia="pt-BR"/>
              </w:rPr>
              <w:t>QUALI</w:t>
            </w:r>
            <w:r w:rsidR="008764D5">
              <w:rPr>
                <w:rFonts w:ascii="Calibri" w:eastAsia="Times New Roman" w:hAnsi="Calibri" w:cs="Calibri"/>
                <w:b/>
                <w:bCs/>
                <w:color w:val="000000"/>
                <w:sz w:val="24"/>
                <w:szCs w:val="24"/>
                <w:lang w:eastAsia="pt-BR"/>
              </w:rPr>
              <w:t>F</w:t>
            </w:r>
            <w:r w:rsidRPr="00B41B81">
              <w:rPr>
                <w:rFonts w:ascii="Calibri" w:eastAsia="Times New Roman" w:hAnsi="Calibri" w:cs="Calibri"/>
                <w:b/>
                <w:bCs/>
                <w:color w:val="000000"/>
                <w:sz w:val="24"/>
                <w:szCs w:val="24"/>
                <w:lang w:eastAsia="pt-BR"/>
              </w:rPr>
              <w:t>ICAÇÃO MÍNIMA EXIGIDA</w:t>
            </w:r>
          </w:p>
        </w:tc>
      </w:tr>
      <w:tr w:rsidR="00B41B81" w:rsidRPr="00B41B81" w14:paraId="78A15EFA" w14:textId="77777777" w:rsidTr="00B41B81">
        <w:trPr>
          <w:trHeight w:val="288"/>
        </w:trPr>
        <w:tc>
          <w:tcPr>
            <w:tcW w:w="2967" w:type="dxa"/>
            <w:tcBorders>
              <w:top w:val="nil"/>
              <w:left w:val="single" w:sz="8" w:space="0" w:color="auto"/>
              <w:bottom w:val="nil"/>
              <w:right w:val="single" w:sz="8" w:space="0" w:color="auto"/>
            </w:tcBorders>
            <w:shd w:val="clear" w:color="auto" w:fill="auto"/>
            <w:noWrap/>
            <w:vAlign w:val="center"/>
            <w:hideMark/>
          </w:tcPr>
          <w:p w14:paraId="7669176B" w14:textId="77777777" w:rsidR="00B41B81" w:rsidRPr="00B41B81" w:rsidRDefault="00B41B81" w:rsidP="00B41B81">
            <w:pPr>
              <w:spacing w:after="0" w:line="240" w:lineRule="auto"/>
              <w:rPr>
                <w:rFonts w:ascii="Calibri" w:eastAsia="Times New Roman" w:hAnsi="Calibri" w:cs="Calibri"/>
                <w:b/>
                <w:bCs/>
                <w:color w:val="000000"/>
                <w:lang w:eastAsia="pt-BR"/>
              </w:rPr>
            </w:pPr>
            <w:r w:rsidRPr="00B41B81">
              <w:rPr>
                <w:rFonts w:ascii="Calibri" w:eastAsia="Times New Roman" w:hAnsi="Calibri" w:cs="Calibri"/>
                <w:b/>
                <w:bCs/>
                <w:color w:val="000000"/>
                <w:lang w:eastAsia="pt-BR"/>
              </w:rPr>
              <w:t> </w:t>
            </w:r>
          </w:p>
        </w:tc>
        <w:tc>
          <w:tcPr>
            <w:tcW w:w="7219" w:type="dxa"/>
            <w:tcBorders>
              <w:top w:val="nil"/>
              <w:left w:val="nil"/>
              <w:bottom w:val="single" w:sz="4" w:space="0" w:color="A6A6A6"/>
              <w:right w:val="single" w:sz="8" w:space="0" w:color="auto"/>
            </w:tcBorders>
            <w:shd w:val="clear" w:color="000000" w:fill="F2F2F2"/>
            <w:noWrap/>
            <w:vAlign w:val="center"/>
            <w:hideMark/>
          </w:tcPr>
          <w:p w14:paraId="38B45158" w14:textId="77777777" w:rsidR="00B41B81" w:rsidRPr="00B41B81" w:rsidRDefault="00B41B81" w:rsidP="00B41B81">
            <w:pPr>
              <w:spacing w:after="0" w:line="240" w:lineRule="auto"/>
              <w:rPr>
                <w:rFonts w:ascii="Calibri" w:eastAsia="Times New Roman" w:hAnsi="Calibri" w:cs="Calibri"/>
                <w:b/>
                <w:bCs/>
                <w:color w:val="000000"/>
                <w:lang w:eastAsia="pt-BR"/>
              </w:rPr>
            </w:pPr>
            <w:r w:rsidRPr="00B41B81">
              <w:rPr>
                <w:rFonts w:ascii="Calibri" w:eastAsia="Times New Roman" w:hAnsi="Calibri" w:cs="Calibri"/>
                <w:b/>
                <w:bCs/>
                <w:color w:val="000000"/>
                <w:lang w:eastAsia="pt-BR"/>
              </w:rPr>
              <w:t>Experiência</w:t>
            </w:r>
          </w:p>
        </w:tc>
      </w:tr>
      <w:tr w:rsidR="00B41B81" w:rsidRPr="00B41B81" w14:paraId="5DF7A529" w14:textId="77777777" w:rsidTr="00B41B81">
        <w:trPr>
          <w:trHeight w:val="288"/>
        </w:trPr>
        <w:tc>
          <w:tcPr>
            <w:tcW w:w="2967" w:type="dxa"/>
            <w:tcBorders>
              <w:top w:val="nil"/>
              <w:left w:val="single" w:sz="8" w:space="0" w:color="auto"/>
              <w:bottom w:val="nil"/>
              <w:right w:val="single" w:sz="8" w:space="0" w:color="auto"/>
            </w:tcBorders>
            <w:shd w:val="clear" w:color="auto" w:fill="auto"/>
            <w:noWrap/>
            <w:vAlign w:val="center"/>
            <w:hideMark/>
          </w:tcPr>
          <w:p w14:paraId="61C59DFF" w14:textId="54150DC0" w:rsidR="00B41B81" w:rsidRPr="00B41B81" w:rsidRDefault="00B41B81" w:rsidP="00B41B81">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w:t>
            </w:r>
          </w:p>
        </w:tc>
        <w:tc>
          <w:tcPr>
            <w:tcW w:w="7219" w:type="dxa"/>
            <w:tcBorders>
              <w:top w:val="nil"/>
              <w:left w:val="nil"/>
              <w:bottom w:val="single" w:sz="4" w:space="0" w:color="A6A6A6"/>
              <w:right w:val="single" w:sz="8" w:space="0" w:color="auto"/>
            </w:tcBorders>
            <w:shd w:val="clear" w:color="auto" w:fill="auto"/>
            <w:noWrap/>
            <w:vAlign w:val="center"/>
            <w:hideMark/>
          </w:tcPr>
          <w:p w14:paraId="754B1F2B" w14:textId="3B5B5771" w:rsidR="00B41B81" w:rsidRPr="00B41B81" w:rsidRDefault="00B41B81" w:rsidP="0079095F">
            <w:pPr>
              <w:spacing w:after="0" w:line="240" w:lineRule="auto"/>
              <w:jc w:val="both"/>
              <w:rPr>
                <w:rFonts w:ascii="Calibri" w:eastAsia="Times New Roman" w:hAnsi="Calibri" w:cs="Calibri"/>
                <w:color w:val="000000"/>
                <w:lang w:eastAsia="pt-BR"/>
              </w:rPr>
            </w:pPr>
            <w:r w:rsidRPr="00B41B81">
              <w:rPr>
                <w:rFonts w:ascii="Calibri" w:eastAsia="Times New Roman" w:hAnsi="Calibri" w:cs="Calibri"/>
                <w:color w:val="000000"/>
                <w:lang w:eastAsia="pt-BR"/>
              </w:rPr>
              <w:t xml:space="preserve">- 50% </w:t>
            </w:r>
            <w:r w:rsidR="00304F2E">
              <w:rPr>
                <w:rFonts w:ascii="Calibri" w:eastAsia="Times New Roman" w:hAnsi="Calibri" w:cs="Calibri"/>
                <w:color w:val="000000"/>
                <w:lang w:eastAsia="pt-BR"/>
              </w:rPr>
              <w:t xml:space="preserve">(cinquenta) </w:t>
            </w:r>
            <w:r w:rsidRPr="00B41B81">
              <w:rPr>
                <w:rFonts w:ascii="Calibri" w:eastAsia="Times New Roman" w:hAnsi="Calibri" w:cs="Calibri"/>
                <w:color w:val="000000"/>
                <w:lang w:eastAsia="pt-BR"/>
              </w:rPr>
              <w:t xml:space="preserve">dos profissionais </w:t>
            </w:r>
            <w:r w:rsidR="00953AF3">
              <w:rPr>
                <w:rFonts w:ascii="Calibri" w:eastAsia="Times New Roman" w:hAnsi="Calibri" w:cs="Calibri"/>
                <w:color w:val="000000"/>
                <w:lang w:eastAsia="pt-BR"/>
              </w:rPr>
              <w:t>-</w:t>
            </w:r>
            <w:r w:rsidRPr="00B41B81">
              <w:rPr>
                <w:rFonts w:ascii="Calibri" w:eastAsia="Times New Roman" w:hAnsi="Calibri" w:cs="Calibri"/>
                <w:color w:val="000000"/>
                <w:lang w:eastAsia="pt-BR"/>
              </w:rPr>
              <w:t xml:space="preserve"> </w:t>
            </w:r>
            <w:r w:rsidRPr="00C97693">
              <w:rPr>
                <w:rFonts w:ascii="Calibri" w:eastAsia="Times New Roman" w:hAnsi="Calibri" w:cs="Calibri"/>
                <w:color w:val="000000"/>
                <w:lang w:eastAsia="pt-BR"/>
              </w:rPr>
              <w:t xml:space="preserve">mínima de </w:t>
            </w:r>
            <w:r w:rsidR="009D1D92" w:rsidRPr="00C97693">
              <w:rPr>
                <w:rFonts w:ascii="Calibri" w:eastAsia="Times New Roman" w:hAnsi="Calibri" w:cs="Calibri"/>
                <w:color w:val="000000"/>
                <w:lang w:eastAsia="pt-BR"/>
              </w:rPr>
              <w:t>4</w:t>
            </w:r>
            <w:r w:rsidRPr="00C97693">
              <w:rPr>
                <w:rFonts w:ascii="Calibri" w:eastAsia="Times New Roman" w:hAnsi="Calibri" w:cs="Calibri"/>
                <w:color w:val="000000"/>
                <w:lang w:eastAsia="pt-BR"/>
              </w:rPr>
              <w:t xml:space="preserve"> (</w:t>
            </w:r>
            <w:r w:rsidR="009D1D92" w:rsidRPr="00C97693">
              <w:rPr>
                <w:rFonts w:ascii="Calibri" w:eastAsia="Times New Roman" w:hAnsi="Calibri" w:cs="Calibri"/>
                <w:color w:val="000000"/>
                <w:lang w:eastAsia="pt-BR"/>
              </w:rPr>
              <w:t>quatro</w:t>
            </w:r>
            <w:r w:rsidRPr="00C97693">
              <w:rPr>
                <w:rFonts w:ascii="Calibri" w:eastAsia="Times New Roman" w:hAnsi="Calibri" w:cs="Calibri"/>
                <w:color w:val="000000"/>
                <w:lang w:eastAsia="pt-BR"/>
              </w:rPr>
              <w:t>) anos</w:t>
            </w:r>
            <w:r w:rsidRPr="00B41B81">
              <w:rPr>
                <w:rFonts w:ascii="Calibri" w:eastAsia="Times New Roman" w:hAnsi="Calibri" w:cs="Calibri"/>
                <w:color w:val="000000"/>
                <w:lang w:eastAsia="pt-BR"/>
              </w:rPr>
              <w:t>, compatível com nível sênior, na</w:t>
            </w:r>
            <w:r w:rsidR="009F2336">
              <w:rPr>
                <w:rFonts w:ascii="Calibri" w:eastAsia="Times New Roman" w:hAnsi="Calibri" w:cs="Calibri"/>
                <w:color w:val="000000"/>
                <w:lang w:eastAsia="pt-BR"/>
              </w:rPr>
              <w:t xml:space="preserve"> </w:t>
            </w:r>
            <w:r w:rsidR="009F2336" w:rsidRPr="00B41B81">
              <w:rPr>
                <w:rFonts w:ascii="Calibri" w:eastAsia="Times New Roman" w:hAnsi="Calibri" w:cs="Calibri"/>
                <w:color w:val="000000"/>
                <w:lang w:eastAsia="pt-BR"/>
              </w:rPr>
              <w:t>função de técnico de suporte ou função similar;</w:t>
            </w:r>
          </w:p>
        </w:tc>
      </w:tr>
      <w:tr w:rsidR="00B41B81" w:rsidRPr="00B41B81" w14:paraId="0B0BE370" w14:textId="77777777" w:rsidTr="00B41B81">
        <w:trPr>
          <w:trHeight w:val="288"/>
        </w:trPr>
        <w:tc>
          <w:tcPr>
            <w:tcW w:w="2967" w:type="dxa"/>
            <w:vMerge w:val="restart"/>
            <w:tcBorders>
              <w:top w:val="nil"/>
              <w:left w:val="single" w:sz="8" w:space="0" w:color="auto"/>
              <w:bottom w:val="nil"/>
              <w:right w:val="single" w:sz="8" w:space="0" w:color="auto"/>
            </w:tcBorders>
            <w:vAlign w:val="center"/>
            <w:hideMark/>
          </w:tcPr>
          <w:p w14:paraId="6A78ABDB" w14:textId="6B32B10C" w:rsidR="00B41B81" w:rsidRPr="00B41B81" w:rsidRDefault="009F2336" w:rsidP="00B41B81">
            <w:pPr>
              <w:spacing w:after="0" w:line="240" w:lineRule="auto"/>
              <w:rPr>
                <w:rFonts w:ascii="Calibri" w:eastAsia="Times New Roman" w:hAnsi="Calibri" w:cs="Calibri"/>
                <w:color w:val="000000"/>
                <w:lang w:eastAsia="pt-BR"/>
              </w:rPr>
            </w:pPr>
            <w:r w:rsidRPr="00B41B81">
              <w:rPr>
                <w:rFonts w:ascii="Calibri" w:eastAsia="Times New Roman" w:hAnsi="Calibri" w:cs="Calibri"/>
                <w:b/>
                <w:bCs/>
                <w:color w:val="000000"/>
                <w:sz w:val="36"/>
                <w:szCs w:val="36"/>
                <w:lang w:eastAsia="pt-BR"/>
              </w:rPr>
              <w:t xml:space="preserve">Perfil </w:t>
            </w:r>
            <w:r>
              <w:rPr>
                <w:rFonts w:ascii="Calibri" w:eastAsia="Times New Roman" w:hAnsi="Calibri" w:cs="Calibri"/>
                <w:b/>
                <w:bCs/>
                <w:color w:val="000000"/>
                <w:sz w:val="36"/>
                <w:szCs w:val="36"/>
                <w:lang w:eastAsia="pt-BR"/>
              </w:rPr>
              <w:t>04</w:t>
            </w:r>
            <w:r w:rsidRPr="00B41B81">
              <w:rPr>
                <w:rFonts w:ascii="Calibri" w:eastAsia="Times New Roman" w:hAnsi="Calibri" w:cs="Calibri"/>
                <w:b/>
                <w:bCs/>
                <w:color w:val="000000"/>
                <w:sz w:val="28"/>
                <w:szCs w:val="28"/>
                <w:lang w:eastAsia="pt-BR"/>
              </w:rPr>
              <w:br/>
            </w:r>
            <w:r w:rsidRPr="00B41B81">
              <w:rPr>
                <w:rFonts w:ascii="Calibri" w:eastAsia="Times New Roman" w:hAnsi="Calibri" w:cs="Calibri"/>
                <w:color w:val="000000"/>
                <w:lang w:eastAsia="pt-BR"/>
              </w:rPr>
              <w:br/>
              <w:t>Nomenclatura CBO</w:t>
            </w:r>
            <w:r w:rsidRPr="00B41B81">
              <w:rPr>
                <w:rFonts w:ascii="Calibri" w:eastAsia="Times New Roman" w:hAnsi="Calibri" w:cs="Calibri"/>
                <w:color w:val="000000"/>
                <w:lang w:eastAsia="pt-BR"/>
              </w:rPr>
              <w:br/>
            </w:r>
            <w:r w:rsidRPr="00B41B81">
              <w:rPr>
                <w:rFonts w:ascii="Calibri" w:eastAsia="Times New Roman" w:hAnsi="Calibri" w:cs="Calibri"/>
                <w:b/>
                <w:bCs/>
                <w:color w:val="000000"/>
                <w:lang w:eastAsia="pt-BR"/>
              </w:rPr>
              <w:t>Técnico em manutenção de equipamentos de informática</w:t>
            </w:r>
            <w:r w:rsidRPr="00B41B81">
              <w:rPr>
                <w:rFonts w:ascii="Calibri" w:eastAsia="Times New Roman" w:hAnsi="Calibri" w:cs="Calibri"/>
                <w:color w:val="000000"/>
                <w:lang w:eastAsia="pt-BR"/>
              </w:rPr>
              <w:br/>
              <w:t>Código CBO</w:t>
            </w:r>
            <w:r w:rsidRPr="00B41B81">
              <w:rPr>
                <w:rFonts w:ascii="Calibri" w:eastAsia="Times New Roman" w:hAnsi="Calibri" w:cs="Calibri"/>
                <w:color w:val="000000"/>
                <w:lang w:eastAsia="pt-BR"/>
              </w:rPr>
              <w:br/>
              <w:t>3132-20</w:t>
            </w:r>
            <w:r w:rsidRPr="00B41B81">
              <w:rPr>
                <w:rFonts w:ascii="Calibri" w:eastAsia="Times New Roman" w:hAnsi="Calibri" w:cs="Calibri"/>
                <w:color w:val="000000"/>
                <w:lang w:eastAsia="pt-BR"/>
              </w:rPr>
              <w:br/>
            </w:r>
            <w:r w:rsidRPr="00B41B81">
              <w:rPr>
                <w:rFonts w:ascii="Calibri" w:eastAsia="Times New Roman" w:hAnsi="Calibri" w:cs="Calibri"/>
                <w:color w:val="000000"/>
                <w:lang w:eastAsia="pt-BR"/>
              </w:rPr>
              <w:br/>
              <w:t>Nomenclatura equivalente SINE</w:t>
            </w:r>
            <w:r w:rsidRPr="00B41B81">
              <w:rPr>
                <w:rFonts w:ascii="Calibri" w:eastAsia="Times New Roman" w:hAnsi="Calibri" w:cs="Calibri"/>
                <w:color w:val="000000"/>
                <w:lang w:eastAsia="pt-BR"/>
              </w:rPr>
              <w:br/>
            </w:r>
            <w:r w:rsidRPr="00B41B81">
              <w:rPr>
                <w:rFonts w:ascii="Calibri" w:eastAsia="Times New Roman" w:hAnsi="Calibri" w:cs="Calibri"/>
                <w:b/>
                <w:bCs/>
                <w:color w:val="000000"/>
                <w:lang w:eastAsia="pt-BR"/>
              </w:rPr>
              <w:t>Técnico de suporte técnico</w:t>
            </w:r>
            <w:r w:rsidRPr="00B41B81">
              <w:rPr>
                <w:rFonts w:ascii="Calibri" w:eastAsia="Times New Roman" w:hAnsi="Calibri" w:cs="Calibri"/>
                <w:color w:val="000000"/>
                <w:lang w:eastAsia="pt-BR"/>
              </w:rPr>
              <w:br/>
              <w:t>Código equivalente SINE</w:t>
            </w:r>
            <w:r w:rsidRPr="00B41B81">
              <w:rPr>
                <w:rFonts w:ascii="Calibri" w:eastAsia="Times New Roman" w:hAnsi="Calibri" w:cs="Calibri"/>
                <w:color w:val="000000"/>
                <w:lang w:eastAsia="pt-BR"/>
              </w:rPr>
              <w:br/>
              <w:t>33.3.001.014.001</w:t>
            </w:r>
          </w:p>
        </w:tc>
        <w:tc>
          <w:tcPr>
            <w:tcW w:w="7219" w:type="dxa"/>
            <w:tcBorders>
              <w:top w:val="nil"/>
              <w:left w:val="nil"/>
              <w:bottom w:val="single" w:sz="4" w:space="0" w:color="A6A6A6"/>
              <w:right w:val="single" w:sz="8" w:space="0" w:color="auto"/>
            </w:tcBorders>
            <w:shd w:val="clear" w:color="auto" w:fill="auto"/>
            <w:noWrap/>
            <w:vAlign w:val="center"/>
            <w:hideMark/>
          </w:tcPr>
          <w:p w14:paraId="3265EB98" w14:textId="535556FE" w:rsidR="00B41B81" w:rsidRPr="00B41B81" w:rsidRDefault="00B41B81" w:rsidP="0079095F">
            <w:pPr>
              <w:spacing w:after="0" w:line="240" w:lineRule="auto"/>
              <w:jc w:val="both"/>
              <w:rPr>
                <w:rFonts w:ascii="Calibri" w:eastAsia="Times New Roman" w:hAnsi="Calibri" w:cs="Calibri"/>
                <w:color w:val="000000"/>
                <w:lang w:eastAsia="pt-BR"/>
              </w:rPr>
            </w:pPr>
            <w:r w:rsidRPr="00B41B81">
              <w:rPr>
                <w:rFonts w:ascii="Calibri" w:eastAsia="Times New Roman" w:hAnsi="Calibri" w:cs="Calibri"/>
                <w:color w:val="000000"/>
                <w:lang w:eastAsia="pt-BR"/>
              </w:rPr>
              <w:t xml:space="preserve">- 50% </w:t>
            </w:r>
            <w:r w:rsidR="00304F2E">
              <w:rPr>
                <w:rFonts w:ascii="Calibri" w:eastAsia="Times New Roman" w:hAnsi="Calibri" w:cs="Calibri"/>
                <w:color w:val="000000"/>
                <w:lang w:eastAsia="pt-BR"/>
              </w:rPr>
              <w:t xml:space="preserve">(cinquenta) </w:t>
            </w:r>
            <w:r w:rsidRPr="00B41B81">
              <w:rPr>
                <w:rFonts w:ascii="Calibri" w:eastAsia="Times New Roman" w:hAnsi="Calibri" w:cs="Calibri"/>
                <w:color w:val="000000"/>
                <w:lang w:eastAsia="pt-BR"/>
              </w:rPr>
              <w:t xml:space="preserve">dos profissionais </w:t>
            </w:r>
            <w:r w:rsidR="00953AF3">
              <w:rPr>
                <w:rFonts w:ascii="Calibri" w:eastAsia="Times New Roman" w:hAnsi="Calibri" w:cs="Calibri"/>
                <w:color w:val="000000"/>
                <w:lang w:eastAsia="pt-BR"/>
              </w:rPr>
              <w:t>-</w:t>
            </w:r>
            <w:r w:rsidRPr="00B41B81">
              <w:rPr>
                <w:rFonts w:ascii="Calibri" w:eastAsia="Times New Roman" w:hAnsi="Calibri" w:cs="Calibri"/>
                <w:color w:val="000000"/>
                <w:lang w:eastAsia="pt-BR"/>
              </w:rPr>
              <w:t xml:space="preserve"> </w:t>
            </w:r>
            <w:r w:rsidRPr="00C97693">
              <w:rPr>
                <w:rFonts w:ascii="Calibri" w:eastAsia="Times New Roman" w:hAnsi="Calibri" w:cs="Calibri"/>
                <w:color w:val="000000"/>
                <w:lang w:eastAsia="pt-BR"/>
              </w:rPr>
              <w:t xml:space="preserve">mínima de </w:t>
            </w:r>
            <w:r w:rsidR="00C97693" w:rsidRPr="00C97693">
              <w:rPr>
                <w:rFonts w:ascii="Calibri" w:eastAsia="Times New Roman" w:hAnsi="Calibri" w:cs="Calibri"/>
                <w:color w:val="000000"/>
                <w:lang w:eastAsia="pt-BR"/>
              </w:rPr>
              <w:t>2</w:t>
            </w:r>
            <w:r w:rsidRPr="00C97693">
              <w:rPr>
                <w:rFonts w:ascii="Calibri" w:eastAsia="Times New Roman" w:hAnsi="Calibri" w:cs="Calibri"/>
                <w:color w:val="000000"/>
                <w:lang w:eastAsia="pt-BR"/>
              </w:rPr>
              <w:t xml:space="preserve"> (</w:t>
            </w:r>
            <w:r w:rsidR="00C97693" w:rsidRPr="00C97693">
              <w:rPr>
                <w:rFonts w:ascii="Calibri" w:eastAsia="Times New Roman" w:hAnsi="Calibri" w:cs="Calibri"/>
                <w:color w:val="000000"/>
                <w:lang w:eastAsia="pt-BR"/>
              </w:rPr>
              <w:t>dois</w:t>
            </w:r>
            <w:r w:rsidRPr="00C97693">
              <w:rPr>
                <w:rFonts w:ascii="Calibri" w:eastAsia="Times New Roman" w:hAnsi="Calibri" w:cs="Calibri"/>
                <w:color w:val="000000"/>
                <w:lang w:eastAsia="pt-BR"/>
              </w:rPr>
              <w:t>) anos,</w:t>
            </w:r>
            <w:r w:rsidRPr="00B41B81">
              <w:rPr>
                <w:rFonts w:ascii="Calibri" w:eastAsia="Times New Roman" w:hAnsi="Calibri" w:cs="Calibri"/>
                <w:color w:val="000000"/>
                <w:lang w:eastAsia="pt-BR"/>
              </w:rPr>
              <w:t xml:space="preserve"> compatível com nível pleno, na</w:t>
            </w:r>
            <w:r w:rsidR="009F2336">
              <w:rPr>
                <w:rFonts w:ascii="Calibri" w:eastAsia="Times New Roman" w:hAnsi="Calibri" w:cs="Calibri"/>
                <w:color w:val="000000"/>
                <w:lang w:eastAsia="pt-BR"/>
              </w:rPr>
              <w:t xml:space="preserve"> </w:t>
            </w:r>
            <w:r w:rsidR="009F2336" w:rsidRPr="00B41B81">
              <w:rPr>
                <w:rFonts w:ascii="Calibri" w:eastAsia="Times New Roman" w:hAnsi="Calibri" w:cs="Calibri"/>
                <w:color w:val="000000"/>
                <w:lang w:eastAsia="pt-BR"/>
              </w:rPr>
              <w:t>função de técnico de suporte ou função similar;</w:t>
            </w:r>
          </w:p>
        </w:tc>
      </w:tr>
      <w:tr w:rsidR="00B41B81" w:rsidRPr="00B41B81" w14:paraId="52DF7EB5"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068504FE"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381D30A2" w14:textId="77777777" w:rsidR="00B41B81" w:rsidRPr="00B41B81" w:rsidRDefault="00B41B81" w:rsidP="0079095F">
            <w:pPr>
              <w:spacing w:after="0" w:line="240" w:lineRule="auto"/>
              <w:jc w:val="both"/>
              <w:rPr>
                <w:rFonts w:ascii="Calibri" w:eastAsia="Times New Roman" w:hAnsi="Calibri" w:cs="Calibri"/>
                <w:b/>
                <w:bCs/>
                <w:color w:val="000000"/>
                <w:lang w:eastAsia="pt-BR"/>
              </w:rPr>
            </w:pPr>
            <w:r w:rsidRPr="00B41B81">
              <w:rPr>
                <w:rFonts w:ascii="Calibri" w:eastAsia="Times New Roman" w:hAnsi="Calibri" w:cs="Calibri"/>
                <w:b/>
                <w:bCs/>
                <w:color w:val="000000"/>
                <w:lang w:eastAsia="pt-BR"/>
              </w:rPr>
              <w:t>Escolaridade mínima</w:t>
            </w:r>
          </w:p>
        </w:tc>
      </w:tr>
      <w:tr w:rsidR="00B41B81" w:rsidRPr="00B41B81" w14:paraId="13ED2665"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630CC702"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7C3B8F15" w14:textId="26D01D33" w:rsidR="00B41B81" w:rsidRPr="00B41B81" w:rsidRDefault="006746FE" w:rsidP="00D82C81">
            <w:pPr>
              <w:spacing w:after="0" w:line="240" w:lineRule="auto"/>
              <w:jc w:val="both"/>
              <w:rPr>
                <w:rFonts w:ascii="Calibri" w:eastAsia="Times New Roman" w:hAnsi="Calibri" w:cs="Calibri"/>
                <w:color w:val="000000"/>
                <w:lang w:eastAsia="pt-BR"/>
              </w:rPr>
            </w:pPr>
            <w:r w:rsidRPr="00B41B81">
              <w:rPr>
                <w:rFonts w:ascii="Calibri" w:eastAsia="Times New Roman" w:hAnsi="Calibri" w:cs="Calibri"/>
                <w:color w:val="000000"/>
                <w:lang w:eastAsia="pt-BR"/>
              </w:rPr>
              <w:t xml:space="preserve">Curso técnico </w:t>
            </w:r>
            <w:r>
              <w:rPr>
                <w:rFonts w:ascii="Calibri" w:eastAsia="Times New Roman" w:hAnsi="Calibri" w:cs="Calibri"/>
                <w:color w:val="000000"/>
                <w:lang w:eastAsia="pt-BR"/>
              </w:rPr>
              <w:t xml:space="preserve">em </w:t>
            </w:r>
            <w:r w:rsidR="00F149AA">
              <w:rPr>
                <w:rFonts w:ascii="Calibri" w:eastAsia="Times New Roman" w:hAnsi="Calibri" w:cs="Calibri"/>
                <w:color w:val="000000"/>
                <w:lang w:eastAsia="pt-BR"/>
              </w:rPr>
              <w:t xml:space="preserve">Informática, </w:t>
            </w:r>
            <w:r w:rsidR="009977A8" w:rsidRPr="00D82C81">
              <w:rPr>
                <w:rFonts w:ascii="Calibri" w:eastAsia="Times New Roman" w:hAnsi="Calibri" w:cs="Calibri"/>
                <w:color w:val="000000"/>
                <w:lang w:eastAsia="pt-BR"/>
              </w:rPr>
              <w:t>eletrônica, eletroeletrônica, telecomunicação, tecnólogo em TI</w:t>
            </w:r>
            <w:r w:rsidR="00F149AA">
              <w:rPr>
                <w:rFonts w:ascii="Calibri" w:eastAsia="Times New Roman" w:hAnsi="Calibri" w:cs="Calibri"/>
                <w:color w:val="000000"/>
                <w:lang w:eastAsia="pt-BR"/>
              </w:rPr>
              <w:t xml:space="preserve"> ou</w:t>
            </w:r>
            <w:r w:rsidR="009977A8" w:rsidRPr="00D82C81">
              <w:rPr>
                <w:rFonts w:ascii="Calibri" w:eastAsia="Times New Roman" w:hAnsi="Calibri" w:cs="Calibri"/>
                <w:color w:val="000000"/>
                <w:lang w:eastAsia="pt-BR"/>
              </w:rPr>
              <w:t xml:space="preserve"> curso superior na área de TI (mínimo 50% concluído).</w:t>
            </w:r>
          </w:p>
        </w:tc>
      </w:tr>
      <w:tr w:rsidR="00B41B81" w:rsidRPr="00B41B81" w14:paraId="3DB8D476"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0BE6BDA5"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2E062B53" w14:textId="77777777" w:rsidR="00B41B81" w:rsidRPr="00B41B81" w:rsidRDefault="00B41B81" w:rsidP="0079095F">
            <w:pPr>
              <w:spacing w:after="0" w:line="240" w:lineRule="auto"/>
              <w:jc w:val="both"/>
              <w:rPr>
                <w:rFonts w:ascii="Calibri" w:eastAsia="Times New Roman" w:hAnsi="Calibri" w:cs="Calibri"/>
                <w:b/>
                <w:bCs/>
                <w:color w:val="000000"/>
                <w:lang w:eastAsia="pt-BR"/>
              </w:rPr>
            </w:pPr>
            <w:r w:rsidRPr="00B41B81">
              <w:rPr>
                <w:rFonts w:ascii="Calibri" w:eastAsia="Times New Roman" w:hAnsi="Calibri" w:cs="Calibri"/>
                <w:b/>
                <w:bCs/>
                <w:color w:val="000000"/>
                <w:lang w:eastAsia="pt-BR"/>
              </w:rPr>
              <w:t>Conhecimentos específicos</w:t>
            </w:r>
          </w:p>
        </w:tc>
      </w:tr>
      <w:tr w:rsidR="00B41B81" w:rsidRPr="00B41B81" w14:paraId="6A7C6113"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76BB8D61"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142BAC44" w14:textId="77777777" w:rsidR="00B41B81" w:rsidRPr="00B41B81" w:rsidRDefault="00B41B81" w:rsidP="0079095F">
            <w:pPr>
              <w:spacing w:after="0" w:line="240" w:lineRule="auto"/>
              <w:jc w:val="both"/>
              <w:rPr>
                <w:rFonts w:ascii="Calibri" w:eastAsia="Times New Roman" w:hAnsi="Calibri" w:cs="Calibri"/>
                <w:color w:val="000000"/>
                <w:lang w:eastAsia="pt-BR"/>
              </w:rPr>
            </w:pPr>
            <w:r w:rsidRPr="00B41B81">
              <w:rPr>
                <w:rFonts w:ascii="Calibri" w:eastAsia="Times New Roman" w:hAnsi="Calibri" w:cs="Calibri"/>
                <w:color w:val="000000"/>
                <w:lang w:eastAsia="pt-BR"/>
              </w:rPr>
              <w:t>. Instalação e configuração de equipamentos de microinformática;</w:t>
            </w:r>
          </w:p>
        </w:tc>
      </w:tr>
      <w:tr w:rsidR="00B41B81" w:rsidRPr="00B41B81" w14:paraId="2B3CCEEF"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40A514D5"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181CFDAF" w14:textId="77777777" w:rsidR="00B41B81" w:rsidRPr="00B41B81" w:rsidRDefault="00B41B81" w:rsidP="0079095F">
            <w:pPr>
              <w:spacing w:after="0" w:line="240" w:lineRule="auto"/>
              <w:jc w:val="both"/>
              <w:rPr>
                <w:rFonts w:ascii="Calibri" w:eastAsia="Times New Roman" w:hAnsi="Calibri" w:cs="Calibri"/>
                <w:color w:val="000000"/>
                <w:lang w:eastAsia="pt-BR"/>
              </w:rPr>
            </w:pPr>
            <w:r w:rsidRPr="00B41B81">
              <w:rPr>
                <w:rFonts w:ascii="Calibri" w:eastAsia="Times New Roman" w:hAnsi="Calibri" w:cs="Calibri"/>
                <w:color w:val="000000"/>
                <w:lang w:eastAsia="pt-BR"/>
              </w:rPr>
              <w:t>. Instalação e configuração de ativos de rede;</w:t>
            </w:r>
          </w:p>
        </w:tc>
      </w:tr>
      <w:tr w:rsidR="00B41B81" w:rsidRPr="00B41B81" w14:paraId="04FCCE98"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56DB6EAE"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3B31EA78" w14:textId="77777777" w:rsidR="00B41B81" w:rsidRPr="00B41B81" w:rsidRDefault="00B41B81" w:rsidP="0079095F">
            <w:pPr>
              <w:spacing w:after="0" w:line="240" w:lineRule="auto"/>
              <w:jc w:val="both"/>
              <w:rPr>
                <w:rFonts w:ascii="Calibri" w:eastAsia="Times New Roman" w:hAnsi="Calibri" w:cs="Calibri"/>
                <w:color w:val="000000"/>
                <w:lang w:eastAsia="pt-BR"/>
              </w:rPr>
            </w:pPr>
            <w:r w:rsidRPr="00B41B81">
              <w:rPr>
                <w:rFonts w:ascii="Calibri" w:eastAsia="Times New Roman" w:hAnsi="Calibri" w:cs="Calibri"/>
                <w:color w:val="000000"/>
                <w:lang w:eastAsia="pt-BR"/>
              </w:rPr>
              <w:t>. Avançado em aplicativos de escritório (pacote Microsoft 365 - Teams, One Drive, Word, Excel)</w:t>
            </w:r>
          </w:p>
        </w:tc>
      </w:tr>
      <w:tr w:rsidR="00B41B81" w:rsidRPr="00B41B81" w14:paraId="36BC30EB"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718E5E41"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7DC2D6ED" w14:textId="1A0E4ECC" w:rsidR="00B41B81" w:rsidRPr="00B41B81" w:rsidRDefault="00B41B81" w:rsidP="0079095F">
            <w:pPr>
              <w:spacing w:after="0" w:line="240" w:lineRule="auto"/>
              <w:jc w:val="both"/>
              <w:rPr>
                <w:rFonts w:ascii="Calibri" w:eastAsia="Times New Roman" w:hAnsi="Calibri" w:cs="Calibri"/>
                <w:color w:val="000000"/>
                <w:lang w:eastAsia="pt-BR"/>
              </w:rPr>
            </w:pPr>
            <w:r w:rsidRPr="00B41B81">
              <w:rPr>
                <w:rFonts w:ascii="Calibri" w:eastAsia="Times New Roman" w:hAnsi="Calibri" w:cs="Calibri"/>
                <w:color w:val="000000"/>
                <w:lang w:eastAsia="pt-BR"/>
              </w:rPr>
              <w:t>. Avançado em internet (navegadores) e correio eletrônico</w:t>
            </w:r>
            <w:r w:rsidR="00A00395">
              <w:rPr>
                <w:rFonts w:ascii="Calibri" w:eastAsia="Times New Roman" w:hAnsi="Calibri" w:cs="Calibri"/>
                <w:color w:val="000000"/>
                <w:lang w:eastAsia="pt-BR"/>
              </w:rPr>
              <w:t xml:space="preserve"> e</w:t>
            </w:r>
            <w:r w:rsidR="00801E4D">
              <w:rPr>
                <w:rFonts w:ascii="Calibri" w:eastAsia="Times New Roman" w:hAnsi="Calibri" w:cs="Calibri"/>
                <w:color w:val="000000"/>
                <w:lang w:eastAsia="pt-BR"/>
              </w:rPr>
              <w:t xml:space="preserve"> antivírus</w:t>
            </w:r>
            <w:r w:rsidRPr="00B41B81">
              <w:rPr>
                <w:rFonts w:ascii="Calibri" w:eastAsia="Times New Roman" w:hAnsi="Calibri" w:cs="Calibri"/>
                <w:color w:val="000000"/>
                <w:lang w:eastAsia="pt-BR"/>
              </w:rPr>
              <w:t>.</w:t>
            </w:r>
          </w:p>
        </w:tc>
      </w:tr>
      <w:tr w:rsidR="00B41B81" w:rsidRPr="00B41B81" w14:paraId="2E3B6A1B"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6CAD73B8"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553D5D91" w14:textId="1EA49B66" w:rsidR="00B41B81" w:rsidRPr="00B41B81" w:rsidRDefault="00B41B81" w:rsidP="0079095F">
            <w:pPr>
              <w:spacing w:after="0" w:line="240" w:lineRule="auto"/>
              <w:jc w:val="both"/>
              <w:rPr>
                <w:rFonts w:ascii="Calibri" w:eastAsia="Times New Roman" w:hAnsi="Calibri" w:cs="Calibri"/>
                <w:color w:val="000000"/>
                <w:lang w:eastAsia="pt-BR"/>
              </w:rPr>
            </w:pPr>
            <w:r w:rsidRPr="00B41B81">
              <w:rPr>
                <w:rFonts w:ascii="Calibri" w:eastAsia="Times New Roman" w:hAnsi="Calibri" w:cs="Calibri"/>
                <w:color w:val="000000"/>
                <w:lang w:eastAsia="pt-BR"/>
              </w:rPr>
              <w:t>. Windows 10</w:t>
            </w:r>
            <w:r w:rsidR="00A00395">
              <w:rPr>
                <w:rFonts w:ascii="Calibri" w:eastAsia="Times New Roman" w:hAnsi="Calibri" w:cs="Calibri"/>
                <w:color w:val="000000"/>
                <w:lang w:eastAsia="pt-BR"/>
              </w:rPr>
              <w:t>, backup/restore</w:t>
            </w:r>
            <w:r w:rsidR="008104E3">
              <w:rPr>
                <w:rFonts w:ascii="Calibri" w:eastAsia="Times New Roman" w:hAnsi="Calibri" w:cs="Calibri"/>
                <w:color w:val="000000"/>
                <w:lang w:eastAsia="pt-BR"/>
              </w:rPr>
              <w:t>.</w:t>
            </w:r>
          </w:p>
        </w:tc>
      </w:tr>
      <w:tr w:rsidR="00B41B81" w:rsidRPr="00B41B81" w14:paraId="0C45D13F"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38624CE6"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2E2CEB26" w14:textId="77777777" w:rsidR="00B41B81" w:rsidRPr="00B41B81" w:rsidRDefault="00B41B81" w:rsidP="0079095F">
            <w:pPr>
              <w:spacing w:after="0" w:line="240" w:lineRule="auto"/>
              <w:jc w:val="both"/>
              <w:rPr>
                <w:rFonts w:ascii="Calibri" w:eastAsia="Times New Roman" w:hAnsi="Calibri" w:cs="Calibri"/>
                <w:b/>
                <w:bCs/>
                <w:color w:val="000000"/>
                <w:lang w:eastAsia="pt-BR"/>
              </w:rPr>
            </w:pPr>
            <w:r w:rsidRPr="00B41B81">
              <w:rPr>
                <w:rFonts w:ascii="Calibri" w:eastAsia="Times New Roman" w:hAnsi="Calibri" w:cs="Calibri"/>
                <w:b/>
                <w:bCs/>
                <w:color w:val="000000"/>
                <w:lang w:eastAsia="pt-BR"/>
              </w:rPr>
              <w:t>Habilidades comportamentais</w:t>
            </w:r>
          </w:p>
        </w:tc>
      </w:tr>
      <w:tr w:rsidR="00B41B81" w:rsidRPr="00B41B81" w14:paraId="76CC843B"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6D791974"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59D2607D" w14:textId="77777777" w:rsidR="00B41B81" w:rsidRPr="00B41B81" w:rsidRDefault="00B41B81" w:rsidP="0079095F">
            <w:pPr>
              <w:spacing w:after="0" w:line="240" w:lineRule="auto"/>
              <w:jc w:val="both"/>
              <w:rPr>
                <w:rFonts w:ascii="Calibri" w:eastAsia="Times New Roman" w:hAnsi="Calibri" w:cs="Calibri"/>
                <w:color w:val="000000"/>
                <w:lang w:eastAsia="pt-BR"/>
              </w:rPr>
            </w:pPr>
            <w:r w:rsidRPr="00B41B81">
              <w:rPr>
                <w:rFonts w:ascii="Calibri" w:eastAsia="Times New Roman" w:hAnsi="Calibri" w:cs="Calibri"/>
                <w:color w:val="000000"/>
                <w:lang w:eastAsia="pt-BR"/>
              </w:rPr>
              <w:t>. Ter capacidade de agir com calma, lucidez e maturidade frente a situações que fujam dos procedimentos e rotinas normais de trabalho.</w:t>
            </w:r>
          </w:p>
        </w:tc>
      </w:tr>
      <w:tr w:rsidR="00B41B81" w:rsidRPr="00B41B81" w14:paraId="1B29EE26"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1EF9D00F"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70AF9667" w14:textId="77777777" w:rsidR="00B41B81" w:rsidRPr="00B41B81" w:rsidRDefault="00B41B81" w:rsidP="00B41B81">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Ter facilidade para se adaptar às normas e aos regulamentos estabelecidos.</w:t>
            </w:r>
          </w:p>
        </w:tc>
      </w:tr>
      <w:tr w:rsidR="00B41B81" w:rsidRPr="00B41B81" w14:paraId="61531CE8"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32A1DDAE"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06C226B2" w14:textId="7B908632" w:rsidR="00B41B81" w:rsidRPr="00B41B81" w:rsidRDefault="00B41B81" w:rsidP="00B41B81">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xml:space="preserve">. Ter dinamismo para atuar com atendimento a </w:t>
            </w:r>
            <w:r w:rsidR="00110C62">
              <w:rPr>
                <w:rFonts w:ascii="Calibri" w:eastAsia="Times New Roman" w:hAnsi="Calibri" w:cs="Calibri"/>
                <w:color w:val="000000"/>
                <w:lang w:eastAsia="pt-BR"/>
              </w:rPr>
              <w:t>promotores</w:t>
            </w:r>
            <w:r w:rsidRPr="00B41B81">
              <w:rPr>
                <w:rFonts w:ascii="Calibri" w:eastAsia="Times New Roman" w:hAnsi="Calibri" w:cs="Calibri"/>
                <w:color w:val="000000"/>
                <w:lang w:eastAsia="pt-BR"/>
              </w:rPr>
              <w:t xml:space="preserve"> e usuários.</w:t>
            </w:r>
          </w:p>
        </w:tc>
      </w:tr>
      <w:tr w:rsidR="00B41B81" w:rsidRPr="00B41B81" w14:paraId="79F533AA"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4C88CA7F"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36CD384A" w14:textId="77777777" w:rsidR="00B41B81" w:rsidRPr="00B41B81" w:rsidRDefault="00B41B81" w:rsidP="00B41B81">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Ser comprometido com os padrões de atendimento.</w:t>
            </w:r>
          </w:p>
        </w:tc>
      </w:tr>
      <w:tr w:rsidR="00EB5495" w:rsidRPr="00B41B81" w14:paraId="637755AD" w14:textId="77777777" w:rsidTr="00B41B81">
        <w:trPr>
          <w:trHeight w:val="288"/>
        </w:trPr>
        <w:tc>
          <w:tcPr>
            <w:tcW w:w="2967" w:type="dxa"/>
            <w:vMerge/>
            <w:tcBorders>
              <w:top w:val="nil"/>
              <w:left w:val="single" w:sz="8" w:space="0" w:color="auto"/>
              <w:bottom w:val="nil"/>
              <w:right w:val="single" w:sz="8" w:space="0" w:color="auto"/>
            </w:tcBorders>
            <w:vAlign w:val="center"/>
          </w:tcPr>
          <w:p w14:paraId="3FA5EE16" w14:textId="77777777" w:rsidR="00EB5495" w:rsidRPr="00B41B81" w:rsidRDefault="00EB5495" w:rsidP="00EB5495">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tcPr>
          <w:p w14:paraId="5BABA8CB" w14:textId="37279AC5" w:rsidR="00EB5495" w:rsidRPr="00B41B81" w:rsidRDefault="00EB5495" w:rsidP="00EB5495">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xml:space="preserve">. </w:t>
            </w:r>
            <w:r w:rsidR="00B538DC">
              <w:rPr>
                <w:rFonts w:ascii="Calibri" w:eastAsia="Times New Roman" w:hAnsi="Calibri" w:cs="Calibri"/>
                <w:color w:val="000000"/>
                <w:lang w:eastAsia="pt-BR"/>
              </w:rPr>
              <w:t>Importante: t</w:t>
            </w:r>
            <w:r w:rsidR="00E10CF7">
              <w:rPr>
                <w:rFonts w:ascii="Calibri" w:eastAsia="Times New Roman" w:hAnsi="Calibri" w:cs="Calibri"/>
                <w:color w:val="000000"/>
                <w:lang w:eastAsia="pt-BR"/>
              </w:rPr>
              <w:t>er boa expressão verbal, sem gírias</w:t>
            </w:r>
            <w:r w:rsidR="00B538DC">
              <w:rPr>
                <w:rFonts w:ascii="Calibri" w:eastAsia="Times New Roman" w:hAnsi="Calibri" w:cs="Calibri"/>
                <w:color w:val="000000"/>
                <w:lang w:eastAsia="pt-BR"/>
              </w:rPr>
              <w:t xml:space="preserve"> e vícios de linguagem.</w:t>
            </w:r>
          </w:p>
        </w:tc>
      </w:tr>
      <w:tr w:rsidR="00EB5495" w:rsidRPr="00B41B81" w14:paraId="5682061B"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4ECBF738" w14:textId="77777777" w:rsidR="00EB5495" w:rsidRPr="00B41B81" w:rsidRDefault="00EB5495" w:rsidP="00EB5495">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01D7FFEE" w14:textId="1F1274F5" w:rsidR="00EB5495" w:rsidRPr="00B41B81" w:rsidRDefault="00EB5495" w:rsidP="00EB5495">
            <w:pPr>
              <w:spacing w:after="0" w:line="240" w:lineRule="auto"/>
              <w:rPr>
                <w:rFonts w:ascii="Calibri" w:eastAsia="Times New Roman" w:hAnsi="Calibri" w:cs="Calibri"/>
                <w:b/>
                <w:bCs/>
                <w:color w:val="000000"/>
                <w:lang w:eastAsia="pt-BR"/>
              </w:rPr>
            </w:pPr>
            <w:r w:rsidRPr="00B41B81">
              <w:rPr>
                <w:rFonts w:ascii="Calibri" w:eastAsia="Times New Roman" w:hAnsi="Calibri" w:cs="Calibri"/>
                <w:b/>
                <w:bCs/>
                <w:color w:val="000000"/>
                <w:lang w:eastAsia="pt-BR"/>
              </w:rPr>
              <w:t>Certificações</w:t>
            </w:r>
            <w:r>
              <w:rPr>
                <w:rFonts w:ascii="Calibri" w:eastAsia="Times New Roman" w:hAnsi="Calibri" w:cs="Calibri"/>
                <w:b/>
                <w:bCs/>
                <w:color w:val="000000"/>
                <w:lang w:eastAsia="pt-BR"/>
              </w:rPr>
              <w:t xml:space="preserve"> obrigatórias</w:t>
            </w:r>
          </w:p>
        </w:tc>
      </w:tr>
      <w:tr w:rsidR="00EB5495" w:rsidRPr="00B41B81" w14:paraId="0446D694" w14:textId="77777777" w:rsidTr="00B41B81">
        <w:trPr>
          <w:trHeight w:val="288"/>
        </w:trPr>
        <w:tc>
          <w:tcPr>
            <w:tcW w:w="2967" w:type="dxa"/>
            <w:tcBorders>
              <w:top w:val="nil"/>
              <w:left w:val="single" w:sz="8" w:space="0" w:color="auto"/>
              <w:bottom w:val="nil"/>
              <w:right w:val="single" w:sz="8" w:space="0" w:color="auto"/>
            </w:tcBorders>
            <w:shd w:val="clear" w:color="auto" w:fill="auto"/>
            <w:noWrap/>
            <w:vAlign w:val="center"/>
            <w:hideMark/>
          </w:tcPr>
          <w:p w14:paraId="55311FF0" w14:textId="77777777" w:rsidR="00EB5495" w:rsidRPr="00B41B81" w:rsidRDefault="00EB5495" w:rsidP="00EB5495">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w:t>
            </w:r>
          </w:p>
        </w:tc>
        <w:tc>
          <w:tcPr>
            <w:tcW w:w="7219" w:type="dxa"/>
            <w:tcBorders>
              <w:top w:val="nil"/>
              <w:left w:val="nil"/>
              <w:bottom w:val="single" w:sz="4" w:space="0" w:color="A6A6A6"/>
              <w:right w:val="single" w:sz="8" w:space="0" w:color="auto"/>
            </w:tcBorders>
            <w:shd w:val="clear" w:color="auto" w:fill="auto"/>
            <w:noWrap/>
            <w:vAlign w:val="center"/>
            <w:hideMark/>
          </w:tcPr>
          <w:p w14:paraId="58A31AC5" w14:textId="77777777" w:rsidR="00EB5495" w:rsidRPr="00B41B81" w:rsidRDefault="00EB5495" w:rsidP="00EB5495">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xml:space="preserve">. HDI </w:t>
            </w:r>
            <w:r w:rsidRPr="00182A79">
              <w:rPr>
                <w:rFonts w:ascii="Calibri" w:eastAsia="Times New Roman" w:hAnsi="Calibri" w:cs="Calibri"/>
                <w:i/>
                <w:iCs/>
                <w:color w:val="000000"/>
                <w:lang w:eastAsia="pt-BR"/>
              </w:rPr>
              <w:t>Desktop Support Technician</w:t>
            </w:r>
            <w:r w:rsidRPr="00B41B81">
              <w:rPr>
                <w:rFonts w:ascii="Calibri" w:eastAsia="Times New Roman" w:hAnsi="Calibri" w:cs="Calibri"/>
                <w:color w:val="000000"/>
                <w:lang w:eastAsia="pt-BR"/>
              </w:rPr>
              <w:t>;</w:t>
            </w:r>
          </w:p>
        </w:tc>
      </w:tr>
      <w:tr w:rsidR="00EB5495" w:rsidRPr="00B41B81" w14:paraId="1B7230A0" w14:textId="77777777" w:rsidTr="00B41B81">
        <w:trPr>
          <w:trHeight w:val="288"/>
        </w:trPr>
        <w:tc>
          <w:tcPr>
            <w:tcW w:w="2967" w:type="dxa"/>
            <w:tcBorders>
              <w:top w:val="nil"/>
              <w:left w:val="single" w:sz="8" w:space="0" w:color="auto"/>
              <w:bottom w:val="nil"/>
              <w:right w:val="single" w:sz="8" w:space="0" w:color="auto"/>
            </w:tcBorders>
            <w:shd w:val="clear" w:color="auto" w:fill="auto"/>
            <w:noWrap/>
            <w:vAlign w:val="center"/>
            <w:hideMark/>
          </w:tcPr>
          <w:p w14:paraId="2CA2AB88" w14:textId="77777777" w:rsidR="00EB5495" w:rsidRPr="00B41B81" w:rsidRDefault="00EB5495" w:rsidP="00EB5495">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w:t>
            </w:r>
          </w:p>
        </w:tc>
        <w:tc>
          <w:tcPr>
            <w:tcW w:w="7219" w:type="dxa"/>
            <w:tcBorders>
              <w:top w:val="nil"/>
              <w:left w:val="nil"/>
              <w:bottom w:val="single" w:sz="4" w:space="0" w:color="A6A6A6"/>
              <w:right w:val="single" w:sz="8" w:space="0" w:color="auto"/>
            </w:tcBorders>
            <w:shd w:val="clear" w:color="auto" w:fill="auto"/>
            <w:noWrap/>
            <w:vAlign w:val="center"/>
            <w:hideMark/>
          </w:tcPr>
          <w:p w14:paraId="779B49FC" w14:textId="77777777" w:rsidR="00EB5495" w:rsidRPr="00B41B81" w:rsidRDefault="00EB5495" w:rsidP="00EB5495">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Montagem e manutenção de microcomputadores (mínimo 20h);</w:t>
            </w:r>
          </w:p>
        </w:tc>
      </w:tr>
      <w:tr w:rsidR="00EB5495" w:rsidRPr="00B41B81" w14:paraId="66C82FF3" w14:textId="77777777" w:rsidTr="00B41B81">
        <w:trPr>
          <w:trHeight w:val="288"/>
        </w:trPr>
        <w:tc>
          <w:tcPr>
            <w:tcW w:w="2967" w:type="dxa"/>
            <w:tcBorders>
              <w:top w:val="nil"/>
              <w:left w:val="single" w:sz="8" w:space="0" w:color="auto"/>
              <w:bottom w:val="nil"/>
              <w:right w:val="single" w:sz="8" w:space="0" w:color="auto"/>
            </w:tcBorders>
            <w:shd w:val="clear" w:color="auto" w:fill="auto"/>
            <w:noWrap/>
            <w:vAlign w:val="center"/>
            <w:hideMark/>
          </w:tcPr>
          <w:p w14:paraId="06C02925" w14:textId="77777777" w:rsidR="00EB5495" w:rsidRPr="00B41B81" w:rsidRDefault="00EB5495" w:rsidP="00EB5495">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w:t>
            </w:r>
          </w:p>
        </w:tc>
        <w:tc>
          <w:tcPr>
            <w:tcW w:w="7219" w:type="dxa"/>
            <w:tcBorders>
              <w:top w:val="nil"/>
              <w:left w:val="nil"/>
              <w:bottom w:val="single" w:sz="4" w:space="0" w:color="A6A6A6"/>
              <w:right w:val="single" w:sz="8" w:space="0" w:color="auto"/>
            </w:tcBorders>
            <w:shd w:val="clear" w:color="auto" w:fill="auto"/>
            <w:noWrap/>
            <w:vAlign w:val="center"/>
            <w:hideMark/>
          </w:tcPr>
          <w:p w14:paraId="4F4D2785" w14:textId="459A1C29" w:rsidR="004E1A75" w:rsidRPr="008D2A6A" w:rsidRDefault="00EB5495" w:rsidP="00EB5495">
            <w:pPr>
              <w:spacing w:after="0" w:line="240" w:lineRule="auto"/>
              <w:jc w:val="both"/>
            </w:pPr>
            <w:r w:rsidRPr="008D2A6A">
              <w:t>Pelo menos 20% (vinte porcento) dos profissionais do perfil 4</w:t>
            </w:r>
            <w:r w:rsidR="0080582F">
              <w:t xml:space="preserve"> que farão parte da equipe</w:t>
            </w:r>
            <w:r w:rsidR="00C53D0B">
              <w:t xml:space="preserve"> do contrato</w:t>
            </w:r>
            <w:r w:rsidRPr="008D2A6A">
              <w:t>, entre volantes e residentes, deverão ser certificados em</w:t>
            </w:r>
            <w:r w:rsidR="00C43EC6" w:rsidRPr="008D2A6A">
              <w:t xml:space="preserve"> </w:t>
            </w:r>
            <w:r w:rsidR="004E1A75" w:rsidRPr="008D2A6A">
              <w:t>pelo menos uma das certificações abaixo:</w:t>
            </w:r>
          </w:p>
          <w:p w14:paraId="66F2EA97" w14:textId="7DC5A16B" w:rsidR="00810348" w:rsidRPr="008D2A6A" w:rsidRDefault="00F923BA" w:rsidP="00D50540">
            <w:pPr>
              <w:pStyle w:val="PargrafodaLista"/>
              <w:numPr>
                <w:ilvl w:val="0"/>
                <w:numId w:val="1"/>
              </w:numPr>
              <w:spacing w:after="0" w:line="240" w:lineRule="auto"/>
              <w:jc w:val="both"/>
            </w:pPr>
            <w:r>
              <w:t>Microsoft Certified Solutions Associate (MCSA)</w:t>
            </w:r>
            <w:r w:rsidR="009A1759">
              <w:t xml:space="preserve">: </w:t>
            </w:r>
            <w:r w:rsidR="009A1759" w:rsidRPr="008D2A6A">
              <w:t>Office 365</w:t>
            </w:r>
            <w:r w:rsidR="00A1537D" w:rsidRPr="008D2A6A">
              <w:t>;</w:t>
            </w:r>
          </w:p>
          <w:p w14:paraId="02AFB699" w14:textId="12E23AA4" w:rsidR="00810348" w:rsidRPr="008D2A6A" w:rsidRDefault="00810348" w:rsidP="00D50540">
            <w:pPr>
              <w:pStyle w:val="PargrafodaLista"/>
              <w:numPr>
                <w:ilvl w:val="0"/>
                <w:numId w:val="1"/>
              </w:numPr>
              <w:spacing w:after="0" w:line="240" w:lineRule="auto"/>
              <w:jc w:val="both"/>
            </w:pPr>
            <w:r w:rsidRPr="00810348">
              <w:t>Microsoft Office Specialist</w:t>
            </w:r>
            <w:r w:rsidR="008203C7" w:rsidRPr="008D2A6A">
              <w:t xml:space="preserve"> (MOS)</w:t>
            </w:r>
            <w:r w:rsidRPr="00810348">
              <w:t>: Office 365</w:t>
            </w:r>
            <w:r w:rsidR="00A1537D" w:rsidRPr="008D2A6A">
              <w:t>;</w:t>
            </w:r>
          </w:p>
          <w:p w14:paraId="2374E304" w14:textId="33EDC0C5" w:rsidR="00C73C24" w:rsidRPr="008D2A6A" w:rsidRDefault="00C73C24" w:rsidP="00D50540">
            <w:pPr>
              <w:pStyle w:val="PargrafodaLista"/>
              <w:numPr>
                <w:ilvl w:val="0"/>
                <w:numId w:val="1"/>
              </w:numPr>
              <w:spacing w:after="0" w:line="240" w:lineRule="auto"/>
              <w:jc w:val="both"/>
            </w:pPr>
            <w:r w:rsidRPr="008D2A6A">
              <w:t>Microsoft Office Specialist</w:t>
            </w:r>
            <w:r w:rsidR="00A1537D" w:rsidRPr="008D2A6A">
              <w:t xml:space="preserve"> (MOS)</w:t>
            </w:r>
            <w:r w:rsidRPr="008D2A6A">
              <w:t>: Associate Office 36</w:t>
            </w:r>
            <w:r w:rsidR="00A1537D" w:rsidRPr="008D2A6A">
              <w:t>5;</w:t>
            </w:r>
          </w:p>
          <w:p w14:paraId="6EAD9237" w14:textId="4309252D" w:rsidR="00A16C82" w:rsidRPr="008D2A6A" w:rsidRDefault="00A16C82" w:rsidP="00D50540">
            <w:pPr>
              <w:pStyle w:val="PargrafodaLista"/>
              <w:numPr>
                <w:ilvl w:val="0"/>
                <w:numId w:val="1"/>
              </w:numPr>
              <w:spacing w:after="0" w:line="240" w:lineRule="auto"/>
              <w:jc w:val="both"/>
            </w:pPr>
            <w:r w:rsidRPr="008D2A6A">
              <w:t>Microsoft 365 Modern Desktop Administrator Associate</w:t>
            </w:r>
            <w:r w:rsidR="00A1537D" w:rsidRPr="008D2A6A">
              <w:t>;</w:t>
            </w:r>
          </w:p>
          <w:p w14:paraId="250448C3" w14:textId="0FFE7C31" w:rsidR="0068793C" w:rsidRDefault="0068793C" w:rsidP="00D50540">
            <w:pPr>
              <w:pStyle w:val="PargrafodaLista"/>
              <w:numPr>
                <w:ilvl w:val="0"/>
                <w:numId w:val="1"/>
              </w:numPr>
              <w:spacing w:after="0" w:line="240" w:lineRule="auto"/>
              <w:jc w:val="both"/>
            </w:pPr>
            <w:r>
              <w:t>Microsoft Technology Associate (MTA)</w:t>
            </w:r>
            <w:r w:rsidR="00475892">
              <w:t>;</w:t>
            </w:r>
          </w:p>
          <w:p w14:paraId="1410431E" w14:textId="093BB8CC" w:rsidR="002658F8" w:rsidRDefault="000A490E" w:rsidP="00D50540">
            <w:pPr>
              <w:pStyle w:val="Ttulo3"/>
              <w:numPr>
                <w:ilvl w:val="0"/>
                <w:numId w:val="1"/>
              </w:numPr>
            </w:pPr>
            <w:hyperlink r:id="rId10" w:history="1">
              <w:r w:rsidR="008D2A6A" w:rsidRPr="008D2A6A">
                <w:rPr>
                  <w:rFonts w:asciiTheme="minorHAnsi" w:eastAsiaTheme="minorHAnsi" w:hAnsiTheme="minorHAnsi" w:cstheme="minorBidi"/>
                  <w:color w:val="auto"/>
                  <w:sz w:val="22"/>
                  <w:szCs w:val="22"/>
                </w:rPr>
                <w:t>Microsoft Azure</w:t>
              </w:r>
            </w:hyperlink>
            <w:r w:rsidR="008D2A6A">
              <w:rPr>
                <w:rFonts w:asciiTheme="minorHAnsi" w:eastAsiaTheme="minorHAnsi" w:hAnsiTheme="minorHAnsi" w:cstheme="minorBidi"/>
                <w:color w:val="auto"/>
                <w:sz w:val="22"/>
                <w:szCs w:val="22"/>
              </w:rPr>
              <w:t>;</w:t>
            </w:r>
          </w:p>
          <w:p w14:paraId="7D186508" w14:textId="72E499D9" w:rsidR="00810348" w:rsidRPr="008D2A6A" w:rsidRDefault="00475892" w:rsidP="00D50540">
            <w:pPr>
              <w:pStyle w:val="PargrafodaLista"/>
              <w:numPr>
                <w:ilvl w:val="0"/>
                <w:numId w:val="1"/>
              </w:numPr>
              <w:spacing w:after="0" w:line="240" w:lineRule="auto"/>
              <w:jc w:val="both"/>
            </w:pPr>
            <w:r>
              <w:t>Qualquer outra certificação</w:t>
            </w:r>
            <w:r w:rsidR="000207E0">
              <w:t>,</w:t>
            </w:r>
            <w:r>
              <w:t xml:space="preserve"> de mesmo nível</w:t>
            </w:r>
            <w:r w:rsidR="000207E0">
              <w:t>,</w:t>
            </w:r>
            <w:r>
              <w:t xml:space="preserve"> comprovando</w:t>
            </w:r>
            <w:r w:rsidR="000207E0">
              <w:t xml:space="preserve"> conhecimento na plataforma 365 da Microsoft (</w:t>
            </w:r>
            <w:r w:rsidR="000207E0" w:rsidRPr="008D2A6A">
              <w:t xml:space="preserve">Teams, </w:t>
            </w:r>
            <w:r w:rsidR="00145B6D" w:rsidRPr="008D2A6A">
              <w:t>O</w:t>
            </w:r>
            <w:r w:rsidR="000207E0" w:rsidRPr="008D2A6A">
              <w:t>ne drive,</w:t>
            </w:r>
            <w:r w:rsidR="00145B6D" w:rsidRPr="008D2A6A">
              <w:t xml:space="preserve"> Share Point</w:t>
            </w:r>
            <w:r w:rsidR="00145B6D">
              <w:t>, etc).</w:t>
            </w:r>
          </w:p>
          <w:p w14:paraId="14F71AB4" w14:textId="101E7FC5" w:rsidR="00810348" w:rsidRPr="008D2A6A" w:rsidRDefault="00810348" w:rsidP="00EB5495">
            <w:pPr>
              <w:spacing w:after="0" w:line="240" w:lineRule="auto"/>
              <w:jc w:val="both"/>
            </w:pPr>
          </w:p>
        </w:tc>
      </w:tr>
      <w:tr w:rsidR="00EB5495" w:rsidRPr="00B41B81" w14:paraId="749E68E6" w14:textId="77777777" w:rsidTr="00B41B81">
        <w:trPr>
          <w:trHeight w:val="288"/>
        </w:trPr>
        <w:tc>
          <w:tcPr>
            <w:tcW w:w="2967" w:type="dxa"/>
            <w:tcBorders>
              <w:top w:val="nil"/>
              <w:left w:val="single" w:sz="8" w:space="0" w:color="auto"/>
              <w:bottom w:val="nil"/>
              <w:right w:val="single" w:sz="8" w:space="0" w:color="auto"/>
            </w:tcBorders>
            <w:shd w:val="clear" w:color="auto" w:fill="auto"/>
            <w:noWrap/>
            <w:vAlign w:val="center"/>
            <w:hideMark/>
          </w:tcPr>
          <w:p w14:paraId="4875CC45" w14:textId="77777777" w:rsidR="00EB5495" w:rsidRPr="00B41B81" w:rsidRDefault="00EB5495" w:rsidP="00EB5495">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w:t>
            </w:r>
          </w:p>
        </w:tc>
        <w:tc>
          <w:tcPr>
            <w:tcW w:w="7219" w:type="dxa"/>
            <w:tcBorders>
              <w:top w:val="nil"/>
              <w:left w:val="nil"/>
              <w:bottom w:val="single" w:sz="4" w:space="0" w:color="A6A6A6"/>
              <w:right w:val="single" w:sz="8" w:space="0" w:color="auto"/>
            </w:tcBorders>
            <w:shd w:val="clear" w:color="000000" w:fill="F2F2F2"/>
            <w:noWrap/>
            <w:vAlign w:val="center"/>
            <w:hideMark/>
          </w:tcPr>
          <w:p w14:paraId="6A2A5226" w14:textId="77777777" w:rsidR="00EB5495" w:rsidRPr="00B41B81" w:rsidRDefault="00EB5495" w:rsidP="00EB5495">
            <w:pPr>
              <w:spacing w:after="0" w:line="240" w:lineRule="auto"/>
              <w:rPr>
                <w:rFonts w:ascii="Calibri" w:eastAsia="Times New Roman" w:hAnsi="Calibri" w:cs="Calibri"/>
                <w:b/>
                <w:bCs/>
                <w:color w:val="000000"/>
                <w:lang w:eastAsia="pt-BR"/>
              </w:rPr>
            </w:pPr>
            <w:r w:rsidRPr="00B41B81">
              <w:rPr>
                <w:rFonts w:ascii="Calibri" w:eastAsia="Times New Roman" w:hAnsi="Calibri" w:cs="Calibri"/>
                <w:b/>
                <w:bCs/>
                <w:color w:val="000000"/>
                <w:lang w:eastAsia="pt-BR"/>
              </w:rPr>
              <w:t>Requisitos adicionais</w:t>
            </w:r>
          </w:p>
        </w:tc>
      </w:tr>
      <w:tr w:rsidR="00EB5495" w:rsidRPr="00B41B81" w14:paraId="72CC33E0" w14:textId="77777777" w:rsidTr="00B41B81">
        <w:trPr>
          <w:trHeight w:val="300"/>
        </w:trPr>
        <w:tc>
          <w:tcPr>
            <w:tcW w:w="2967" w:type="dxa"/>
            <w:tcBorders>
              <w:top w:val="nil"/>
              <w:left w:val="single" w:sz="8" w:space="0" w:color="auto"/>
              <w:bottom w:val="single" w:sz="8" w:space="0" w:color="auto"/>
              <w:right w:val="single" w:sz="8" w:space="0" w:color="auto"/>
            </w:tcBorders>
            <w:shd w:val="clear" w:color="auto" w:fill="auto"/>
            <w:noWrap/>
            <w:vAlign w:val="center"/>
            <w:hideMark/>
          </w:tcPr>
          <w:p w14:paraId="7C2B2B60" w14:textId="77777777" w:rsidR="00EB5495" w:rsidRPr="00B41B81" w:rsidRDefault="00EB5495" w:rsidP="00EB5495">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w:t>
            </w:r>
          </w:p>
        </w:tc>
        <w:tc>
          <w:tcPr>
            <w:tcW w:w="7219" w:type="dxa"/>
            <w:tcBorders>
              <w:top w:val="nil"/>
              <w:left w:val="nil"/>
              <w:bottom w:val="single" w:sz="8" w:space="0" w:color="auto"/>
              <w:right w:val="single" w:sz="8" w:space="0" w:color="auto"/>
            </w:tcBorders>
            <w:shd w:val="clear" w:color="auto" w:fill="auto"/>
            <w:noWrap/>
            <w:vAlign w:val="center"/>
            <w:hideMark/>
          </w:tcPr>
          <w:p w14:paraId="1F2BEA67" w14:textId="77777777" w:rsidR="00EB5495" w:rsidRPr="00B41B81" w:rsidRDefault="00EB5495" w:rsidP="00EB5495">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Disponibilidade para viagens aos profissionais da equipe volante.</w:t>
            </w:r>
          </w:p>
        </w:tc>
      </w:tr>
    </w:tbl>
    <w:p w14:paraId="2866A625" w14:textId="340841BF" w:rsidR="00BA0E30" w:rsidRDefault="00BA0E30" w:rsidP="007800F3">
      <w:pPr>
        <w:autoSpaceDE w:val="0"/>
        <w:autoSpaceDN w:val="0"/>
        <w:adjustRightInd w:val="0"/>
        <w:spacing w:after="0" w:line="240" w:lineRule="auto"/>
        <w:jc w:val="both"/>
        <w:rPr>
          <w:rFonts w:asciiTheme="majorHAnsi" w:hAnsiTheme="majorHAnsi" w:cstheme="majorHAnsi"/>
          <w:b/>
          <w:bCs/>
          <w:sz w:val="26"/>
          <w:szCs w:val="26"/>
        </w:rPr>
      </w:pPr>
    </w:p>
    <w:tbl>
      <w:tblPr>
        <w:tblW w:w="0" w:type="auto"/>
        <w:tblCellMar>
          <w:left w:w="70" w:type="dxa"/>
          <w:right w:w="70" w:type="dxa"/>
        </w:tblCellMar>
        <w:tblLook w:val="04A0" w:firstRow="1" w:lastRow="0" w:firstColumn="1" w:lastColumn="0" w:noHBand="0" w:noVBand="1"/>
      </w:tblPr>
      <w:tblGrid>
        <w:gridCol w:w="2967"/>
        <w:gridCol w:w="7219"/>
      </w:tblGrid>
      <w:tr w:rsidR="00E15BDD" w:rsidRPr="00E15BDD" w14:paraId="2DAB325A" w14:textId="77777777" w:rsidTr="00E15BDD">
        <w:trPr>
          <w:trHeight w:val="468"/>
        </w:trPr>
        <w:tc>
          <w:tcPr>
            <w:tcW w:w="2967"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6055DB6B" w14:textId="77777777" w:rsidR="00E15BDD" w:rsidRPr="00E15BDD" w:rsidRDefault="00E15BDD" w:rsidP="00E15BDD">
            <w:pPr>
              <w:spacing w:after="0" w:line="240" w:lineRule="auto"/>
              <w:jc w:val="center"/>
              <w:rPr>
                <w:rFonts w:ascii="Calibri" w:eastAsia="Times New Roman" w:hAnsi="Calibri" w:cs="Calibri"/>
                <w:b/>
                <w:bCs/>
                <w:color w:val="000000"/>
                <w:sz w:val="24"/>
                <w:szCs w:val="24"/>
                <w:lang w:eastAsia="pt-BR"/>
              </w:rPr>
            </w:pPr>
            <w:r w:rsidRPr="00E15BDD">
              <w:rPr>
                <w:rFonts w:ascii="Calibri" w:eastAsia="Times New Roman" w:hAnsi="Calibri" w:cs="Calibri"/>
                <w:b/>
                <w:bCs/>
                <w:color w:val="000000"/>
                <w:sz w:val="24"/>
                <w:szCs w:val="24"/>
                <w:lang w:eastAsia="pt-BR"/>
              </w:rPr>
              <w:t>PERFIL</w:t>
            </w:r>
          </w:p>
        </w:tc>
        <w:tc>
          <w:tcPr>
            <w:tcW w:w="7219" w:type="dxa"/>
            <w:tcBorders>
              <w:top w:val="single" w:sz="8" w:space="0" w:color="auto"/>
              <w:left w:val="nil"/>
              <w:bottom w:val="single" w:sz="8" w:space="0" w:color="auto"/>
              <w:right w:val="single" w:sz="8" w:space="0" w:color="auto"/>
            </w:tcBorders>
            <w:shd w:val="clear" w:color="000000" w:fill="D9D9D9"/>
            <w:noWrap/>
            <w:vAlign w:val="center"/>
            <w:hideMark/>
          </w:tcPr>
          <w:p w14:paraId="58CF8EEE" w14:textId="56358880" w:rsidR="00E15BDD" w:rsidRPr="00E15BDD" w:rsidRDefault="00E15BDD" w:rsidP="00E15BDD">
            <w:pPr>
              <w:spacing w:after="0" w:line="240" w:lineRule="auto"/>
              <w:jc w:val="center"/>
              <w:rPr>
                <w:rFonts w:ascii="Calibri" w:eastAsia="Times New Roman" w:hAnsi="Calibri" w:cs="Calibri"/>
                <w:b/>
                <w:bCs/>
                <w:color w:val="000000"/>
                <w:sz w:val="24"/>
                <w:szCs w:val="24"/>
                <w:lang w:eastAsia="pt-BR"/>
              </w:rPr>
            </w:pPr>
            <w:r w:rsidRPr="00E15BDD">
              <w:rPr>
                <w:rFonts w:ascii="Calibri" w:eastAsia="Times New Roman" w:hAnsi="Calibri" w:cs="Calibri"/>
                <w:b/>
                <w:bCs/>
                <w:color w:val="000000"/>
                <w:sz w:val="24"/>
                <w:szCs w:val="24"/>
                <w:lang w:eastAsia="pt-BR"/>
              </w:rPr>
              <w:t>QUALI</w:t>
            </w:r>
            <w:r w:rsidR="008764D5">
              <w:rPr>
                <w:rFonts w:ascii="Calibri" w:eastAsia="Times New Roman" w:hAnsi="Calibri" w:cs="Calibri"/>
                <w:b/>
                <w:bCs/>
                <w:color w:val="000000"/>
                <w:sz w:val="24"/>
                <w:szCs w:val="24"/>
                <w:lang w:eastAsia="pt-BR"/>
              </w:rPr>
              <w:t>F</w:t>
            </w:r>
            <w:r w:rsidRPr="00E15BDD">
              <w:rPr>
                <w:rFonts w:ascii="Calibri" w:eastAsia="Times New Roman" w:hAnsi="Calibri" w:cs="Calibri"/>
                <w:b/>
                <w:bCs/>
                <w:color w:val="000000"/>
                <w:sz w:val="24"/>
                <w:szCs w:val="24"/>
                <w:lang w:eastAsia="pt-BR"/>
              </w:rPr>
              <w:t>ICAÇÃO MÍNIMA EXIGIDA</w:t>
            </w:r>
          </w:p>
        </w:tc>
      </w:tr>
      <w:tr w:rsidR="00E15BDD" w:rsidRPr="00E15BDD" w14:paraId="53387831" w14:textId="77777777" w:rsidTr="00E15BDD">
        <w:trPr>
          <w:trHeight w:val="288"/>
        </w:trPr>
        <w:tc>
          <w:tcPr>
            <w:tcW w:w="2967" w:type="dxa"/>
            <w:vMerge w:val="restart"/>
            <w:tcBorders>
              <w:top w:val="nil"/>
              <w:left w:val="single" w:sz="8" w:space="0" w:color="auto"/>
              <w:bottom w:val="single" w:sz="8" w:space="0" w:color="000000"/>
              <w:right w:val="single" w:sz="8" w:space="0" w:color="auto"/>
            </w:tcBorders>
            <w:shd w:val="clear" w:color="auto" w:fill="auto"/>
            <w:vAlign w:val="center"/>
            <w:hideMark/>
          </w:tcPr>
          <w:p w14:paraId="00656D05" w14:textId="77777777" w:rsidR="001F658E" w:rsidRDefault="00E15BDD" w:rsidP="00E15BDD">
            <w:pPr>
              <w:spacing w:after="0" w:line="240" w:lineRule="auto"/>
              <w:rPr>
                <w:rFonts w:ascii="Calibri" w:eastAsia="Times New Roman" w:hAnsi="Calibri" w:cs="Calibri"/>
                <w:b/>
                <w:bCs/>
                <w:color w:val="000000"/>
                <w:sz w:val="36"/>
                <w:szCs w:val="36"/>
                <w:lang w:eastAsia="pt-BR"/>
              </w:rPr>
            </w:pPr>
            <w:r w:rsidRPr="00E15BDD">
              <w:rPr>
                <w:rFonts w:ascii="Calibri" w:eastAsia="Times New Roman" w:hAnsi="Calibri" w:cs="Calibri"/>
                <w:b/>
                <w:bCs/>
                <w:color w:val="000000"/>
                <w:sz w:val="36"/>
                <w:szCs w:val="36"/>
                <w:lang w:eastAsia="pt-BR"/>
              </w:rPr>
              <w:t xml:space="preserve">PERFIL </w:t>
            </w:r>
            <w:r>
              <w:rPr>
                <w:rFonts w:ascii="Calibri" w:eastAsia="Times New Roman" w:hAnsi="Calibri" w:cs="Calibri"/>
                <w:b/>
                <w:bCs/>
                <w:color w:val="000000"/>
                <w:sz w:val="36"/>
                <w:szCs w:val="36"/>
                <w:lang w:eastAsia="pt-BR"/>
              </w:rPr>
              <w:t>5</w:t>
            </w:r>
          </w:p>
          <w:p w14:paraId="1BB78422" w14:textId="527C2A09" w:rsidR="00E15BDD" w:rsidRPr="00E15BDD" w:rsidRDefault="00E15BDD" w:rsidP="00E15BDD">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br/>
              <w:t>Nomenclatura</w:t>
            </w:r>
            <w:r w:rsidRPr="00E15BDD">
              <w:rPr>
                <w:rFonts w:ascii="Calibri" w:eastAsia="Times New Roman" w:hAnsi="Calibri" w:cs="Calibri"/>
                <w:color w:val="000000"/>
                <w:lang w:eastAsia="pt-BR"/>
              </w:rPr>
              <w:br/>
            </w:r>
            <w:r w:rsidRPr="00E15BDD">
              <w:rPr>
                <w:rFonts w:ascii="Calibri" w:eastAsia="Times New Roman" w:hAnsi="Calibri" w:cs="Calibri"/>
                <w:b/>
                <w:bCs/>
                <w:color w:val="000000"/>
                <w:lang w:eastAsia="pt-BR"/>
              </w:rPr>
              <w:t>Preposto</w:t>
            </w:r>
          </w:p>
        </w:tc>
        <w:tc>
          <w:tcPr>
            <w:tcW w:w="7219" w:type="dxa"/>
            <w:tcBorders>
              <w:top w:val="nil"/>
              <w:left w:val="nil"/>
              <w:bottom w:val="single" w:sz="4" w:space="0" w:color="A6A6A6"/>
              <w:right w:val="single" w:sz="8" w:space="0" w:color="auto"/>
            </w:tcBorders>
            <w:shd w:val="clear" w:color="000000" w:fill="F2F2F2"/>
            <w:noWrap/>
            <w:vAlign w:val="center"/>
            <w:hideMark/>
          </w:tcPr>
          <w:p w14:paraId="6A54D33B" w14:textId="77777777" w:rsidR="00E15BDD" w:rsidRPr="00E15BDD" w:rsidRDefault="00E15BDD" w:rsidP="00E15BDD">
            <w:pPr>
              <w:spacing w:after="0" w:line="240" w:lineRule="auto"/>
              <w:rPr>
                <w:rFonts w:ascii="Calibri" w:eastAsia="Times New Roman" w:hAnsi="Calibri" w:cs="Calibri"/>
                <w:b/>
                <w:bCs/>
                <w:color w:val="000000"/>
                <w:lang w:eastAsia="pt-BR"/>
              </w:rPr>
            </w:pPr>
            <w:r w:rsidRPr="00E15BDD">
              <w:rPr>
                <w:rFonts w:ascii="Calibri" w:eastAsia="Times New Roman" w:hAnsi="Calibri" w:cs="Calibri"/>
                <w:b/>
                <w:bCs/>
                <w:color w:val="000000"/>
                <w:lang w:eastAsia="pt-BR"/>
              </w:rPr>
              <w:t>Escolaridade desejável</w:t>
            </w:r>
          </w:p>
        </w:tc>
      </w:tr>
      <w:tr w:rsidR="00E15BDD" w:rsidRPr="00E15BDD" w14:paraId="01ED1B5A" w14:textId="77777777" w:rsidTr="00E15BD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3867D002" w14:textId="77777777" w:rsidR="00E15BDD" w:rsidRPr="00E15BDD" w:rsidRDefault="00E15BDD" w:rsidP="00E15BD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01A3BF43" w14:textId="2FA37A7A" w:rsidR="00E15BDD" w:rsidRPr="00E15BDD" w:rsidRDefault="00E15BDD" w:rsidP="00E15BDD">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xml:space="preserve">Curso superior ou pós-graduação </w:t>
            </w:r>
            <w:r w:rsidR="009F2336" w:rsidRPr="00E15BDD">
              <w:rPr>
                <w:rFonts w:ascii="Calibri" w:eastAsia="Times New Roman" w:hAnsi="Calibri" w:cs="Calibri"/>
                <w:color w:val="000000"/>
                <w:lang w:eastAsia="pt-BR"/>
              </w:rPr>
              <w:t>nas áreas</w:t>
            </w:r>
            <w:r w:rsidRPr="00E15BDD">
              <w:rPr>
                <w:rFonts w:ascii="Calibri" w:eastAsia="Times New Roman" w:hAnsi="Calibri" w:cs="Calibri"/>
                <w:color w:val="000000"/>
                <w:lang w:eastAsia="pt-BR"/>
              </w:rPr>
              <w:t xml:space="preserve"> de direito</w:t>
            </w:r>
            <w:r w:rsidR="00AA31C9">
              <w:rPr>
                <w:rFonts w:ascii="Calibri" w:eastAsia="Times New Roman" w:hAnsi="Calibri" w:cs="Calibri"/>
                <w:color w:val="000000"/>
                <w:lang w:eastAsia="pt-BR"/>
              </w:rPr>
              <w:t>, administração, contabilidade</w:t>
            </w:r>
            <w:r w:rsidRPr="00E15BDD">
              <w:rPr>
                <w:rFonts w:ascii="Calibri" w:eastAsia="Times New Roman" w:hAnsi="Calibri" w:cs="Calibri"/>
                <w:color w:val="000000"/>
                <w:lang w:eastAsia="pt-BR"/>
              </w:rPr>
              <w:t xml:space="preserve"> ou informática.</w:t>
            </w:r>
          </w:p>
        </w:tc>
      </w:tr>
      <w:tr w:rsidR="00E15BDD" w:rsidRPr="00E15BDD" w14:paraId="0AAB6E0A" w14:textId="77777777" w:rsidTr="00E15BD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003EED0B" w14:textId="77777777" w:rsidR="00E15BDD" w:rsidRPr="00E15BDD" w:rsidRDefault="00E15BDD" w:rsidP="00E15BD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09187775" w14:textId="77777777" w:rsidR="00E15BDD" w:rsidRPr="00E15BDD" w:rsidRDefault="00E15BDD" w:rsidP="00E15BDD">
            <w:pPr>
              <w:spacing w:after="0" w:line="240" w:lineRule="auto"/>
              <w:rPr>
                <w:rFonts w:ascii="Calibri" w:eastAsia="Times New Roman" w:hAnsi="Calibri" w:cs="Calibri"/>
                <w:b/>
                <w:bCs/>
                <w:color w:val="000000"/>
                <w:lang w:eastAsia="pt-BR"/>
              </w:rPr>
            </w:pPr>
            <w:r w:rsidRPr="00E15BDD">
              <w:rPr>
                <w:rFonts w:ascii="Calibri" w:eastAsia="Times New Roman" w:hAnsi="Calibri" w:cs="Calibri"/>
                <w:b/>
                <w:bCs/>
                <w:color w:val="000000"/>
                <w:lang w:eastAsia="pt-BR"/>
              </w:rPr>
              <w:t>Habilidades comportamentais desejáveis</w:t>
            </w:r>
          </w:p>
        </w:tc>
      </w:tr>
      <w:tr w:rsidR="00E15BDD" w:rsidRPr="00E15BDD" w14:paraId="443B61A2" w14:textId="77777777" w:rsidTr="00E15BD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6DA91FAA" w14:textId="77777777" w:rsidR="00E15BDD" w:rsidRPr="00E15BDD" w:rsidRDefault="00E15BDD" w:rsidP="00E15BD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0C30B924" w14:textId="77777777" w:rsidR="00E15BDD" w:rsidRPr="00E15BDD" w:rsidRDefault="00E15BDD" w:rsidP="00E15BDD">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Gestão e liderança de pessoas e equipes;</w:t>
            </w:r>
          </w:p>
        </w:tc>
      </w:tr>
      <w:tr w:rsidR="00E15BDD" w:rsidRPr="00E15BDD" w14:paraId="07DAA5B8" w14:textId="77777777" w:rsidTr="00E15BD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351D6F99" w14:textId="77777777" w:rsidR="00E15BDD" w:rsidRPr="00E15BDD" w:rsidRDefault="00E15BDD" w:rsidP="00E15BD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454F2210" w14:textId="77777777" w:rsidR="00E15BDD" w:rsidRPr="00E15BDD" w:rsidRDefault="00E15BDD" w:rsidP="00E15BDD">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Administração de conflitos;</w:t>
            </w:r>
          </w:p>
        </w:tc>
      </w:tr>
      <w:tr w:rsidR="00E15BDD" w:rsidRPr="00E15BDD" w14:paraId="51202482" w14:textId="77777777" w:rsidTr="00E15BD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6A143884" w14:textId="77777777" w:rsidR="00E15BDD" w:rsidRPr="00E15BDD" w:rsidRDefault="00E15BDD" w:rsidP="00E15BD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24C91465" w14:textId="77777777" w:rsidR="00E15BDD" w:rsidRPr="00E15BDD" w:rsidRDefault="00E15BDD" w:rsidP="00E15BDD">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Comprometimento com prazos e qualidade;</w:t>
            </w:r>
          </w:p>
        </w:tc>
      </w:tr>
      <w:tr w:rsidR="00E15BDD" w:rsidRPr="00E15BDD" w14:paraId="5CD3926C" w14:textId="77777777" w:rsidTr="00E15BD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59256372" w14:textId="77777777" w:rsidR="00E15BDD" w:rsidRPr="00E15BDD" w:rsidRDefault="00E15BDD" w:rsidP="00E15BD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0A64EC8D" w14:textId="77777777" w:rsidR="00E15BDD" w:rsidRPr="00E15BDD" w:rsidRDefault="00E15BDD" w:rsidP="00E15BDD">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Dinamismo e organização;</w:t>
            </w:r>
          </w:p>
        </w:tc>
      </w:tr>
      <w:tr w:rsidR="00E15BDD" w:rsidRPr="00E15BDD" w14:paraId="62BF1BC2" w14:textId="77777777" w:rsidTr="00E15BD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3BA511BA" w14:textId="77777777" w:rsidR="00E15BDD" w:rsidRPr="00E15BDD" w:rsidRDefault="00E15BDD" w:rsidP="00E15BD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46A5D3E7" w14:textId="77777777" w:rsidR="00E15BDD" w:rsidRPr="00E15BDD" w:rsidRDefault="00E15BDD" w:rsidP="00E15BDD">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Flexibilidade.</w:t>
            </w:r>
          </w:p>
        </w:tc>
      </w:tr>
      <w:tr w:rsidR="00E15BDD" w:rsidRPr="00E15BDD" w14:paraId="01E9DD48" w14:textId="77777777" w:rsidTr="00E15BD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5898CF52" w14:textId="77777777" w:rsidR="00E15BDD" w:rsidRPr="00E15BDD" w:rsidRDefault="00E15BDD" w:rsidP="00E15BD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79566190" w14:textId="77777777" w:rsidR="00E15BDD" w:rsidRPr="00E15BDD" w:rsidRDefault="00E15BDD" w:rsidP="00E15BDD">
            <w:pPr>
              <w:spacing w:after="0" w:line="240" w:lineRule="auto"/>
              <w:rPr>
                <w:rFonts w:ascii="Calibri" w:eastAsia="Times New Roman" w:hAnsi="Calibri" w:cs="Calibri"/>
                <w:b/>
                <w:bCs/>
                <w:color w:val="000000"/>
                <w:lang w:eastAsia="pt-BR"/>
              </w:rPr>
            </w:pPr>
            <w:r w:rsidRPr="00E15BDD">
              <w:rPr>
                <w:rFonts w:ascii="Calibri" w:eastAsia="Times New Roman" w:hAnsi="Calibri" w:cs="Calibri"/>
                <w:b/>
                <w:bCs/>
                <w:color w:val="000000"/>
                <w:lang w:eastAsia="pt-BR"/>
              </w:rPr>
              <w:t>Certificações desejáveis</w:t>
            </w:r>
          </w:p>
        </w:tc>
      </w:tr>
      <w:tr w:rsidR="00E15BDD" w:rsidRPr="00E15BDD" w14:paraId="3281868E" w14:textId="77777777" w:rsidTr="00E15BDD">
        <w:trPr>
          <w:trHeight w:val="300"/>
        </w:trPr>
        <w:tc>
          <w:tcPr>
            <w:tcW w:w="2967" w:type="dxa"/>
            <w:vMerge/>
            <w:tcBorders>
              <w:top w:val="nil"/>
              <w:left w:val="single" w:sz="8" w:space="0" w:color="auto"/>
              <w:bottom w:val="single" w:sz="8" w:space="0" w:color="000000"/>
              <w:right w:val="single" w:sz="8" w:space="0" w:color="auto"/>
            </w:tcBorders>
            <w:vAlign w:val="center"/>
            <w:hideMark/>
          </w:tcPr>
          <w:p w14:paraId="2A1AA8D5" w14:textId="77777777" w:rsidR="00E15BDD" w:rsidRPr="00E15BDD" w:rsidRDefault="00E15BDD" w:rsidP="00E15BDD">
            <w:pPr>
              <w:spacing w:after="0" w:line="240" w:lineRule="auto"/>
              <w:rPr>
                <w:rFonts w:ascii="Calibri" w:eastAsia="Times New Roman" w:hAnsi="Calibri" w:cs="Calibri"/>
                <w:color w:val="000000"/>
                <w:lang w:eastAsia="pt-BR"/>
              </w:rPr>
            </w:pPr>
          </w:p>
        </w:tc>
        <w:tc>
          <w:tcPr>
            <w:tcW w:w="7219" w:type="dxa"/>
            <w:tcBorders>
              <w:top w:val="nil"/>
              <w:left w:val="nil"/>
              <w:bottom w:val="single" w:sz="8" w:space="0" w:color="auto"/>
              <w:right w:val="single" w:sz="8" w:space="0" w:color="auto"/>
            </w:tcBorders>
            <w:shd w:val="clear" w:color="auto" w:fill="auto"/>
            <w:noWrap/>
            <w:vAlign w:val="center"/>
            <w:hideMark/>
          </w:tcPr>
          <w:p w14:paraId="5BCBBF94" w14:textId="77777777" w:rsidR="00E15BDD" w:rsidRPr="00E15BDD" w:rsidRDefault="00E15BDD" w:rsidP="00E15BDD">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HDI - Support Center Manager (SCM).</w:t>
            </w:r>
          </w:p>
        </w:tc>
      </w:tr>
    </w:tbl>
    <w:p w14:paraId="1D2DB348" w14:textId="603AD541" w:rsidR="00B850FE" w:rsidRDefault="00B850FE" w:rsidP="007800F3">
      <w:pPr>
        <w:autoSpaceDE w:val="0"/>
        <w:autoSpaceDN w:val="0"/>
        <w:adjustRightInd w:val="0"/>
        <w:spacing w:after="0" w:line="240" w:lineRule="auto"/>
        <w:jc w:val="both"/>
        <w:rPr>
          <w:rFonts w:asciiTheme="majorHAnsi" w:hAnsiTheme="majorHAnsi" w:cstheme="majorHAnsi"/>
          <w:b/>
          <w:bCs/>
          <w:sz w:val="24"/>
          <w:szCs w:val="24"/>
        </w:rPr>
      </w:pPr>
    </w:p>
    <w:tbl>
      <w:tblPr>
        <w:tblW w:w="0" w:type="auto"/>
        <w:tblCellMar>
          <w:left w:w="70" w:type="dxa"/>
          <w:right w:w="70" w:type="dxa"/>
        </w:tblCellMar>
        <w:tblLook w:val="04A0" w:firstRow="1" w:lastRow="0" w:firstColumn="1" w:lastColumn="0" w:noHBand="0" w:noVBand="1"/>
      </w:tblPr>
      <w:tblGrid>
        <w:gridCol w:w="2967"/>
        <w:gridCol w:w="7219"/>
      </w:tblGrid>
      <w:tr w:rsidR="001F658E" w:rsidRPr="00E15BDD" w14:paraId="03E4DC86" w14:textId="77777777" w:rsidTr="004A546E">
        <w:trPr>
          <w:trHeight w:val="468"/>
        </w:trPr>
        <w:tc>
          <w:tcPr>
            <w:tcW w:w="2967"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35AAA52B" w14:textId="77777777" w:rsidR="001F658E" w:rsidRPr="00E15BDD" w:rsidRDefault="001F658E" w:rsidP="004A546E">
            <w:pPr>
              <w:spacing w:after="0" w:line="240" w:lineRule="auto"/>
              <w:jc w:val="center"/>
              <w:rPr>
                <w:rFonts w:ascii="Calibri" w:eastAsia="Times New Roman" w:hAnsi="Calibri" w:cs="Calibri"/>
                <w:b/>
                <w:bCs/>
                <w:color w:val="000000"/>
                <w:sz w:val="24"/>
                <w:szCs w:val="24"/>
                <w:lang w:eastAsia="pt-BR"/>
              </w:rPr>
            </w:pPr>
            <w:r w:rsidRPr="00E15BDD">
              <w:rPr>
                <w:rFonts w:ascii="Calibri" w:eastAsia="Times New Roman" w:hAnsi="Calibri" w:cs="Calibri"/>
                <w:b/>
                <w:bCs/>
                <w:color w:val="000000"/>
                <w:sz w:val="24"/>
                <w:szCs w:val="24"/>
                <w:lang w:eastAsia="pt-BR"/>
              </w:rPr>
              <w:t>PERFIL</w:t>
            </w:r>
          </w:p>
        </w:tc>
        <w:tc>
          <w:tcPr>
            <w:tcW w:w="7219" w:type="dxa"/>
            <w:tcBorders>
              <w:top w:val="single" w:sz="8" w:space="0" w:color="auto"/>
              <w:left w:val="nil"/>
              <w:bottom w:val="single" w:sz="8" w:space="0" w:color="auto"/>
              <w:right w:val="single" w:sz="8" w:space="0" w:color="auto"/>
            </w:tcBorders>
            <w:shd w:val="clear" w:color="000000" w:fill="D9D9D9"/>
            <w:noWrap/>
            <w:vAlign w:val="center"/>
            <w:hideMark/>
          </w:tcPr>
          <w:p w14:paraId="6E8F20A9" w14:textId="686D1C76" w:rsidR="001F658E" w:rsidRPr="00E15BDD" w:rsidRDefault="001F658E" w:rsidP="004A546E">
            <w:pPr>
              <w:spacing w:after="0" w:line="240" w:lineRule="auto"/>
              <w:jc w:val="center"/>
              <w:rPr>
                <w:rFonts w:ascii="Calibri" w:eastAsia="Times New Roman" w:hAnsi="Calibri" w:cs="Calibri"/>
                <w:b/>
                <w:bCs/>
                <w:color w:val="000000"/>
                <w:sz w:val="24"/>
                <w:szCs w:val="24"/>
                <w:lang w:eastAsia="pt-BR"/>
              </w:rPr>
            </w:pPr>
            <w:r w:rsidRPr="00E15BDD">
              <w:rPr>
                <w:rFonts w:ascii="Calibri" w:eastAsia="Times New Roman" w:hAnsi="Calibri" w:cs="Calibri"/>
                <w:b/>
                <w:bCs/>
                <w:color w:val="000000"/>
                <w:sz w:val="24"/>
                <w:szCs w:val="24"/>
                <w:lang w:eastAsia="pt-BR"/>
              </w:rPr>
              <w:t>QUALI</w:t>
            </w:r>
            <w:r w:rsidR="008764D5">
              <w:rPr>
                <w:rFonts w:ascii="Calibri" w:eastAsia="Times New Roman" w:hAnsi="Calibri" w:cs="Calibri"/>
                <w:b/>
                <w:bCs/>
                <w:color w:val="000000"/>
                <w:sz w:val="24"/>
                <w:szCs w:val="24"/>
                <w:lang w:eastAsia="pt-BR"/>
              </w:rPr>
              <w:t>F</w:t>
            </w:r>
            <w:r w:rsidRPr="00E15BDD">
              <w:rPr>
                <w:rFonts w:ascii="Calibri" w:eastAsia="Times New Roman" w:hAnsi="Calibri" w:cs="Calibri"/>
                <w:b/>
                <w:bCs/>
                <w:color w:val="000000"/>
                <w:sz w:val="24"/>
                <w:szCs w:val="24"/>
                <w:lang w:eastAsia="pt-BR"/>
              </w:rPr>
              <w:t>ICAÇÃO MÍNIMA EXIGIDA</w:t>
            </w:r>
          </w:p>
        </w:tc>
      </w:tr>
      <w:tr w:rsidR="001F658E" w:rsidRPr="00E15BDD" w14:paraId="3186712E" w14:textId="77777777" w:rsidTr="004A546E">
        <w:trPr>
          <w:trHeight w:val="288"/>
        </w:trPr>
        <w:tc>
          <w:tcPr>
            <w:tcW w:w="2967" w:type="dxa"/>
            <w:vMerge w:val="restart"/>
            <w:tcBorders>
              <w:top w:val="nil"/>
              <w:left w:val="single" w:sz="8" w:space="0" w:color="auto"/>
              <w:bottom w:val="single" w:sz="8" w:space="0" w:color="000000"/>
              <w:right w:val="single" w:sz="8" w:space="0" w:color="auto"/>
            </w:tcBorders>
            <w:shd w:val="clear" w:color="auto" w:fill="auto"/>
            <w:vAlign w:val="center"/>
            <w:hideMark/>
          </w:tcPr>
          <w:p w14:paraId="7ADEDAC8" w14:textId="77777777" w:rsidR="001F658E" w:rsidRDefault="001F658E" w:rsidP="004A546E">
            <w:pPr>
              <w:spacing w:after="0" w:line="240" w:lineRule="auto"/>
              <w:rPr>
                <w:rFonts w:ascii="Calibri" w:eastAsia="Times New Roman" w:hAnsi="Calibri" w:cs="Calibri"/>
                <w:b/>
                <w:bCs/>
                <w:color w:val="000000"/>
                <w:sz w:val="36"/>
                <w:szCs w:val="36"/>
                <w:lang w:eastAsia="pt-BR"/>
              </w:rPr>
            </w:pPr>
            <w:r w:rsidRPr="00E15BDD">
              <w:rPr>
                <w:rFonts w:ascii="Calibri" w:eastAsia="Times New Roman" w:hAnsi="Calibri" w:cs="Calibri"/>
                <w:b/>
                <w:bCs/>
                <w:color w:val="000000"/>
                <w:sz w:val="36"/>
                <w:szCs w:val="36"/>
                <w:lang w:eastAsia="pt-BR"/>
              </w:rPr>
              <w:t xml:space="preserve">PERFIL </w:t>
            </w:r>
            <w:r>
              <w:rPr>
                <w:rFonts w:ascii="Calibri" w:eastAsia="Times New Roman" w:hAnsi="Calibri" w:cs="Calibri"/>
                <w:b/>
                <w:bCs/>
                <w:color w:val="000000"/>
                <w:sz w:val="36"/>
                <w:szCs w:val="36"/>
                <w:lang w:eastAsia="pt-BR"/>
              </w:rPr>
              <w:t>6</w:t>
            </w:r>
          </w:p>
          <w:p w14:paraId="1782D8D7" w14:textId="3F8C0D16" w:rsidR="001F658E" w:rsidRDefault="001F658E" w:rsidP="004A546E">
            <w:pPr>
              <w:spacing w:after="0" w:line="240" w:lineRule="auto"/>
              <w:rPr>
                <w:rFonts w:ascii="Calibri" w:eastAsia="Times New Roman" w:hAnsi="Calibri" w:cs="Calibri"/>
                <w:b/>
                <w:bCs/>
                <w:color w:val="000000"/>
                <w:lang w:eastAsia="pt-BR"/>
              </w:rPr>
            </w:pPr>
            <w:r w:rsidRPr="00E15BDD">
              <w:rPr>
                <w:rFonts w:ascii="Calibri" w:eastAsia="Times New Roman" w:hAnsi="Calibri" w:cs="Calibri"/>
                <w:color w:val="000000"/>
                <w:lang w:eastAsia="pt-BR"/>
              </w:rPr>
              <w:br/>
              <w:t>Nomenclatura</w:t>
            </w:r>
            <w:r>
              <w:rPr>
                <w:rFonts w:ascii="Calibri" w:eastAsia="Times New Roman" w:hAnsi="Calibri" w:cs="Calibri"/>
                <w:color w:val="000000"/>
                <w:lang w:eastAsia="pt-BR"/>
              </w:rPr>
              <w:t xml:space="preserve"> </w:t>
            </w:r>
            <w:r w:rsidRPr="00B41B81">
              <w:rPr>
                <w:rFonts w:ascii="Calibri" w:eastAsia="Times New Roman" w:hAnsi="Calibri" w:cs="Calibri"/>
                <w:color w:val="000000"/>
                <w:lang w:eastAsia="pt-BR"/>
              </w:rPr>
              <w:t>CBO</w:t>
            </w:r>
            <w:r w:rsidRPr="00E15BDD">
              <w:rPr>
                <w:rFonts w:ascii="Calibri" w:eastAsia="Times New Roman" w:hAnsi="Calibri" w:cs="Calibri"/>
                <w:color w:val="000000"/>
                <w:lang w:eastAsia="pt-BR"/>
              </w:rPr>
              <w:br/>
            </w:r>
            <w:r w:rsidRPr="001F658E">
              <w:rPr>
                <w:rFonts w:ascii="Calibri" w:eastAsia="Times New Roman" w:hAnsi="Calibri" w:cs="Calibri"/>
                <w:b/>
                <w:bCs/>
                <w:color w:val="000000"/>
                <w:lang w:eastAsia="pt-BR"/>
              </w:rPr>
              <w:lastRenderedPageBreak/>
              <w:t>Gerente de projetos de tecnologia da informação</w:t>
            </w:r>
          </w:p>
          <w:p w14:paraId="7DECAE28" w14:textId="2471E6CE" w:rsidR="001F658E" w:rsidRPr="00E15BDD" w:rsidRDefault="001F658E" w:rsidP="004A546E">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Código CBO</w:t>
            </w:r>
            <w:r w:rsidRPr="00B41B81">
              <w:rPr>
                <w:rFonts w:ascii="Calibri" w:eastAsia="Times New Roman" w:hAnsi="Calibri" w:cs="Calibri"/>
                <w:color w:val="000000"/>
                <w:lang w:eastAsia="pt-BR"/>
              </w:rPr>
              <w:br/>
            </w:r>
            <w:r w:rsidRPr="001F658E">
              <w:rPr>
                <w:rFonts w:ascii="Calibri" w:eastAsia="Times New Roman" w:hAnsi="Calibri" w:cs="Calibri"/>
                <w:color w:val="000000"/>
                <w:lang w:eastAsia="pt-BR"/>
              </w:rPr>
              <w:t>1425-20</w:t>
            </w:r>
          </w:p>
        </w:tc>
        <w:tc>
          <w:tcPr>
            <w:tcW w:w="7219" w:type="dxa"/>
            <w:tcBorders>
              <w:top w:val="nil"/>
              <w:left w:val="nil"/>
              <w:bottom w:val="single" w:sz="4" w:space="0" w:color="A6A6A6"/>
              <w:right w:val="single" w:sz="8" w:space="0" w:color="auto"/>
            </w:tcBorders>
            <w:shd w:val="clear" w:color="000000" w:fill="F2F2F2"/>
            <w:noWrap/>
            <w:vAlign w:val="center"/>
            <w:hideMark/>
          </w:tcPr>
          <w:p w14:paraId="7BE23E8C" w14:textId="68043B7D" w:rsidR="001F658E" w:rsidRPr="00E15BDD" w:rsidRDefault="001F658E" w:rsidP="004A546E">
            <w:pPr>
              <w:spacing w:after="0" w:line="240" w:lineRule="auto"/>
              <w:rPr>
                <w:rFonts w:ascii="Calibri" w:eastAsia="Times New Roman" w:hAnsi="Calibri" w:cs="Calibri"/>
                <w:b/>
                <w:bCs/>
                <w:color w:val="000000"/>
                <w:lang w:eastAsia="pt-BR"/>
              </w:rPr>
            </w:pPr>
            <w:r w:rsidRPr="00E15BDD">
              <w:rPr>
                <w:rFonts w:ascii="Calibri" w:eastAsia="Times New Roman" w:hAnsi="Calibri" w:cs="Calibri"/>
                <w:b/>
                <w:bCs/>
                <w:color w:val="000000"/>
                <w:lang w:eastAsia="pt-BR"/>
              </w:rPr>
              <w:lastRenderedPageBreak/>
              <w:t>Escolaridade</w:t>
            </w:r>
          </w:p>
        </w:tc>
      </w:tr>
      <w:tr w:rsidR="001F658E" w:rsidRPr="00E15BDD" w14:paraId="35E63FD1" w14:textId="77777777" w:rsidTr="004A546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0DB0AFFB" w14:textId="77777777" w:rsidR="001F658E" w:rsidRPr="00E15BDD" w:rsidRDefault="001F658E" w:rsidP="004A546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4E5BE17C" w14:textId="7A9A96B2" w:rsidR="001F658E" w:rsidRPr="00E15BDD" w:rsidRDefault="0014765E" w:rsidP="00EA08D4">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xml:space="preserve">Curso superior </w:t>
            </w:r>
            <w:r w:rsidR="0063008D">
              <w:rPr>
                <w:rFonts w:ascii="Calibri" w:eastAsia="Times New Roman" w:hAnsi="Calibri" w:cs="Calibri"/>
                <w:color w:val="000000"/>
                <w:lang w:eastAsia="pt-BR"/>
              </w:rPr>
              <w:t>em gestão de projetos</w:t>
            </w:r>
            <w:r w:rsidR="00125054">
              <w:rPr>
                <w:rFonts w:ascii="Calibri" w:eastAsia="Times New Roman" w:hAnsi="Calibri" w:cs="Calibri"/>
                <w:color w:val="000000"/>
                <w:lang w:eastAsia="pt-BR"/>
              </w:rPr>
              <w:t>, administração</w:t>
            </w:r>
            <w:r w:rsidR="00EA08D4">
              <w:rPr>
                <w:rFonts w:ascii="Calibri" w:eastAsia="Times New Roman" w:hAnsi="Calibri" w:cs="Calibri"/>
                <w:color w:val="000000"/>
                <w:lang w:eastAsia="pt-BR"/>
              </w:rPr>
              <w:t xml:space="preserve">, </w:t>
            </w:r>
            <w:r w:rsidR="0063008D">
              <w:rPr>
                <w:rFonts w:ascii="Calibri" w:eastAsia="Times New Roman" w:hAnsi="Calibri" w:cs="Calibri"/>
                <w:color w:val="000000"/>
                <w:lang w:eastAsia="pt-BR"/>
              </w:rPr>
              <w:t>Informática</w:t>
            </w:r>
            <w:r w:rsidR="00EA08D4">
              <w:rPr>
                <w:rFonts w:ascii="Calibri" w:eastAsia="Times New Roman" w:hAnsi="Calibri" w:cs="Calibri"/>
                <w:color w:val="000000"/>
                <w:lang w:eastAsia="pt-BR"/>
              </w:rPr>
              <w:t xml:space="preserve">, engenharia ou </w:t>
            </w:r>
            <w:r w:rsidRPr="00E15BDD">
              <w:rPr>
                <w:rFonts w:ascii="Calibri" w:eastAsia="Times New Roman" w:hAnsi="Calibri" w:cs="Calibri"/>
                <w:color w:val="000000"/>
                <w:lang w:eastAsia="pt-BR"/>
              </w:rPr>
              <w:t>pós-graduação nas</w:t>
            </w:r>
            <w:r w:rsidR="008B244D">
              <w:rPr>
                <w:rFonts w:ascii="Calibri" w:eastAsia="Times New Roman" w:hAnsi="Calibri" w:cs="Calibri"/>
                <w:color w:val="000000"/>
                <w:lang w:eastAsia="pt-BR"/>
              </w:rPr>
              <w:t xml:space="preserve"> áreas de </w:t>
            </w:r>
            <w:r w:rsidR="00EA08D4">
              <w:rPr>
                <w:rFonts w:ascii="Calibri" w:eastAsia="Times New Roman" w:hAnsi="Calibri" w:cs="Calibri"/>
                <w:color w:val="000000"/>
                <w:lang w:eastAsia="pt-BR"/>
              </w:rPr>
              <w:t>projetos</w:t>
            </w:r>
            <w:r w:rsidR="00A550FD">
              <w:rPr>
                <w:rFonts w:ascii="Calibri" w:eastAsia="Times New Roman" w:hAnsi="Calibri" w:cs="Calibri"/>
                <w:color w:val="000000"/>
                <w:lang w:eastAsia="pt-BR"/>
              </w:rPr>
              <w:t>,</w:t>
            </w:r>
            <w:r w:rsidR="0035497D">
              <w:rPr>
                <w:rFonts w:ascii="Calibri" w:eastAsia="Times New Roman" w:hAnsi="Calibri" w:cs="Calibri"/>
                <w:color w:val="000000"/>
                <w:lang w:eastAsia="pt-BR"/>
              </w:rPr>
              <w:t xml:space="preserve"> gestão ou</w:t>
            </w:r>
            <w:r w:rsidR="00A550FD">
              <w:rPr>
                <w:rFonts w:ascii="Calibri" w:eastAsia="Times New Roman" w:hAnsi="Calibri" w:cs="Calibri"/>
                <w:color w:val="000000"/>
                <w:lang w:eastAsia="pt-BR"/>
              </w:rPr>
              <w:t xml:space="preserve"> MBA</w:t>
            </w:r>
            <w:r w:rsidR="0035497D">
              <w:rPr>
                <w:rFonts w:ascii="Calibri" w:eastAsia="Times New Roman" w:hAnsi="Calibri" w:cs="Calibri"/>
                <w:color w:val="000000"/>
                <w:lang w:eastAsia="pt-BR"/>
              </w:rPr>
              <w:t>.</w:t>
            </w:r>
          </w:p>
        </w:tc>
      </w:tr>
      <w:tr w:rsidR="007F562B" w:rsidRPr="00E15BDD" w14:paraId="1076D8CA" w14:textId="77777777" w:rsidTr="004A546E">
        <w:trPr>
          <w:trHeight w:val="288"/>
        </w:trPr>
        <w:tc>
          <w:tcPr>
            <w:tcW w:w="2967" w:type="dxa"/>
            <w:vMerge/>
            <w:tcBorders>
              <w:top w:val="nil"/>
              <w:left w:val="single" w:sz="8" w:space="0" w:color="auto"/>
              <w:bottom w:val="single" w:sz="8" w:space="0" w:color="000000"/>
              <w:right w:val="single" w:sz="8" w:space="0" w:color="auto"/>
            </w:tcBorders>
            <w:vAlign w:val="center"/>
          </w:tcPr>
          <w:p w14:paraId="41BE3A97" w14:textId="77777777" w:rsidR="007F562B" w:rsidRPr="00E15BDD" w:rsidRDefault="007F562B" w:rsidP="004A546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tcPr>
          <w:p w14:paraId="39DA8D98" w14:textId="32EDDE20" w:rsidR="007F562B" w:rsidRPr="00E15BDD" w:rsidRDefault="007F562B" w:rsidP="004A546E">
            <w:pPr>
              <w:spacing w:after="0" w:line="240" w:lineRule="auto"/>
              <w:rPr>
                <w:rFonts w:ascii="Calibri" w:eastAsia="Times New Roman" w:hAnsi="Calibri" w:cs="Calibri"/>
                <w:b/>
                <w:bCs/>
                <w:color w:val="000000"/>
                <w:lang w:eastAsia="pt-BR"/>
              </w:rPr>
            </w:pPr>
            <w:r>
              <w:rPr>
                <w:rFonts w:ascii="Calibri" w:eastAsia="Times New Roman" w:hAnsi="Calibri" w:cs="Calibri"/>
                <w:b/>
                <w:bCs/>
                <w:color w:val="000000"/>
                <w:lang w:eastAsia="pt-BR"/>
              </w:rPr>
              <w:t>Experiência</w:t>
            </w:r>
          </w:p>
        </w:tc>
      </w:tr>
      <w:tr w:rsidR="007F562B" w:rsidRPr="00E15BDD" w14:paraId="34AE7497" w14:textId="77777777" w:rsidTr="007F562B">
        <w:trPr>
          <w:trHeight w:val="288"/>
        </w:trPr>
        <w:tc>
          <w:tcPr>
            <w:tcW w:w="2967" w:type="dxa"/>
            <w:vMerge/>
            <w:tcBorders>
              <w:top w:val="nil"/>
              <w:left w:val="single" w:sz="8" w:space="0" w:color="auto"/>
              <w:bottom w:val="single" w:sz="8" w:space="0" w:color="000000"/>
              <w:right w:val="single" w:sz="8" w:space="0" w:color="auto"/>
            </w:tcBorders>
            <w:vAlign w:val="center"/>
          </w:tcPr>
          <w:p w14:paraId="6E5CF923" w14:textId="77777777" w:rsidR="007F562B" w:rsidRPr="00E15BDD" w:rsidRDefault="007F562B" w:rsidP="004A546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tcPr>
          <w:p w14:paraId="7FCE9EC9" w14:textId="13BA036E" w:rsidR="007F562B" w:rsidRPr="007F562B" w:rsidRDefault="007F562B" w:rsidP="004A546E">
            <w:pPr>
              <w:spacing w:after="0" w:line="240" w:lineRule="auto"/>
              <w:rPr>
                <w:rFonts w:ascii="Calibri" w:eastAsia="Times New Roman" w:hAnsi="Calibri" w:cs="Calibri"/>
                <w:color w:val="000000"/>
                <w:lang w:eastAsia="pt-BR"/>
              </w:rPr>
            </w:pPr>
            <w:r w:rsidRPr="00A617BE">
              <w:rPr>
                <w:rFonts w:ascii="Calibri" w:eastAsia="Times New Roman" w:hAnsi="Calibri" w:cs="Calibri"/>
                <w:color w:val="000000"/>
                <w:lang w:eastAsia="pt-BR"/>
              </w:rPr>
              <w:t xml:space="preserve">Mínima de </w:t>
            </w:r>
            <w:r>
              <w:rPr>
                <w:rFonts w:ascii="Calibri" w:eastAsia="Times New Roman" w:hAnsi="Calibri" w:cs="Calibri"/>
                <w:color w:val="000000"/>
                <w:lang w:eastAsia="pt-BR"/>
              </w:rPr>
              <w:t>3</w:t>
            </w:r>
            <w:r w:rsidRPr="00A617BE">
              <w:rPr>
                <w:rFonts w:ascii="Calibri" w:eastAsia="Times New Roman" w:hAnsi="Calibri" w:cs="Calibri"/>
                <w:color w:val="000000"/>
                <w:lang w:eastAsia="pt-BR"/>
              </w:rPr>
              <w:t xml:space="preserve"> (</w:t>
            </w:r>
            <w:r>
              <w:rPr>
                <w:rFonts w:ascii="Calibri" w:eastAsia="Times New Roman" w:hAnsi="Calibri" w:cs="Calibri"/>
                <w:color w:val="000000"/>
                <w:lang w:eastAsia="pt-BR"/>
              </w:rPr>
              <w:t>três</w:t>
            </w:r>
            <w:r w:rsidRPr="00A617BE">
              <w:rPr>
                <w:rFonts w:ascii="Calibri" w:eastAsia="Times New Roman" w:hAnsi="Calibri" w:cs="Calibri"/>
                <w:color w:val="000000"/>
                <w:lang w:eastAsia="pt-BR"/>
              </w:rPr>
              <w:t xml:space="preserve">) anos na função </w:t>
            </w:r>
            <w:r w:rsidRPr="007F562B">
              <w:rPr>
                <w:rFonts w:ascii="Calibri" w:eastAsia="Times New Roman" w:hAnsi="Calibri" w:cs="Calibri"/>
                <w:color w:val="000000"/>
                <w:lang w:eastAsia="pt-BR"/>
              </w:rPr>
              <w:t>de gestão de projetos de TI.</w:t>
            </w:r>
          </w:p>
        </w:tc>
      </w:tr>
      <w:tr w:rsidR="001F658E" w:rsidRPr="00E15BDD" w14:paraId="7359C4F7" w14:textId="77777777" w:rsidTr="004A546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5D2B12BC" w14:textId="77777777" w:rsidR="001F658E" w:rsidRPr="00E15BDD" w:rsidRDefault="001F658E" w:rsidP="004A546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587AA005" w14:textId="77777777" w:rsidR="001F658E" w:rsidRPr="00E15BDD" w:rsidRDefault="001F658E" w:rsidP="004A546E">
            <w:pPr>
              <w:spacing w:after="0" w:line="240" w:lineRule="auto"/>
              <w:rPr>
                <w:rFonts w:ascii="Calibri" w:eastAsia="Times New Roman" w:hAnsi="Calibri" w:cs="Calibri"/>
                <w:b/>
                <w:bCs/>
                <w:color w:val="000000"/>
                <w:lang w:eastAsia="pt-BR"/>
              </w:rPr>
            </w:pPr>
            <w:r w:rsidRPr="00E15BDD">
              <w:rPr>
                <w:rFonts w:ascii="Calibri" w:eastAsia="Times New Roman" w:hAnsi="Calibri" w:cs="Calibri"/>
                <w:b/>
                <w:bCs/>
                <w:color w:val="000000"/>
                <w:lang w:eastAsia="pt-BR"/>
              </w:rPr>
              <w:t>Habilidades comportamentais desejáveis</w:t>
            </w:r>
          </w:p>
        </w:tc>
      </w:tr>
      <w:tr w:rsidR="001F658E" w:rsidRPr="00E15BDD" w14:paraId="07774A60" w14:textId="77777777" w:rsidTr="004A546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55E6402D" w14:textId="77777777" w:rsidR="001F658E" w:rsidRPr="00E15BDD" w:rsidRDefault="001F658E" w:rsidP="004A546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7D38CF57" w14:textId="77777777" w:rsidR="001F658E" w:rsidRPr="00E15BDD" w:rsidRDefault="001F658E" w:rsidP="004A546E">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Gestão e liderança de pessoas e equipes;</w:t>
            </w:r>
          </w:p>
        </w:tc>
      </w:tr>
      <w:tr w:rsidR="001F658E" w:rsidRPr="00E15BDD" w14:paraId="4A94D858" w14:textId="77777777" w:rsidTr="004A546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066CEB78" w14:textId="77777777" w:rsidR="001F658E" w:rsidRPr="00E15BDD" w:rsidRDefault="001F658E" w:rsidP="004A546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1B91FC9D" w14:textId="77777777" w:rsidR="001F658E" w:rsidRPr="00E15BDD" w:rsidRDefault="001F658E" w:rsidP="004A546E">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Administração de conflitos;</w:t>
            </w:r>
          </w:p>
        </w:tc>
      </w:tr>
      <w:tr w:rsidR="001F658E" w:rsidRPr="00E15BDD" w14:paraId="5917046A" w14:textId="77777777" w:rsidTr="004A546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4B3C827B" w14:textId="77777777" w:rsidR="001F658E" w:rsidRPr="00E15BDD" w:rsidRDefault="001F658E" w:rsidP="004A546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6B6692B4" w14:textId="77777777" w:rsidR="001F658E" w:rsidRPr="00E15BDD" w:rsidRDefault="001F658E" w:rsidP="004A546E">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Comprometimento com prazos e qualidade;</w:t>
            </w:r>
          </w:p>
        </w:tc>
      </w:tr>
      <w:tr w:rsidR="001F658E" w:rsidRPr="00E15BDD" w14:paraId="258B5395" w14:textId="77777777" w:rsidTr="004A546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63114E9E" w14:textId="77777777" w:rsidR="001F658E" w:rsidRPr="00E15BDD" w:rsidRDefault="001F658E" w:rsidP="004A546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2A01E3C2" w14:textId="77777777" w:rsidR="001F658E" w:rsidRPr="00E15BDD" w:rsidRDefault="001F658E" w:rsidP="004A546E">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Dinamismo e organização;</w:t>
            </w:r>
          </w:p>
        </w:tc>
      </w:tr>
      <w:tr w:rsidR="001F658E" w:rsidRPr="00E15BDD" w14:paraId="6AA6A9AD" w14:textId="77777777" w:rsidTr="004A546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6D124741" w14:textId="77777777" w:rsidR="001F658E" w:rsidRPr="00E15BDD" w:rsidRDefault="001F658E" w:rsidP="004A546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7144776E" w14:textId="77777777" w:rsidR="001F658E" w:rsidRPr="00E15BDD" w:rsidRDefault="001F658E" w:rsidP="004A546E">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Flexibilidade.</w:t>
            </w:r>
          </w:p>
        </w:tc>
      </w:tr>
      <w:tr w:rsidR="001F658E" w:rsidRPr="00E15BDD" w14:paraId="36C3A4D0" w14:textId="77777777" w:rsidTr="004A546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16C82F49" w14:textId="77777777" w:rsidR="001F658E" w:rsidRPr="00E15BDD" w:rsidRDefault="001F658E" w:rsidP="004A546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18CACA68" w14:textId="7E3B7C08" w:rsidR="001F658E" w:rsidRPr="00E15BDD" w:rsidRDefault="001F658E" w:rsidP="004A546E">
            <w:pPr>
              <w:spacing w:after="0" w:line="240" w:lineRule="auto"/>
              <w:rPr>
                <w:rFonts w:ascii="Calibri" w:eastAsia="Times New Roman" w:hAnsi="Calibri" w:cs="Calibri"/>
                <w:b/>
                <w:bCs/>
                <w:color w:val="000000"/>
                <w:lang w:eastAsia="pt-BR"/>
              </w:rPr>
            </w:pPr>
            <w:r w:rsidRPr="00E15BDD">
              <w:rPr>
                <w:rFonts w:ascii="Calibri" w:eastAsia="Times New Roman" w:hAnsi="Calibri" w:cs="Calibri"/>
                <w:b/>
                <w:bCs/>
                <w:color w:val="000000"/>
                <w:lang w:eastAsia="pt-BR"/>
              </w:rPr>
              <w:t xml:space="preserve">Certificações </w:t>
            </w:r>
            <w:r w:rsidR="00843953">
              <w:rPr>
                <w:rFonts w:ascii="Calibri" w:eastAsia="Times New Roman" w:hAnsi="Calibri" w:cs="Calibri"/>
                <w:b/>
                <w:bCs/>
                <w:color w:val="000000"/>
                <w:lang w:eastAsia="pt-BR"/>
              </w:rPr>
              <w:t>obrigatória</w:t>
            </w:r>
            <w:r w:rsidR="00BC4A2E">
              <w:rPr>
                <w:rFonts w:ascii="Calibri" w:eastAsia="Times New Roman" w:hAnsi="Calibri" w:cs="Calibri"/>
                <w:b/>
                <w:bCs/>
                <w:color w:val="000000"/>
                <w:lang w:eastAsia="pt-BR"/>
              </w:rPr>
              <w:t>s</w:t>
            </w:r>
          </w:p>
        </w:tc>
      </w:tr>
      <w:tr w:rsidR="001F658E" w:rsidRPr="00E15BDD" w14:paraId="698E3273" w14:textId="77777777" w:rsidTr="004A546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0A969FC6" w14:textId="77777777" w:rsidR="001F658E" w:rsidRPr="00E15BDD" w:rsidRDefault="001F658E" w:rsidP="004A546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499F6E0A" w14:textId="15231179" w:rsidR="007F562B" w:rsidRDefault="001F658E" w:rsidP="004A546E">
            <w:pPr>
              <w:spacing w:after="0" w:line="240" w:lineRule="auto"/>
              <w:jc w:val="both"/>
              <w:rPr>
                <w:rFonts w:ascii="Calibri" w:eastAsia="Times New Roman" w:hAnsi="Calibri" w:cs="Calibri"/>
                <w:color w:val="000000"/>
                <w:lang w:eastAsia="pt-BR"/>
              </w:rPr>
            </w:pPr>
            <w:r w:rsidRPr="00E15BDD">
              <w:rPr>
                <w:rFonts w:ascii="Calibri" w:eastAsia="Times New Roman" w:hAnsi="Calibri" w:cs="Calibri"/>
                <w:color w:val="000000"/>
                <w:lang w:eastAsia="pt-BR"/>
              </w:rPr>
              <w:t xml:space="preserve">. ITIL Versão 3 ou superior </w:t>
            </w:r>
            <w:r w:rsidR="00BC4A2E">
              <w:rPr>
                <w:rFonts w:ascii="Calibri" w:eastAsia="Times New Roman" w:hAnsi="Calibri" w:cs="Calibri"/>
                <w:color w:val="000000"/>
                <w:lang w:eastAsia="pt-BR"/>
              </w:rPr>
              <w:t>-</w:t>
            </w:r>
            <w:r w:rsidRPr="00E15BDD">
              <w:rPr>
                <w:rFonts w:ascii="Calibri" w:eastAsia="Times New Roman" w:hAnsi="Calibri" w:cs="Calibri"/>
                <w:color w:val="000000"/>
                <w:lang w:eastAsia="pt-BR"/>
              </w:rPr>
              <w:t xml:space="preserve"> Foundation</w:t>
            </w:r>
            <w:r w:rsidR="007F562B">
              <w:rPr>
                <w:rFonts w:ascii="Calibri" w:eastAsia="Times New Roman" w:hAnsi="Calibri" w:cs="Calibri"/>
                <w:color w:val="000000"/>
                <w:lang w:eastAsia="pt-BR"/>
              </w:rPr>
              <w:t>;</w:t>
            </w:r>
          </w:p>
          <w:p w14:paraId="4F7C2B19" w14:textId="03222F13" w:rsidR="007F562B" w:rsidRPr="00E15BDD" w:rsidRDefault="007F562B" w:rsidP="004A546E">
            <w:pPr>
              <w:spacing w:after="0" w:line="240" w:lineRule="auto"/>
              <w:jc w:val="both"/>
              <w:rPr>
                <w:rFonts w:ascii="Calibri" w:eastAsia="Times New Roman" w:hAnsi="Calibri" w:cs="Calibri"/>
                <w:color w:val="000000"/>
                <w:lang w:eastAsia="pt-BR"/>
              </w:rPr>
            </w:pPr>
            <w:r>
              <w:rPr>
                <w:rFonts w:ascii="Calibri" w:eastAsia="Times New Roman" w:hAnsi="Calibri" w:cs="Calibri"/>
                <w:color w:val="000000"/>
                <w:lang w:eastAsia="pt-BR"/>
              </w:rPr>
              <w:t>. Gerenciamento de projetos;</w:t>
            </w:r>
          </w:p>
        </w:tc>
      </w:tr>
    </w:tbl>
    <w:p w14:paraId="1B65E227" w14:textId="2EA1A5B8" w:rsidR="001F658E" w:rsidRDefault="001F658E" w:rsidP="007800F3">
      <w:pPr>
        <w:autoSpaceDE w:val="0"/>
        <w:autoSpaceDN w:val="0"/>
        <w:adjustRightInd w:val="0"/>
        <w:spacing w:after="0" w:line="240" w:lineRule="auto"/>
        <w:jc w:val="both"/>
        <w:rPr>
          <w:rFonts w:asciiTheme="majorHAnsi" w:hAnsiTheme="majorHAnsi" w:cstheme="majorHAnsi"/>
          <w:b/>
          <w:bCs/>
          <w:sz w:val="24"/>
          <w:szCs w:val="24"/>
        </w:rPr>
      </w:pPr>
    </w:p>
    <w:p w14:paraId="321FC9CE" w14:textId="524487B7" w:rsidR="008D0FD3"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2.</w:t>
      </w:r>
      <w:r w:rsidR="00791501">
        <w:rPr>
          <w:rFonts w:asciiTheme="majorHAnsi" w:hAnsiTheme="majorHAnsi" w:cstheme="majorHAnsi"/>
          <w:b/>
          <w:bCs/>
          <w:sz w:val="24"/>
          <w:szCs w:val="24"/>
        </w:rPr>
        <w:t>2</w:t>
      </w:r>
      <w:r w:rsidRPr="00A91C71">
        <w:rPr>
          <w:rFonts w:asciiTheme="majorHAnsi" w:hAnsiTheme="majorHAnsi" w:cstheme="majorHAnsi"/>
          <w:b/>
          <w:bCs/>
          <w:sz w:val="24"/>
          <w:szCs w:val="24"/>
        </w:rPr>
        <w:t xml:space="preserve">. </w:t>
      </w:r>
      <w:r w:rsidRPr="00A91C71">
        <w:rPr>
          <w:rFonts w:asciiTheme="majorHAnsi" w:hAnsiTheme="majorHAnsi" w:cstheme="majorHAnsi"/>
          <w:sz w:val="24"/>
          <w:szCs w:val="24"/>
        </w:rPr>
        <w:t>A nomenclatura dos perfis é baseada na Classificação Brasileira de Ocupações</w:t>
      </w:r>
      <w:r>
        <w:rPr>
          <w:rFonts w:asciiTheme="majorHAnsi" w:hAnsiTheme="majorHAnsi" w:cstheme="majorHAnsi"/>
          <w:sz w:val="24"/>
          <w:szCs w:val="24"/>
        </w:rPr>
        <w:t xml:space="preserve"> </w:t>
      </w:r>
      <w:r w:rsidRPr="00A91C71">
        <w:rPr>
          <w:rFonts w:asciiTheme="majorHAnsi" w:hAnsiTheme="majorHAnsi" w:cstheme="majorHAnsi"/>
          <w:sz w:val="24"/>
          <w:szCs w:val="24"/>
        </w:rPr>
        <w:t>(CBO) do Ministério do Trabalho (ou Ministério que o venha a incorporar ou substituir), com</w:t>
      </w:r>
      <w:r>
        <w:rPr>
          <w:rFonts w:asciiTheme="majorHAnsi" w:hAnsiTheme="majorHAnsi" w:cstheme="majorHAnsi"/>
          <w:sz w:val="24"/>
          <w:szCs w:val="24"/>
        </w:rPr>
        <w:t xml:space="preserve"> </w:t>
      </w:r>
      <w:r w:rsidRPr="00A91C71">
        <w:rPr>
          <w:rFonts w:asciiTheme="majorHAnsi" w:hAnsiTheme="majorHAnsi" w:cstheme="majorHAnsi"/>
          <w:sz w:val="24"/>
          <w:szCs w:val="24"/>
        </w:rPr>
        <w:t>exceção do profissiona</w:t>
      </w:r>
      <w:r>
        <w:rPr>
          <w:rFonts w:asciiTheme="majorHAnsi" w:hAnsiTheme="majorHAnsi" w:cstheme="majorHAnsi"/>
          <w:sz w:val="24"/>
          <w:szCs w:val="24"/>
        </w:rPr>
        <w:t>l</w:t>
      </w:r>
      <w:r w:rsidRPr="00A91C71">
        <w:rPr>
          <w:rFonts w:asciiTheme="majorHAnsi" w:hAnsiTheme="majorHAnsi" w:cstheme="majorHAnsi"/>
          <w:sz w:val="24"/>
          <w:szCs w:val="24"/>
        </w:rPr>
        <w:t xml:space="preserve"> perfil </w:t>
      </w:r>
      <w:r>
        <w:rPr>
          <w:rFonts w:asciiTheme="majorHAnsi" w:hAnsiTheme="majorHAnsi" w:cstheme="majorHAnsi"/>
          <w:sz w:val="24"/>
          <w:szCs w:val="24"/>
        </w:rPr>
        <w:t>5</w:t>
      </w:r>
      <w:r w:rsidRPr="00A91C71">
        <w:rPr>
          <w:rFonts w:asciiTheme="majorHAnsi" w:hAnsiTheme="majorHAnsi" w:cstheme="majorHAnsi"/>
          <w:sz w:val="24"/>
          <w:szCs w:val="24"/>
        </w:rPr>
        <w:t>.</w:t>
      </w:r>
    </w:p>
    <w:p w14:paraId="088DB19D"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p>
    <w:p w14:paraId="3EE39C57" w14:textId="5A4457B8" w:rsidR="008D0FD3" w:rsidRDefault="008D0FD3" w:rsidP="008D0FD3">
      <w:pPr>
        <w:autoSpaceDE w:val="0"/>
        <w:autoSpaceDN w:val="0"/>
        <w:adjustRightInd w:val="0"/>
        <w:spacing w:after="0" w:line="240" w:lineRule="auto"/>
        <w:ind w:left="708"/>
        <w:jc w:val="both"/>
        <w:rPr>
          <w:rFonts w:asciiTheme="majorHAnsi" w:hAnsiTheme="majorHAnsi" w:cstheme="majorHAnsi"/>
          <w:sz w:val="24"/>
          <w:szCs w:val="24"/>
        </w:rPr>
      </w:pPr>
      <w:r w:rsidRPr="00A91C71">
        <w:rPr>
          <w:rFonts w:asciiTheme="majorHAnsi" w:hAnsiTheme="majorHAnsi" w:cstheme="majorHAnsi"/>
          <w:b/>
          <w:bCs/>
          <w:sz w:val="24"/>
          <w:szCs w:val="24"/>
        </w:rPr>
        <w:t>2.</w:t>
      </w:r>
      <w:r w:rsidR="00791501">
        <w:rPr>
          <w:rFonts w:asciiTheme="majorHAnsi" w:hAnsiTheme="majorHAnsi" w:cstheme="majorHAnsi"/>
          <w:b/>
          <w:bCs/>
          <w:sz w:val="24"/>
          <w:szCs w:val="24"/>
        </w:rPr>
        <w:t>2</w:t>
      </w:r>
      <w:r w:rsidRPr="00A91C71">
        <w:rPr>
          <w:rFonts w:asciiTheme="majorHAnsi" w:hAnsiTheme="majorHAnsi" w:cstheme="majorHAnsi"/>
          <w:b/>
          <w:bCs/>
          <w:sz w:val="24"/>
          <w:szCs w:val="24"/>
        </w:rPr>
        <w:t xml:space="preserve">.1. </w:t>
      </w:r>
      <w:r w:rsidRPr="00A91C71">
        <w:rPr>
          <w:rFonts w:asciiTheme="majorHAnsi" w:hAnsiTheme="majorHAnsi" w:cstheme="majorHAnsi"/>
          <w:sz w:val="24"/>
          <w:szCs w:val="24"/>
        </w:rPr>
        <w:t>Para fins de pesquisas salariais e composição de custos, são descritos</w:t>
      </w:r>
      <w:r>
        <w:rPr>
          <w:rFonts w:asciiTheme="majorHAnsi" w:hAnsiTheme="majorHAnsi" w:cstheme="majorHAnsi"/>
          <w:sz w:val="24"/>
          <w:szCs w:val="24"/>
        </w:rPr>
        <w:t xml:space="preserve"> </w:t>
      </w:r>
      <w:r w:rsidRPr="00A91C71">
        <w:rPr>
          <w:rFonts w:asciiTheme="majorHAnsi" w:hAnsiTheme="majorHAnsi" w:cstheme="majorHAnsi"/>
          <w:sz w:val="24"/>
          <w:szCs w:val="24"/>
        </w:rPr>
        <w:t>adicionalmente para cada cargo sua nomenclatura e código equivalente no Sistema</w:t>
      </w:r>
      <w:r>
        <w:rPr>
          <w:rFonts w:asciiTheme="majorHAnsi" w:hAnsiTheme="majorHAnsi" w:cstheme="majorHAnsi"/>
          <w:sz w:val="24"/>
          <w:szCs w:val="24"/>
        </w:rPr>
        <w:t xml:space="preserve"> </w:t>
      </w:r>
      <w:r w:rsidRPr="00A91C71">
        <w:rPr>
          <w:rFonts w:asciiTheme="majorHAnsi" w:hAnsiTheme="majorHAnsi" w:cstheme="majorHAnsi"/>
          <w:sz w:val="24"/>
          <w:szCs w:val="24"/>
        </w:rPr>
        <w:t>Nacional de Empregos (SINE).</w:t>
      </w:r>
    </w:p>
    <w:p w14:paraId="3CF19A4F"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p>
    <w:p w14:paraId="1BB9A756" w14:textId="3992EA4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2.</w:t>
      </w:r>
      <w:r w:rsidR="00791501">
        <w:rPr>
          <w:rFonts w:asciiTheme="majorHAnsi" w:hAnsiTheme="majorHAnsi" w:cstheme="majorHAnsi"/>
          <w:b/>
          <w:bCs/>
          <w:sz w:val="24"/>
          <w:szCs w:val="24"/>
        </w:rPr>
        <w:t>3</w:t>
      </w:r>
      <w:r w:rsidRPr="00A91C71">
        <w:rPr>
          <w:rFonts w:asciiTheme="majorHAnsi" w:hAnsiTheme="majorHAnsi" w:cstheme="majorHAnsi"/>
          <w:b/>
          <w:bCs/>
          <w:sz w:val="24"/>
          <w:szCs w:val="24"/>
        </w:rPr>
        <w:t xml:space="preserve">. </w:t>
      </w:r>
      <w:r w:rsidRPr="00A91C71">
        <w:rPr>
          <w:rFonts w:asciiTheme="majorHAnsi" w:hAnsiTheme="majorHAnsi" w:cstheme="majorHAnsi"/>
          <w:sz w:val="24"/>
          <w:szCs w:val="24"/>
        </w:rPr>
        <w:t xml:space="preserve">É desejável que todos os profissionais da </w:t>
      </w:r>
      <w:r w:rsidRPr="00A91C71">
        <w:rPr>
          <w:rFonts w:asciiTheme="majorHAnsi" w:hAnsiTheme="majorHAnsi" w:cstheme="majorHAnsi"/>
          <w:b/>
          <w:bCs/>
          <w:sz w:val="24"/>
          <w:szCs w:val="24"/>
        </w:rPr>
        <w:t>CONTRATADA</w:t>
      </w:r>
      <w:r w:rsidRPr="00A91C71">
        <w:rPr>
          <w:rFonts w:asciiTheme="majorHAnsi" w:hAnsiTheme="majorHAnsi" w:cstheme="majorHAnsi"/>
          <w:sz w:val="24"/>
          <w:szCs w:val="24"/>
        </w:rPr>
        <w:t>, possuam, além das</w:t>
      </w:r>
      <w:r>
        <w:rPr>
          <w:rFonts w:asciiTheme="majorHAnsi" w:hAnsiTheme="majorHAnsi" w:cstheme="majorHAnsi"/>
          <w:sz w:val="24"/>
          <w:szCs w:val="24"/>
        </w:rPr>
        <w:t xml:space="preserve"> </w:t>
      </w:r>
      <w:r w:rsidRPr="00A91C71">
        <w:rPr>
          <w:rFonts w:asciiTheme="majorHAnsi" w:hAnsiTheme="majorHAnsi" w:cstheme="majorHAnsi"/>
          <w:sz w:val="24"/>
          <w:szCs w:val="24"/>
        </w:rPr>
        <w:t>certificações, conhecimentos específicos e habilidades comportamentais listadas</w:t>
      </w:r>
      <w:r>
        <w:rPr>
          <w:rFonts w:asciiTheme="majorHAnsi" w:hAnsiTheme="majorHAnsi" w:cstheme="majorHAnsi"/>
          <w:sz w:val="24"/>
          <w:szCs w:val="24"/>
        </w:rPr>
        <w:t xml:space="preserve"> </w:t>
      </w:r>
      <w:r w:rsidRPr="00A91C71">
        <w:rPr>
          <w:rFonts w:asciiTheme="majorHAnsi" w:hAnsiTheme="majorHAnsi" w:cstheme="majorHAnsi"/>
          <w:sz w:val="24"/>
          <w:szCs w:val="24"/>
        </w:rPr>
        <w:t>anteriormente, uma série de habilidades pessoais necessárias para o exercício da função,</w:t>
      </w:r>
      <w:r>
        <w:rPr>
          <w:rFonts w:asciiTheme="majorHAnsi" w:hAnsiTheme="majorHAnsi" w:cstheme="majorHAnsi"/>
          <w:sz w:val="24"/>
          <w:szCs w:val="24"/>
        </w:rPr>
        <w:t xml:space="preserve"> </w:t>
      </w:r>
      <w:r w:rsidRPr="00A91C71">
        <w:rPr>
          <w:rFonts w:asciiTheme="majorHAnsi" w:hAnsiTheme="majorHAnsi" w:cstheme="majorHAnsi"/>
          <w:sz w:val="24"/>
          <w:szCs w:val="24"/>
        </w:rPr>
        <w:t>tais como:</w:t>
      </w:r>
    </w:p>
    <w:p w14:paraId="3C555187" w14:textId="77777777" w:rsidR="008D0FD3" w:rsidRDefault="008D0FD3" w:rsidP="008D0FD3">
      <w:pPr>
        <w:autoSpaceDE w:val="0"/>
        <w:autoSpaceDN w:val="0"/>
        <w:adjustRightInd w:val="0"/>
        <w:spacing w:after="0" w:line="240" w:lineRule="auto"/>
        <w:jc w:val="both"/>
        <w:rPr>
          <w:rFonts w:asciiTheme="majorHAnsi" w:hAnsiTheme="majorHAnsi" w:cstheme="majorHAnsi"/>
          <w:b/>
          <w:bCs/>
          <w:sz w:val="24"/>
          <w:szCs w:val="24"/>
        </w:rPr>
      </w:pPr>
    </w:p>
    <w:p w14:paraId="3025863B"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a) </w:t>
      </w:r>
      <w:r w:rsidRPr="00A91C71">
        <w:rPr>
          <w:rFonts w:asciiTheme="majorHAnsi" w:hAnsiTheme="majorHAnsi" w:cstheme="majorHAnsi"/>
          <w:sz w:val="24"/>
          <w:szCs w:val="24"/>
        </w:rPr>
        <w:t>Facilidade de comunicação, fluência verbal;</w:t>
      </w:r>
    </w:p>
    <w:p w14:paraId="2A9B4546"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b) </w:t>
      </w:r>
      <w:r w:rsidRPr="00A91C71">
        <w:rPr>
          <w:rFonts w:asciiTheme="majorHAnsi" w:hAnsiTheme="majorHAnsi" w:cstheme="majorHAnsi"/>
          <w:sz w:val="24"/>
          <w:szCs w:val="24"/>
        </w:rPr>
        <w:t>Bom relacionamento interpessoal, cortesia;</w:t>
      </w:r>
    </w:p>
    <w:p w14:paraId="21BD5EFB"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c) </w:t>
      </w:r>
      <w:r w:rsidRPr="00A91C71">
        <w:rPr>
          <w:rFonts w:asciiTheme="majorHAnsi" w:hAnsiTheme="majorHAnsi" w:cstheme="majorHAnsi"/>
          <w:sz w:val="24"/>
          <w:szCs w:val="24"/>
        </w:rPr>
        <w:t>Equilíbrio emocional;</w:t>
      </w:r>
    </w:p>
    <w:p w14:paraId="78F180C6"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d) </w:t>
      </w:r>
      <w:r w:rsidRPr="00A91C71">
        <w:rPr>
          <w:rFonts w:asciiTheme="majorHAnsi" w:hAnsiTheme="majorHAnsi" w:cstheme="majorHAnsi"/>
          <w:sz w:val="24"/>
          <w:szCs w:val="24"/>
        </w:rPr>
        <w:t>Proatividade, criatividade, iniciativa;</w:t>
      </w:r>
    </w:p>
    <w:p w14:paraId="63E6119B"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e) </w:t>
      </w:r>
      <w:r w:rsidRPr="00A91C71">
        <w:rPr>
          <w:rFonts w:asciiTheme="majorHAnsi" w:hAnsiTheme="majorHAnsi" w:cstheme="majorHAnsi"/>
          <w:sz w:val="24"/>
          <w:szCs w:val="24"/>
        </w:rPr>
        <w:t>Clareza, objetividade;</w:t>
      </w:r>
    </w:p>
    <w:p w14:paraId="0C3E53E2"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f) </w:t>
      </w:r>
      <w:r w:rsidRPr="00A91C71">
        <w:rPr>
          <w:rFonts w:asciiTheme="majorHAnsi" w:hAnsiTheme="majorHAnsi" w:cstheme="majorHAnsi"/>
          <w:sz w:val="24"/>
          <w:szCs w:val="24"/>
        </w:rPr>
        <w:t>Organização;</w:t>
      </w:r>
    </w:p>
    <w:p w14:paraId="4E24C025"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g) </w:t>
      </w:r>
      <w:r w:rsidRPr="00A91C71">
        <w:rPr>
          <w:rFonts w:asciiTheme="majorHAnsi" w:hAnsiTheme="majorHAnsi" w:cstheme="majorHAnsi"/>
          <w:sz w:val="24"/>
          <w:szCs w:val="24"/>
        </w:rPr>
        <w:t>Espírito de equipe;</w:t>
      </w:r>
    </w:p>
    <w:p w14:paraId="72EC2A5F"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h) </w:t>
      </w:r>
      <w:r w:rsidRPr="00A91C71">
        <w:rPr>
          <w:rFonts w:asciiTheme="majorHAnsi" w:hAnsiTheme="majorHAnsi" w:cstheme="majorHAnsi"/>
          <w:sz w:val="24"/>
          <w:szCs w:val="24"/>
        </w:rPr>
        <w:t>Postura profissional;</w:t>
      </w:r>
    </w:p>
    <w:p w14:paraId="69228408"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i) </w:t>
      </w:r>
      <w:r w:rsidRPr="00A91C71">
        <w:rPr>
          <w:rFonts w:asciiTheme="majorHAnsi" w:hAnsiTheme="majorHAnsi" w:cstheme="majorHAnsi"/>
          <w:sz w:val="24"/>
          <w:szCs w:val="24"/>
        </w:rPr>
        <w:t>Discrição;</w:t>
      </w:r>
    </w:p>
    <w:p w14:paraId="6C301B1E"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j) </w:t>
      </w:r>
      <w:r w:rsidRPr="00A91C71">
        <w:rPr>
          <w:rFonts w:asciiTheme="majorHAnsi" w:hAnsiTheme="majorHAnsi" w:cstheme="majorHAnsi"/>
          <w:sz w:val="24"/>
          <w:szCs w:val="24"/>
        </w:rPr>
        <w:t>Interesse e disponibilidade;</w:t>
      </w:r>
    </w:p>
    <w:p w14:paraId="0C8D438A"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k) </w:t>
      </w:r>
      <w:r w:rsidRPr="00A91C71">
        <w:rPr>
          <w:rFonts w:asciiTheme="majorHAnsi" w:hAnsiTheme="majorHAnsi" w:cstheme="majorHAnsi"/>
          <w:sz w:val="24"/>
          <w:szCs w:val="24"/>
        </w:rPr>
        <w:t>Capacidade de aprendizado;</w:t>
      </w:r>
    </w:p>
    <w:p w14:paraId="2264BF81" w14:textId="77777777" w:rsidR="008D0FD3"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l) </w:t>
      </w:r>
      <w:r w:rsidRPr="00A91C71">
        <w:rPr>
          <w:rFonts w:asciiTheme="majorHAnsi" w:hAnsiTheme="majorHAnsi" w:cstheme="majorHAnsi"/>
          <w:sz w:val="24"/>
          <w:szCs w:val="24"/>
        </w:rPr>
        <w:t>Boa redação.</w:t>
      </w:r>
    </w:p>
    <w:p w14:paraId="7DF392D6" w14:textId="2ED81BDE" w:rsidR="008D0FD3" w:rsidRDefault="008D0FD3" w:rsidP="007800F3">
      <w:pPr>
        <w:autoSpaceDE w:val="0"/>
        <w:autoSpaceDN w:val="0"/>
        <w:adjustRightInd w:val="0"/>
        <w:spacing w:after="0" w:line="240" w:lineRule="auto"/>
        <w:jc w:val="both"/>
        <w:rPr>
          <w:rFonts w:asciiTheme="majorHAnsi" w:hAnsiTheme="majorHAnsi" w:cstheme="majorHAnsi"/>
          <w:b/>
          <w:bCs/>
          <w:sz w:val="24"/>
          <w:szCs w:val="24"/>
        </w:rPr>
      </w:pPr>
    </w:p>
    <w:p w14:paraId="3D66A369" w14:textId="5B4239BB" w:rsidR="007E7D64" w:rsidRPr="00A91C71" w:rsidRDefault="007E7D64" w:rsidP="007E7D64">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2.</w:t>
      </w:r>
      <w:r w:rsidR="00791501">
        <w:rPr>
          <w:rFonts w:asciiTheme="majorHAnsi" w:hAnsiTheme="majorHAnsi" w:cstheme="majorHAnsi"/>
          <w:b/>
          <w:bCs/>
          <w:sz w:val="24"/>
          <w:szCs w:val="24"/>
        </w:rPr>
        <w:t>4</w:t>
      </w:r>
      <w:r w:rsidRPr="00A91C71">
        <w:rPr>
          <w:rFonts w:asciiTheme="majorHAnsi" w:hAnsiTheme="majorHAnsi" w:cstheme="majorHAnsi"/>
          <w:b/>
          <w:bCs/>
          <w:sz w:val="24"/>
          <w:szCs w:val="24"/>
        </w:rPr>
        <w:t xml:space="preserve">. </w:t>
      </w:r>
      <w:r w:rsidRPr="00A91C71">
        <w:rPr>
          <w:rFonts w:asciiTheme="majorHAnsi" w:hAnsiTheme="majorHAnsi" w:cstheme="majorHAnsi"/>
          <w:sz w:val="24"/>
          <w:szCs w:val="24"/>
        </w:rPr>
        <w:t>Sugere-se carga de trabalho diária mínima de 0</w:t>
      </w:r>
      <w:r>
        <w:rPr>
          <w:rFonts w:asciiTheme="majorHAnsi" w:hAnsiTheme="majorHAnsi" w:cstheme="majorHAnsi"/>
          <w:sz w:val="24"/>
          <w:szCs w:val="24"/>
        </w:rPr>
        <w:t>8</w:t>
      </w:r>
      <w:r w:rsidRPr="00A91C71">
        <w:rPr>
          <w:rFonts w:asciiTheme="majorHAnsi" w:hAnsiTheme="majorHAnsi" w:cstheme="majorHAnsi"/>
          <w:sz w:val="24"/>
          <w:szCs w:val="24"/>
        </w:rPr>
        <w:t xml:space="preserve"> </w:t>
      </w:r>
      <w:r>
        <w:rPr>
          <w:rFonts w:asciiTheme="majorHAnsi" w:hAnsiTheme="majorHAnsi" w:cstheme="majorHAnsi"/>
          <w:sz w:val="24"/>
          <w:szCs w:val="24"/>
        </w:rPr>
        <w:t xml:space="preserve">(oito) </w:t>
      </w:r>
      <w:r w:rsidRPr="00A91C71">
        <w:rPr>
          <w:rFonts w:asciiTheme="majorHAnsi" w:hAnsiTheme="majorHAnsi" w:cstheme="majorHAnsi"/>
          <w:sz w:val="24"/>
          <w:szCs w:val="24"/>
        </w:rPr>
        <w:t>horas</w:t>
      </w:r>
      <w:r w:rsidR="00425992">
        <w:rPr>
          <w:rFonts w:asciiTheme="majorHAnsi" w:hAnsiTheme="majorHAnsi" w:cstheme="majorHAnsi"/>
          <w:sz w:val="24"/>
          <w:szCs w:val="24"/>
        </w:rPr>
        <w:t xml:space="preserve"> </w:t>
      </w:r>
      <w:r w:rsidR="00F26A30">
        <w:rPr>
          <w:rFonts w:asciiTheme="majorHAnsi" w:hAnsiTheme="majorHAnsi" w:cstheme="majorHAnsi"/>
          <w:sz w:val="24"/>
          <w:szCs w:val="24"/>
        </w:rPr>
        <w:t>e o período das 09:00 às 18:00 horas</w:t>
      </w:r>
      <w:r w:rsidRPr="00A91C71">
        <w:rPr>
          <w:rFonts w:asciiTheme="majorHAnsi" w:hAnsiTheme="majorHAnsi" w:cstheme="majorHAnsi"/>
          <w:sz w:val="24"/>
          <w:szCs w:val="24"/>
        </w:rPr>
        <w:t>:</w:t>
      </w:r>
    </w:p>
    <w:p w14:paraId="2597CE42" w14:textId="77777777" w:rsidR="007E7D64" w:rsidRPr="00A91C71" w:rsidRDefault="007E7D64" w:rsidP="007E7D64">
      <w:pPr>
        <w:autoSpaceDE w:val="0"/>
        <w:autoSpaceDN w:val="0"/>
        <w:adjustRightInd w:val="0"/>
        <w:spacing w:after="0" w:line="240" w:lineRule="auto"/>
        <w:ind w:left="708"/>
        <w:jc w:val="both"/>
        <w:rPr>
          <w:rFonts w:asciiTheme="majorHAnsi" w:hAnsiTheme="majorHAnsi" w:cstheme="majorBidi"/>
          <w:sz w:val="24"/>
          <w:szCs w:val="24"/>
        </w:rPr>
      </w:pPr>
      <w:r w:rsidRPr="21CF8AFB">
        <w:rPr>
          <w:rFonts w:asciiTheme="majorHAnsi" w:hAnsiTheme="majorHAnsi" w:cstheme="majorBidi"/>
          <w:b/>
          <w:sz w:val="24"/>
          <w:szCs w:val="24"/>
        </w:rPr>
        <w:t>a)</w:t>
      </w:r>
      <w:r w:rsidRPr="21CF8AFB">
        <w:rPr>
          <w:rFonts w:asciiTheme="majorHAnsi" w:hAnsiTheme="majorHAnsi" w:cstheme="majorBidi"/>
          <w:sz w:val="24"/>
          <w:szCs w:val="24"/>
        </w:rPr>
        <w:t xml:space="preserve"> Aos profissionais residentes de perfis 1, 2, 3 e 6 alocados nas dependências da Procuradoria Geral de Justiça;</w:t>
      </w:r>
    </w:p>
    <w:p w14:paraId="4BD08F05" w14:textId="77777777" w:rsidR="007E7D64" w:rsidRDefault="007E7D64" w:rsidP="007E7D64">
      <w:pPr>
        <w:autoSpaceDE w:val="0"/>
        <w:autoSpaceDN w:val="0"/>
        <w:adjustRightInd w:val="0"/>
        <w:spacing w:after="0" w:line="240" w:lineRule="auto"/>
        <w:ind w:left="708"/>
        <w:jc w:val="both"/>
        <w:rPr>
          <w:rFonts w:asciiTheme="majorHAnsi" w:hAnsiTheme="majorHAnsi" w:cstheme="majorHAnsi"/>
          <w:sz w:val="24"/>
          <w:szCs w:val="24"/>
        </w:rPr>
      </w:pPr>
      <w:r w:rsidRPr="00AB7E83">
        <w:rPr>
          <w:rFonts w:asciiTheme="majorHAnsi" w:hAnsiTheme="majorHAnsi" w:cstheme="majorHAnsi"/>
          <w:b/>
          <w:bCs/>
          <w:sz w:val="24"/>
          <w:szCs w:val="24"/>
        </w:rPr>
        <w:t>c)</w:t>
      </w:r>
      <w:r>
        <w:rPr>
          <w:rFonts w:asciiTheme="majorHAnsi" w:hAnsiTheme="majorHAnsi" w:cstheme="majorHAnsi"/>
          <w:sz w:val="24"/>
          <w:szCs w:val="24"/>
        </w:rPr>
        <w:t xml:space="preserve"> Aos profissionais </w:t>
      </w:r>
      <w:r w:rsidRPr="00A91C71">
        <w:rPr>
          <w:rFonts w:asciiTheme="majorHAnsi" w:hAnsiTheme="majorHAnsi" w:cstheme="majorHAnsi"/>
          <w:sz w:val="24"/>
          <w:szCs w:val="24"/>
        </w:rPr>
        <w:t>residentes de perfi</w:t>
      </w:r>
      <w:r>
        <w:rPr>
          <w:rFonts w:asciiTheme="majorHAnsi" w:hAnsiTheme="majorHAnsi" w:cstheme="majorHAnsi"/>
          <w:sz w:val="24"/>
          <w:szCs w:val="24"/>
        </w:rPr>
        <w:t>l 4 alocados em Belo Horizonte.</w:t>
      </w:r>
    </w:p>
    <w:p w14:paraId="260E6FF9" w14:textId="77777777" w:rsidR="007E7D64" w:rsidRDefault="007E7D64" w:rsidP="007E7D64">
      <w:pPr>
        <w:autoSpaceDE w:val="0"/>
        <w:autoSpaceDN w:val="0"/>
        <w:adjustRightInd w:val="0"/>
        <w:spacing w:after="0" w:line="240" w:lineRule="auto"/>
        <w:jc w:val="both"/>
        <w:rPr>
          <w:rFonts w:asciiTheme="majorHAnsi" w:hAnsiTheme="majorHAnsi" w:cstheme="majorHAnsi"/>
          <w:sz w:val="24"/>
          <w:szCs w:val="24"/>
        </w:rPr>
      </w:pPr>
    </w:p>
    <w:p w14:paraId="12EA59B5" w14:textId="74AA898C" w:rsidR="007E7D64" w:rsidRDefault="007E7D64" w:rsidP="007E7D64">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2.</w:t>
      </w:r>
      <w:r w:rsidR="00791501">
        <w:rPr>
          <w:rFonts w:asciiTheme="majorHAnsi" w:hAnsiTheme="majorHAnsi" w:cstheme="majorHAnsi"/>
          <w:b/>
          <w:bCs/>
          <w:sz w:val="24"/>
          <w:szCs w:val="24"/>
        </w:rPr>
        <w:t>5</w:t>
      </w:r>
      <w:r w:rsidRPr="00A91C71">
        <w:rPr>
          <w:rFonts w:asciiTheme="majorHAnsi" w:hAnsiTheme="majorHAnsi" w:cstheme="majorHAnsi"/>
          <w:b/>
          <w:bCs/>
          <w:sz w:val="24"/>
          <w:szCs w:val="24"/>
        </w:rPr>
        <w:t xml:space="preserve">. </w:t>
      </w:r>
      <w:r w:rsidRPr="00A91C71">
        <w:rPr>
          <w:rFonts w:asciiTheme="majorHAnsi" w:hAnsiTheme="majorHAnsi" w:cstheme="majorHAnsi"/>
          <w:sz w:val="24"/>
          <w:szCs w:val="24"/>
        </w:rPr>
        <w:t>Sugere-se carga de trabalho diária mínima de 0</w:t>
      </w:r>
      <w:r>
        <w:rPr>
          <w:rFonts w:asciiTheme="majorHAnsi" w:hAnsiTheme="majorHAnsi" w:cstheme="majorHAnsi"/>
          <w:sz w:val="24"/>
          <w:szCs w:val="24"/>
        </w:rPr>
        <w:t>7</w:t>
      </w:r>
      <w:r w:rsidRPr="00A91C71">
        <w:rPr>
          <w:rFonts w:asciiTheme="majorHAnsi" w:hAnsiTheme="majorHAnsi" w:cstheme="majorHAnsi"/>
          <w:sz w:val="24"/>
          <w:szCs w:val="24"/>
        </w:rPr>
        <w:t xml:space="preserve"> </w:t>
      </w:r>
      <w:r>
        <w:rPr>
          <w:rFonts w:asciiTheme="majorHAnsi" w:hAnsiTheme="majorHAnsi" w:cstheme="majorHAnsi"/>
          <w:sz w:val="24"/>
          <w:szCs w:val="24"/>
        </w:rPr>
        <w:t xml:space="preserve">(sete) </w:t>
      </w:r>
      <w:r w:rsidRPr="00A91C71">
        <w:rPr>
          <w:rFonts w:asciiTheme="majorHAnsi" w:hAnsiTheme="majorHAnsi" w:cstheme="majorHAnsi"/>
          <w:sz w:val="24"/>
          <w:szCs w:val="24"/>
        </w:rPr>
        <w:t>horas</w:t>
      </w:r>
      <w:r w:rsidR="004E6EC2">
        <w:rPr>
          <w:rFonts w:asciiTheme="majorHAnsi" w:hAnsiTheme="majorHAnsi" w:cstheme="majorHAnsi"/>
          <w:sz w:val="24"/>
          <w:szCs w:val="24"/>
        </w:rPr>
        <w:t xml:space="preserve"> e o período das 11:00 às 18:00 horas</w:t>
      </w:r>
      <w:r w:rsidRPr="00A91C71">
        <w:rPr>
          <w:rFonts w:asciiTheme="majorHAnsi" w:hAnsiTheme="majorHAnsi" w:cstheme="majorHAnsi"/>
          <w:sz w:val="24"/>
          <w:szCs w:val="24"/>
        </w:rPr>
        <w:t>:</w:t>
      </w:r>
    </w:p>
    <w:p w14:paraId="43803BB6" w14:textId="731E319C" w:rsidR="007E7D64" w:rsidRPr="00A91C71" w:rsidRDefault="007E7D64" w:rsidP="007E7D64">
      <w:pPr>
        <w:autoSpaceDE w:val="0"/>
        <w:autoSpaceDN w:val="0"/>
        <w:adjustRightInd w:val="0"/>
        <w:spacing w:after="0" w:line="240" w:lineRule="auto"/>
        <w:ind w:left="708"/>
        <w:jc w:val="both"/>
        <w:rPr>
          <w:rFonts w:asciiTheme="majorHAnsi" w:hAnsiTheme="majorHAnsi" w:cstheme="majorHAnsi"/>
          <w:sz w:val="24"/>
          <w:szCs w:val="24"/>
        </w:rPr>
      </w:pPr>
      <w:r w:rsidRPr="002C2F2B">
        <w:rPr>
          <w:rFonts w:asciiTheme="majorHAnsi" w:hAnsiTheme="majorHAnsi" w:cstheme="majorHAnsi"/>
          <w:b/>
          <w:bCs/>
          <w:sz w:val="24"/>
          <w:szCs w:val="24"/>
        </w:rPr>
        <w:t>a)</w:t>
      </w:r>
      <w:r w:rsidRPr="00A91C71">
        <w:rPr>
          <w:rFonts w:asciiTheme="majorHAnsi" w:hAnsiTheme="majorHAnsi" w:cstheme="majorHAnsi"/>
          <w:sz w:val="24"/>
          <w:szCs w:val="24"/>
        </w:rPr>
        <w:t xml:space="preserve"> Aos profissionais </w:t>
      </w:r>
      <w:r>
        <w:rPr>
          <w:rFonts w:asciiTheme="majorHAnsi" w:hAnsiTheme="majorHAnsi" w:cstheme="majorHAnsi"/>
          <w:sz w:val="24"/>
          <w:szCs w:val="24"/>
        </w:rPr>
        <w:t xml:space="preserve">volantes </w:t>
      </w:r>
      <w:r w:rsidRPr="00A91C71">
        <w:rPr>
          <w:rFonts w:asciiTheme="majorHAnsi" w:hAnsiTheme="majorHAnsi" w:cstheme="majorHAnsi"/>
          <w:sz w:val="24"/>
          <w:szCs w:val="24"/>
        </w:rPr>
        <w:t>de perfi</w:t>
      </w:r>
      <w:r>
        <w:rPr>
          <w:rFonts w:asciiTheme="majorHAnsi" w:hAnsiTheme="majorHAnsi" w:cstheme="majorHAnsi"/>
          <w:sz w:val="24"/>
          <w:szCs w:val="24"/>
        </w:rPr>
        <w:t>l</w:t>
      </w:r>
      <w:r w:rsidRPr="00A91C71">
        <w:rPr>
          <w:rFonts w:asciiTheme="majorHAnsi" w:hAnsiTheme="majorHAnsi" w:cstheme="majorHAnsi"/>
          <w:sz w:val="24"/>
          <w:szCs w:val="24"/>
        </w:rPr>
        <w:t xml:space="preserve"> </w:t>
      </w:r>
      <w:r>
        <w:rPr>
          <w:rFonts w:asciiTheme="majorHAnsi" w:hAnsiTheme="majorHAnsi" w:cstheme="majorHAnsi"/>
          <w:sz w:val="24"/>
          <w:szCs w:val="24"/>
        </w:rPr>
        <w:t>4 que atuarem n</w:t>
      </w:r>
      <w:r w:rsidR="007D30B0">
        <w:rPr>
          <w:rFonts w:asciiTheme="majorHAnsi" w:hAnsiTheme="majorHAnsi" w:cstheme="majorHAnsi"/>
          <w:sz w:val="24"/>
          <w:szCs w:val="24"/>
        </w:rPr>
        <w:t>a capital e</w:t>
      </w:r>
      <w:r>
        <w:rPr>
          <w:rFonts w:asciiTheme="majorHAnsi" w:hAnsiTheme="majorHAnsi" w:cstheme="majorHAnsi"/>
          <w:sz w:val="24"/>
          <w:szCs w:val="24"/>
        </w:rPr>
        <w:t xml:space="preserve"> interior do estado.</w:t>
      </w:r>
    </w:p>
    <w:p w14:paraId="7E47F094" w14:textId="77777777" w:rsidR="004E6EC2" w:rsidRDefault="004E6EC2" w:rsidP="007800F3">
      <w:pPr>
        <w:autoSpaceDE w:val="0"/>
        <w:autoSpaceDN w:val="0"/>
        <w:adjustRightInd w:val="0"/>
        <w:spacing w:after="0" w:line="240" w:lineRule="auto"/>
        <w:jc w:val="both"/>
        <w:rPr>
          <w:rFonts w:asciiTheme="majorHAnsi" w:hAnsiTheme="majorHAnsi" w:cstheme="majorHAnsi"/>
          <w:b/>
          <w:bCs/>
          <w:sz w:val="24"/>
          <w:szCs w:val="24"/>
        </w:rPr>
      </w:pPr>
    </w:p>
    <w:p w14:paraId="50D2AE64" w14:textId="07AC2A27" w:rsidR="00E15BDD" w:rsidRDefault="002D719A" w:rsidP="007800F3">
      <w:pPr>
        <w:autoSpaceDE w:val="0"/>
        <w:autoSpaceDN w:val="0"/>
        <w:adjustRightInd w:val="0"/>
        <w:spacing w:after="0" w:line="240" w:lineRule="auto"/>
        <w:jc w:val="both"/>
        <w:rPr>
          <w:rFonts w:asciiTheme="majorHAnsi" w:hAnsiTheme="majorHAnsi" w:cstheme="majorHAnsi"/>
          <w:sz w:val="24"/>
          <w:szCs w:val="24"/>
        </w:rPr>
      </w:pPr>
      <w:r w:rsidRPr="002D719A">
        <w:rPr>
          <w:rFonts w:asciiTheme="majorHAnsi" w:hAnsiTheme="majorHAnsi" w:cstheme="majorHAnsi"/>
          <w:b/>
          <w:bCs/>
          <w:sz w:val="24"/>
          <w:szCs w:val="24"/>
        </w:rPr>
        <w:lastRenderedPageBreak/>
        <w:t>2.</w:t>
      </w:r>
      <w:r w:rsidR="00791501">
        <w:rPr>
          <w:rFonts w:asciiTheme="majorHAnsi" w:hAnsiTheme="majorHAnsi" w:cstheme="majorHAnsi"/>
          <w:b/>
          <w:bCs/>
          <w:sz w:val="24"/>
          <w:szCs w:val="24"/>
        </w:rPr>
        <w:t>6</w:t>
      </w:r>
      <w:r w:rsidRPr="002D719A">
        <w:rPr>
          <w:rFonts w:asciiTheme="majorHAnsi" w:hAnsiTheme="majorHAnsi" w:cstheme="majorHAnsi"/>
          <w:b/>
          <w:bCs/>
          <w:sz w:val="24"/>
          <w:szCs w:val="24"/>
        </w:rPr>
        <w:t xml:space="preserve">. </w:t>
      </w:r>
      <w:r w:rsidRPr="002D719A">
        <w:rPr>
          <w:rFonts w:asciiTheme="majorHAnsi" w:hAnsiTheme="majorHAnsi" w:cstheme="majorHAnsi"/>
          <w:sz w:val="24"/>
          <w:szCs w:val="24"/>
        </w:rPr>
        <w:t xml:space="preserve">Os </w:t>
      </w:r>
      <w:r w:rsidRPr="0086189D">
        <w:rPr>
          <w:rFonts w:asciiTheme="majorHAnsi" w:hAnsiTheme="majorHAnsi" w:cstheme="majorHAnsi"/>
          <w:b/>
          <w:bCs/>
          <w:sz w:val="24"/>
          <w:szCs w:val="24"/>
        </w:rPr>
        <w:t>perfis 2</w:t>
      </w:r>
      <w:r w:rsidR="00846263">
        <w:rPr>
          <w:rFonts w:asciiTheme="majorHAnsi" w:hAnsiTheme="majorHAnsi" w:cstheme="majorHAnsi"/>
          <w:b/>
          <w:bCs/>
          <w:sz w:val="24"/>
          <w:szCs w:val="24"/>
        </w:rPr>
        <w:t xml:space="preserve"> e</w:t>
      </w:r>
      <w:r w:rsidR="00102C68">
        <w:rPr>
          <w:rFonts w:asciiTheme="majorHAnsi" w:hAnsiTheme="majorHAnsi" w:cstheme="majorHAnsi"/>
          <w:b/>
          <w:bCs/>
          <w:sz w:val="24"/>
          <w:szCs w:val="24"/>
        </w:rPr>
        <w:t xml:space="preserve"> </w:t>
      </w:r>
      <w:r w:rsidRPr="0086189D">
        <w:rPr>
          <w:rFonts w:asciiTheme="majorHAnsi" w:hAnsiTheme="majorHAnsi" w:cstheme="majorHAnsi"/>
          <w:b/>
          <w:bCs/>
          <w:sz w:val="24"/>
          <w:szCs w:val="24"/>
        </w:rPr>
        <w:t>3</w:t>
      </w:r>
      <w:r w:rsidR="00102C68">
        <w:rPr>
          <w:rFonts w:asciiTheme="majorHAnsi" w:hAnsiTheme="majorHAnsi" w:cstheme="majorHAnsi"/>
          <w:b/>
          <w:bCs/>
          <w:sz w:val="24"/>
          <w:szCs w:val="24"/>
        </w:rPr>
        <w:t xml:space="preserve"> </w:t>
      </w:r>
      <w:r>
        <w:rPr>
          <w:rFonts w:asciiTheme="majorHAnsi" w:hAnsiTheme="majorHAnsi" w:cstheme="majorHAnsi"/>
          <w:sz w:val="24"/>
          <w:szCs w:val="24"/>
        </w:rPr>
        <w:t xml:space="preserve">são de dedicação exclusiva </w:t>
      </w:r>
      <w:r w:rsidR="004D4976">
        <w:rPr>
          <w:rFonts w:asciiTheme="majorHAnsi" w:hAnsiTheme="majorHAnsi" w:cstheme="majorHAnsi"/>
          <w:sz w:val="24"/>
          <w:szCs w:val="24"/>
        </w:rPr>
        <w:t xml:space="preserve">ao contrato </w:t>
      </w:r>
      <w:r>
        <w:rPr>
          <w:rFonts w:asciiTheme="majorHAnsi" w:hAnsiTheme="majorHAnsi" w:cstheme="majorHAnsi"/>
          <w:sz w:val="24"/>
          <w:szCs w:val="24"/>
        </w:rPr>
        <w:t>e poderão, a critério da CONTRATANTE, ficar residentes na Procuradoria Geral de Justiça de Minas Gerais.</w:t>
      </w:r>
    </w:p>
    <w:p w14:paraId="32391B66" w14:textId="77777777" w:rsidR="00D82806" w:rsidRDefault="00D82806" w:rsidP="007800F3">
      <w:pPr>
        <w:autoSpaceDE w:val="0"/>
        <w:autoSpaceDN w:val="0"/>
        <w:adjustRightInd w:val="0"/>
        <w:spacing w:after="0" w:line="240" w:lineRule="auto"/>
        <w:jc w:val="both"/>
        <w:rPr>
          <w:rFonts w:asciiTheme="majorHAnsi" w:hAnsiTheme="majorHAnsi" w:cstheme="majorHAnsi"/>
          <w:sz w:val="24"/>
          <w:szCs w:val="24"/>
        </w:rPr>
      </w:pPr>
    </w:p>
    <w:p w14:paraId="5DCB74C7" w14:textId="0A19361D" w:rsidR="00D82806" w:rsidRDefault="00D82806" w:rsidP="006703D9">
      <w:pPr>
        <w:autoSpaceDE w:val="0"/>
        <w:autoSpaceDN w:val="0"/>
        <w:adjustRightInd w:val="0"/>
        <w:spacing w:after="0" w:line="240" w:lineRule="auto"/>
        <w:ind w:left="708"/>
        <w:jc w:val="both"/>
        <w:rPr>
          <w:rFonts w:ascii="Calibri Light" w:hAnsi="Calibri Light" w:cs="Calibri Light"/>
          <w:sz w:val="24"/>
          <w:szCs w:val="24"/>
        </w:rPr>
      </w:pPr>
      <w:r w:rsidRPr="00C62909">
        <w:rPr>
          <w:rFonts w:asciiTheme="majorHAnsi" w:hAnsiTheme="majorHAnsi" w:cstheme="majorHAnsi"/>
          <w:b/>
          <w:bCs/>
          <w:sz w:val="24"/>
          <w:szCs w:val="24"/>
        </w:rPr>
        <w:t>2.6.1</w:t>
      </w:r>
      <w:r>
        <w:rPr>
          <w:rFonts w:asciiTheme="majorHAnsi" w:hAnsiTheme="majorHAnsi" w:cstheme="majorHAnsi"/>
          <w:sz w:val="24"/>
          <w:szCs w:val="24"/>
        </w:rPr>
        <w:t xml:space="preserve">. O </w:t>
      </w:r>
      <w:r w:rsidR="00622F3E">
        <w:rPr>
          <w:rFonts w:asciiTheme="majorHAnsi" w:hAnsiTheme="majorHAnsi" w:cstheme="majorHAnsi"/>
          <w:sz w:val="24"/>
          <w:szCs w:val="24"/>
        </w:rPr>
        <w:t xml:space="preserve">profissional de </w:t>
      </w:r>
      <w:r>
        <w:rPr>
          <w:rFonts w:asciiTheme="majorHAnsi" w:hAnsiTheme="majorHAnsi" w:cstheme="majorHAnsi"/>
          <w:sz w:val="24"/>
          <w:szCs w:val="24"/>
        </w:rPr>
        <w:t>perfil 6</w:t>
      </w:r>
      <w:r w:rsidR="006703D9">
        <w:rPr>
          <w:rFonts w:asciiTheme="majorHAnsi" w:hAnsiTheme="majorHAnsi" w:cstheme="majorHAnsi"/>
          <w:sz w:val="24"/>
          <w:szCs w:val="24"/>
        </w:rPr>
        <w:t>,</w:t>
      </w:r>
      <w:r w:rsidR="00B639C2">
        <w:rPr>
          <w:rFonts w:asciiTheme="majorHAnsi" w:hAnsiTheme="majorHAnsi" w:cstheme="majorHAnsi"/>
          <w:sz w:val="24"/>
          <w:szCs w:val="24"/>
        </w:rPr>
        <w:t xml:space="preserve"> durante o </w:t>
      </w:r>
      <w:r w:rsidR="00B639C2" w:rsidRPr="006703D9">
        <w:rPr>
          <w:rFonts w:asciiTheme="majorHAnsi" w:hAnsiTheme="majorHAnsi" w:cstheme="majorHAnsi"/>
          <w:i/>
          <w:iCs/>
          <w:sz w:val="24"/>
          <w:szCs w:val="24"/>
        </w:rPr>
        <w:t>rollout</w:t>
      </w:r>
      <w:r w:rsidR="00B639C2">
        <w:rPr>
          <w:rFonts w:asciiTheme="majorHAnsi" w:hAnsiTheme="majorHAnsi" w:cstheme="majorHAnsi"/>
          <w:sz w:val="24"/>
          <w:szCs w:val="24"/>
        </w:rPr>
        <w:t xml:space="preserve"> </w:t>
      </w:r>
      <w:r w:rsidR="006703D9">
        <w:rPr>
          <w:rFonts w:asciiTheme="majorHAnsi" w:hAnsiTheme="majorHAnsi" w:cstheme="majorHAnsi"/>
          <w:sz w:val="24"/>
          <w:szCs w:val="24"/>
        </w:rPr>
        <w:t xml:space="preserve">inicial do contrato (definido no item </w:t>
      </w:r>
      <w:r w:rsidR="006703D9" w:rsidRPr="006703D9">
        <w:rPr>
          <w:rFonts w:ascii="Calibri Light" w:hAnsi="Calibri Light" w:cs="Calibri Light"/>
          <w:sz w:val="24"/>
          <w:szCs w:val="24"/>
        </w:rPr>
        <w:t>22.4.2.4.1 do TR</w:t>
      </w:r>
      <w:r w:rsidR="006703D9" w:rsidRPr="00363956">
        <w:rPr>
          <w:rFonts w:ascii="Calibri Light" w:hAnsi="Calibri Light" w:cs="Calibri Light"/>
          <w:sz w:val="24"/>
          <w:szCs w:val="24"/>
        </w:rPr>
        <w:t>)</w:t>
      </w:r>
      <w:r w:rsidR="00363956" w:rsidRPr="00363956">
        <w:rPr>
          <w:rFonts w:ascii="Calibri Light" w:hAnsi="Calibri Light" w:cs="Calibri Light"/>
          <w:sz w:val="24"/>
          <w:szCs w:val="24"/>
        </w:rPr>
        <w:t>,</w:t>
      </w:r>
      <w:r w:rsidR="006703D9" w:rsidRPr="00363956">
        <w:rPr>
          <w:rFonts w:ascii="Calibri Light" w:hAnsi="Calibri Light" w:cs="Calibri Light"/>
          <w:sz w:val="24"/>
          <w:szCs w:val="24"/>
        </w:rPr>
        <w:t xml:space="preserve"> </w:t>
      </w:r>
      <w:r w:rsidR="00363956" w:rsidRPr="00363956">
        <w:rPr>
          <w:rFonts w:ascii="Calibri Light" w:hAnsi="Calibri Light" w:cs="Calibri Light"/>
          <w:sz w:val="24"/>
          <w:szCs w:val="24"/>
        </w:rPr>
        <w:t>deverá ter dedicação exclusiva ao contrato do MPMG</w:t>
      </w:r>
      <w:r w:rsidR="00C62909">
        <w:rPr>
          <w:rFonts w:ascii="Calibri Light" w:hAnsi="Calibri Light" w:cs="Calibri Light"/>
          <w:sz w:val="24"/>
          <w:szCs w:val="24"/>
        </w:rPr>
        <w:t>.</w:t>
      </w:r>
    </w:p>
    <w:p w14:paraId="795451E5" w14:textId="77777777" w:rsidR="00A36804" w:rsidRDefault="00A36804" w:rsidP="006703D9">
      <w:pPr>
        <w:autoSpaceDE w:val="0"/>
        <w:autoSpaceDN w:val="0"/>
        <w:adjustRightInd w:val="0"/>
        <w:spacing w:after="0" w:line="240" w:lineRule="auto"/>
        <w:ind w:left="708"/>
        <w:jc w:val="both"/>
        <w:rPr>
          <w:rFonts w:asciiTheme="majorHAnsi" w:hAnsiTheme="majorHAnsi" w:cstheme="majorHAnsi"/>
          <w:sz w:val="24"/>
          <w:szCs w:val="24"/>
        </w:rPr>
      </w:pPr>
    </w:p>
    <w:p w14:paraId="7130D302" w14:textId="369AAF2B" w:rsidR="00A36804" w:rsidRDefault="00A36804" w:rsidP="006703D9">
      <w:pPr>
        <w:autoSpaceDE w:val="0"/>
        <w:autoSpaceDN w:val="0"/>
        <w:adjustRightInd w:val="0"/>
        <w:spacing w:after="0" w:line="240" w:lineRule="auto"/>
        <w:ind w:left="708"/>
        <w:jc w:val="both"/>
        <w:rPr>
          <w:rFonts w:asciiTheme="majorHAnsi" w:hAnsiTheme="majorHAnsi" w:cstheme="majorHAnsi"/>
          <w:sz w:val="24"/>
          <w:szCs w:val="24"/>
        </w:rPr>
      </w:pPr>
      <w:r w:rsidRPr="00B460B1">
        <w:rPr>
          <w:rFonts w:asciiTheme="majorHAnsi" w:hAnsiTheme="majorHAnsi" w:cstheme="majorHAnsi"/>
          <w:b/>
          <w:bCs/>
          <w:sz w:val="24"/>
          <w:szCs w:val="24"/>
        </w:rPr>
        <w:t>2.6.2</w:t>
      </w:r>
      <w:r>
        <w:rPr>
          <w:rFonts w:asciiTheme="majorHAnsi" w:hAnsiTheme="majorHAnsi" w:cstheme="majorHAnsi"/>
          <w:sz w:val="24"/>
          <w:szCs w:val="24"/>
        </w:rPr>
        <w:t>. O profissional de perfil 1 não será exigido dedicação exclusiva ao contrato</w:t>
      </w:r>
      <w:r w:rsidR="00367E11">
        <w:rPr>
          <w:rFonts w:asciiTheme="majorHAnsi" w:hAnsiTheme="majorHAnsi" w:cstheme="majorHAnsi"/>
          <w:sz w:val="24"/>
          <w:szCs w:val="24"/>
        </w:rPr>
        <w:t>.</w:t>
      </w:r>
    </w:p>
    <w:p w14:paraId="70A73505" w14:textId="77777777" w:rsidR="00367E11" w:rsidRDefault="00367E11" w:rsidP="006703D9">
      <w:pPr>
        <w:autoSpaceDE w:val="0"/>
        <w:autoSpaceDN w:val="0"/>
        <w:adjustRightInd w:val="0"/>
        <w:spacing w:after="0" w:line="240" w:lineRule="auto"/>
        <w:ind w:left="708"/>
        <w:jc w:val="both"/>
        <w:rPr>
          <w:rFonts w:asciiTheme="majorHAnsi" w:hAnsiTheme="majorHAnsi" w:cstheme="majorHAnsi"/>
          <w:sz w:val="24"/>
          <w:szCs w:val="24"/>
        </w:rPr>
      </w:pPr>
    </w:p>
    <w:p w14:paraId="6A12AD45" w14:textId="2AE24D9D" w:rsidR="00367E11" w:rsidRDefault="00367E11" w:rsidP="006703D9">
      <w:pPr>
        <w:autoSpaceDE w:val="0"/>
        <w:autoSpaceDN w:val="0"/>
        <w:adjustRightInd w:val="0"/>
        <w:spacing w:after="0" w:line="240" w:lineRule="auto"/>
        <w:ind w:left="708"/>
        <w:jc w:val="both"/>
        <w:rPr>
          <w:rFonts w:asciiTheme="majorHAnsi" w:hAnsiTheme="majorHAnsi" w:cstheme="majorHAnsi"/>
          <w:sz w:val="24"/>
          <w:szCs w:val="24"/>
        </w:rPr>
      </w:pPr>
      <w:r w:rsidRPr="00B460B1">
        <w:rPr>
          <w:rFonts w:asciiTheme="majorHAnsi" w:hAnsiTheme="majorHAnsi" w:cstheme="majorHAnsi"/>
          <w:b/>
          <w:bCs/>
          <w:sz w:val="24"/>
          <w:szCs w:val="24"/>
        </w:rPr>
        <w:t>2.6.3</w:t>
      </w:r>
      <w:r>
        <w:rPr>
          <w:rFonts w:asciiTheme="majorHAnsi" w:hAnsiTheme="majorHAnsi" w:cstheme="majorHAnsi"/>
          <w:sz w:val="24"/>
          <w:szCs w:val="24"/>
        </w:rPr>
        <w:t>. Os profissionais de perfil 1, 2, 3</w:t>
      </w:r>
      <w:r w:rsidR="00DF438B">
        <w:rPr>
          <w:rFonts w:asciiTheme="majorHAnsi" w:hAnsiTheme="majorHAnsi" w:cstheme="majorHAnsi"/>
          <w:sz w:val="24"/>
          <w:szCs w:val="24"/>
        </w:rPr>
        <w:t xml:space="preserve">, 4 (residentes) </w:t>
      </w:r>
      <w:r>
        <w:rPr>
          <w:rFonts w:asciiTheme="majorHAnsi" w:hAnsiTheme="majorHAnsi" w:cstheme="majorHAnsi"/>
          <w:sz w:val="24"/>
          <w:szCs w:val="24"/>
        </w:rPr>
        <w:t>e 6 são de contratação obrigatória</w:t>
      </w:r>
      <w:r w:rsidR="00B460B1">
        <w:rPr>
          <w:rFonts w:asciiTheme="majorHAnsi" w:hAnsiTheme="majorHAnsi" w:cstheme="majorHAnsi"/>
          <w:sz w:val="24"/>
          <w:szCs w:val="24"/>
        </w:rPr>
        <w:t>.</w:t>
      </w:r>
    </w:p>
    <w:p w14:paraId="185FB326" w14:textId="2A6889A7" w:rsidR="00FD09EB" w:rsidRDefault="00FD09EB" w:rsidP="007800F3">
      <w:pPr>
        <w:autoSpaceDE w:val="0"/>
        <w:autoSpaceDN w:val="0"/>
        <w:adjustRightInd w:val="0"/>
        <w:spacing w:after="0" w:line="240" w:lineRule="auto"/>
        <w:jc w:val="both"/>
        <w:rPr>
          <w:rFonts w:asciiTheme="majorHAnsi" w:hAnsiTheme="majorHAnsi" w:cstheme="majorHAnsi"/>
          <w:sz w:val="24"/>
          <w:szCs w:val="24"/>
        </w:rPr>
      </w:pPr>
    </w:p>
    <w:p w14:paraId="0775A523" w14:textId="2B596EDA" w:rsidR="00FD09EB" w:rsidRDefault="00FD09EB" w:rsidP="00D26989">
      <w:pPr>
        <w:autoSpaceDE w:val="0"/>
        <w:autoSpaceDN w:val="0"/>
        <w:adjustRightInd w:val="0"/>
        <w:spacing w:after="0" w:line="240" w:lineRule="auto"/>
        <w:ind w:left="708"/>
        <w:jc w:val="both"/>
        <w:rPr>
          <w:rFonts w:asciiTheme="majorHAnsi" w:hAnsiTheme="majorHAnsi" w:cstheme="majorHAnsi"/>
          <w:sz w:val="24"/>
          <w:szCs w:val="24"/>
        </w:rPr>
      </w:pPr>
      <w:r w:rsidRPr="00FD09EB">
        <w:rPr>
          <w:rFonts w:asciiTheme="majorHAnsi" w:hAnsiTheme="majorHAnsi" w:cstheme="majorHAnsi"/>
          <w:b/>
          <w:bCs/>
          <w:sz w:val="24"/>
          <w:szCs w:val="24"/>
        </w:rPr>
        <w:t>2.</w:t>
      </w:r>
      <w:r w:rsidR="00791501">
        <w:rPr>
          <w:rFonts w:asciiTheme="majorHAnsi" w:hAnsiTheme="majorHAnsi" w:cstheme="majorHAnsi"/>
          <w:b/>
          <w:bCs/>
          <w:sz w:val="24"/>
          <w:szCs w:val="24"/>
        </w:rPr>
        <w:t>6</w:t>
      </w:r>
      <w:r w:rsidRPr="00FD09EB">
        <w:rPr>
          <w:rFonts w:asciiTheme="majorHAnsi" w:hAnsiTheme="majorHAnsi" w:cstheme="majorHAnsi"/>
          <w:b/>
          <w:bCs/>
          <w:sz w:val="24"/>
          <w:szCs w:val="24"/>
        </w:rPr>
        <w:t>.</w:t>
      </w:r>
      <w:r w:rsidR="00B460B1">
        <w:rPr>
          <w:rFonts w:asciiTheme="majorHAnsi" w:hAnsiTheme="majorHAnsi" w:cstheme="majorHAnsi"/>
          <w:b/>
          <w:bCs/>
          <w:sz w:val="24"/>
          <w:szCs w:val="24"/>
        </w:rPr>
        <w:t>4</w:t>
      </w:r>
      <w:r>
        <w:rPr>
          <w:rFonts w:asciiTheme="majorHAnsi" w:hAnsiTheme="majorHAnsi" w:cstheme="majorHAnsi"/>
          <w:sz w:val="24"/>
          <w:szCs w:val="24"/>
        </w:rPr>
        <w:t xml:space="preserve">. Os profissionais de perfil 1, 2, 3 e 4, residentes ou </w:t>
      </w:r>
      <w:r w:rsidR="00705992">
        <w:rPr>
          <w:rFonts w:asciiTheme="majorHAnsi" w:hAnsiTheme="majorHAnsi" w:cstheme="majorHAnsi"/>
          <w:sz w:val="24"/>
          <w:szCs w:val="24"/>
        </w:rPr>
        <w:t>volantes</w:t>
      </w:r>
      <w:r>
        <w:rPr>
          <w:rFonts w:asciiTheme="majorHAnsi" w:hAnsiTheme="majorHAnsi" w:cstheme="majorHAnsi"/>
          <w:sz w:val="24"/>
          <w:szCs w:val="24"/>
        </w:rPr>
        <w:t xml:space="preserve">, poderão sofrer rodízio, à critério da </w:t>
      </w:r>
      <w:r w:rsidRPr="00FD09EB">
        <w:rPr>
          <w:rFonts w:asciiTheme="majorHAnsi" w:hAnsiTheme="majorHAnsi" w:cstheme="majorHAnsi"/>
          <w:b/>
          <w:bCs/>
          <w:sz w:val="24"/>
          <w:szCs w:val="24"/>
        </w:rPr>
        <w:t>CONTRATADA</w:t>
      </w:r>
      <w:r>
        <w:rPr>
          <w:rFonts w:asciiTheme="majorHAnsi" w:hAnsiTheme="majorHAnsi" w:cstheme="majorHAnsi"/>
          <w:sz w:val="24"/>
          <w:szCs w:val="24"/>
        </w:rPr>
        <w:t xml:space="preserve">, desde que não prejudique a execução do serviço nem os níveis de </w:t>
      </w:r>
      <w:r w:rsidR="00452243">
        <w:rPr>
          <w:rFonts w:asciiTheme="majorHAnsi" w:hAnsiTheme="majorHAnsi" w:cstheme="majorHAnsi"/>
          <w:sz w:val="24"/>
          <w:szCs w:val="24"/>
        </w:rPr>
        <w:t>serviço</w:t>
      </w:r>
      <w:r>
        <w:rPr>
          <w:rFonts w:asciiTheme="majorHAnsi" w:hAnsiTheme="majorHAnsi" w:cstheme="majorHAnsi"/>
          <w:sz w:val="24"/>
          <w:szCs w:val="24"/>
        </w:rPr>
        <w:t>.</w:t>
      </w:r>
    </w:p>
    <w:p w14:paraId="4B88020D" w14:textId="77777777" w:rsidR="00D26989" w:rsidRDefault="00D26989" w:rsidP="00D26989">
      <w:pPr>
        <w:autoSpaceDE w:val="0"/>
        <w:autoSpaceDN w:val="0"/>
        <w:adjustRightInd w:val="0"/>
        <w:spacing w:after="0" w:line="240" w:lineRule="auto"/>
        <w:ind w:left="708"/>
        <w:jc w:val="both"/>
        <w:rPr>
          <w:rFonts w:asciiTheme="majorHAnsi" w:hAnsiTheme="majorHAnsi" w:cstheme="majorHAnsi"/>
          <w:sz w:val="24"/>
          <w:szCs w:val="24"/>
        </w:rPr>
      </w:pPr>
    </w:p>
    <w:p w14:paraId="59B47576" w14:textId="7CBA8ABF" w:rsidR="00D26989" w:rsidRPr="004D4976" w:rsidRDefault="00D26989" w:rsidP="00D26989">
      <w:pPr>
        <w:autoSpaceDE w:val="0"/>
        <w:autoSpaceDN w:val="0"/>
        <w:adjustRightInd w:val="0"/>
        <w:spacing w:after="0" w:line="240" w:lineRule="auto"/>
        <w:ind w:left="708"/>
        <w:jc w:val="both"/>
        <w:rPr>
          <w:rFonts w:asciiTheme="majorHAnsi" w:hAnsiTheme="majorHAnsi" w:cstheme="majorHAnsi"/>
          <w:sz w:val="24"/>
          <w:szCs w:val="24"/>
        </w:rPr>
      </w:pPr>
      <w:r w:rsidRPr="00374C0B">
        <w:rPr>
          <w:rFonts w:asciiTheme="majorHAnsi" w:hAnsiTheme="majorHAnsi" w:cstheme="majorHAnsi"/>
          <w:b/>
          <w:bCs/>
          <w:sz w:val="24"/>
          <w:szCs w:val="24"/>
        </w:rPr>
        <w:t>2.6.</w:t>
      </w:r>
      <w:r w:rsidR="00705992">
        <w:rPr>
          <w:rFonts w:asciiTheme="majorHAnsi" w:hAnsiTheme="majorHAnsi" w:cstheme="majorHAnsi"/>
          <w:b/>
          <w:bCs/>
          <w:sz w:val="24"/>
          <w:szCs w:val="24"/>
        </w:rPr>
        <w:t>5</w:t>
      </w:r>
      <w:r>
        <w:rPr>
          <w:rFonts w:asciiTheme="majorHAnsi" w:hAnsiTheme="majorHAnsi" w:cstheme="majorHAnsi"/>
          <w:sz w:val="24"/>
          <w:szCs w:val="24"/>
        </w:rPr>
        <w:t xml:space="preserve">. </w:t>
      </w:r>
      <w:r w:rsidR="00062838">
        <w:rPr>
          <w:rFonts w:asciiTheme="majorHAnsi" w:hAnsiTheme="majorHAnsi" w:cstheme="majorHAnsi"/>
          <w:sz w:val="24"/>
          <w:szCs w:val="24"/>
        </w:rPr>
        <w:t xml:space="preserve">As atribuições do </w:t>
      </w:r>
      <w:r w:rsidR="005166E1">
        <w:rPr>
          <w:rFonts w:asciiTheme="majorHAnsi" w:hAnsiTheme="majorHAnsi" w:cstheme="majorHAnsi"/>
          <w:sz w:val="24"/>
          <w:szCs w:val="24"/>
        </w:rPr>
        <w:t xml:space="preserve">profissional de </w:t>
      </w:r>
      <w:r w:rsidR="003828F1">
        <w:rPr>
          <w:rFonts w:asciiTheme="majorHAnsi" w:hAnsiTheme="majorHAnsi" w:cstheme="majorHAnsi"/>
          <w:sz w:val="24"/>
          <w:szCs w:val="24"/>
        </w:rPr>
        <w:t>perfil 1 e 6 pode</w:t>
      </w:r>
      <w:r w:rsidR="00005DD5">
        <w:rPr>
          <w:rFonts w:asciiTheme="majorHAnsi" w:hAnsiTheme="majorHAnsi" w:cstheme="majorHAnsi"/>
          <w:sz w:val="24"/>
          <w:szCs w:val="24"/>
        </w:rPr>
        <w:t>m ser acumuladas em uma mesma pessoa</w:t>
      </w:r>
      <w:r w:rsidR="003828F1">
        <w:rPr>
          <w:rFonts w:asciiTheme="majorHAnsi" w:hAnsiTheme="majorHAnsi" w:cstheme="majorHAnsi"/>
          <w:sz w:val="24"/>
          <w:szCs w:val="24"/>
        </w:rPr>
        <w:t xml:space="preserve">, de acordo com o item </w:t>
      </w:r>
      <w:r w:rsidR="004D4976" w:rsidRPr="004D4976">
        <w:rPr>
          <w:rFonts w:ascii="Calibri Light" w:hAnsi="Calibri Light" w:cs="Calibri Light"/>
          <w:sz w:val="24"/>
          <w:szCs w:val="24"/>
        </w:rPr>
        <w:t>22.4.2.4.5 do Termo de referência.</w:t>
      </w:r>
    </w:p>
    <w:p w14:paraId="15836EC3" w14:textId="486DB1AE" w:rsidR="002D719A" w:rsidRDefault="002D719A" w:rsidP="007800F3">
      <w:pPr>
        <w:autoSpaceDE w:val="0"/>
        <w:autoSpaceDN w:val="0"/>
        <w:adjustRightInd w:val="0"/>
        <w:spacing w:after="0" w:line="240" w:lineRule="auto"/>
        <w:jc w:val="both"/>
        <w:rPr>
          <w:rFonts w:asciiTheme="majorHAnsi" w:hAnsiTheme="majorHAnsi" w:cstheme="majorHAnsi"/>
          <w:sz w:val="24"/>
          <w:szCs w:val="24"/>
        </w:rPr>
      </w:pPr>
    </w:p>
    <w:p w14:paraId="6758FEED" w14:textId="2CC3FC84" w:rsidR="00102C68" w:rsidRDefault="00CA064D" w:rsidP="007800F3">
      <w:pPr>
        <w:autoSpaceDE w:val="0"/>
        <w:autoSpaceDN w:val="0"/>
        <w:adjustRightInd w:val="0"/>
        <w:spacing w:after="0" w:line="240" w:lineRule="auto"/>
        <w:jc w:val="both"/>
        <w:rPr>
          <w:rFonts w:asciiTheme="majorHAnsi" w:hAnsiTheme="majorHAnsi" w:cstheme="majorHAnsi"/>
          <w:sz w:val="24"/>
          <w:szCs w:val="24"/>
        </w:rPr>
      </w:pPr>
      <w:r w:rsidRPr="002C363D">
        <w:rPr>
          <w:rFonts w:asciiTheme="majorHAnsi" w:hAnsiTheme="majorHAnsi" w:cstheme="majorHAnsi"/>
          <w:b/>
          <w:bCs/>
          <w:sz w:val="24"/>
          <w:szCs w:val="24"/>
        </w:rPr>
        <w:t>2.</w:t>
      </w:r>
      <w:r w:rsidR="00791501">
        <w:rPr>
          <w:rFonts w:asciiTheme="majorHAnsi" w:hAnsiTheme="majorHAnsi" w:cstheme="majorHAnsi"/>
          <w:b/>
          <w:bCs/>
          <w:sz w:val="24"/>
          <w:szCs w:val="24"/>
        </w:rPr>
        <w:t>7</w:t>
      </w:r>
      <w:r>
        <w:rPr>
          <w:rFonts w:asciiTheme="majorHAnsi" w:hAnsiTheme="majorHAnsi" w:cstheme="majorHAnsi"/>
          <w:sz w:val="24"/>
          <w:szCs w:val="24"/>
        </w:rPr>
        <w:t>. O profissional de perfil 4 terá duas classificações:</w:t>
      </w:r>
    </w:p>
    <w:p w14:paraId="0A6E5074" w14:textId="2EC5CB23" w:rsidR="00CA064D" w:rsidRDefault="00CA064D" w:rsidP="00CA064D">
      <w:pPr>
        <w:autoSpaceDE w:val="0"/>
        <w:autoSpaceDN w:val="0"/>
        <w:adjustRightInd w:val="0"/>
        <w:spacing w:after="0" w:line="240" w:lineRule="auto"/>
        <w:ind w:left="708"/>
        <w:jc w:val="both"/>
        <w:rPr>
          <w:rFonts w:asciiTheme="majorHAnsi" w:hAnsiTheme="majorHAnsi" w:cstheme="majorHAnsi"/>
          <w:sz w:val="24"/>
          <w:szCs w:val="24"/>
        </w:rPr>
      </w:pPr>
      <w:r>
        <w:rPr>
          <w:rFonts w:asciiTheme="majorHAnsi" w:hAnsiTheme="majorHAnsi" w:cstheme="majorHAnsi"/>
          <w:sz w:val="24"/>
          <w:szCs w:val="24"/>
        </w:rPr>
        <w:t xml:space="preserve">a) </w:t>
      </w:r>
      <w:r w:rsidRPr="002C363D">
        <w:rPr>
          <w:rFonts w:asciiTheme="majorHAnsi" w:hAnsiTheme="majorHAnsi" w:cstheme="majorHAnsi"/>
          <w:b/>
          <w:bCs/>
          <w:sz w:val="24"/>
          <w:szCs w:val="24"/>
        </w:rPr>
        <w:t>Volante</w:t>
      </w:r>
      <w:r>
        <w:rPr>
          <w:rFonts w:asciiTheme="majorHAnsi" w:hAnsiTheme="majorHAnsi" w:cstheme="majorHAnsi"/>
          <w:sz w:val="24"/>
          <w:szCs w:val="24"/>
        </w:rPr>
        <w:t>;</w:t>
      </w:r>
    </w:p>
    <w:p w14:paraId="750EBA2E" w14:textId="6D8AAD9D" w:rsidR="00CA064D" w:rsidRDefault="00CA064D" w:rsidP="00CA064D">
      <w:pPr>
        <w:autoSpaceDE w:val="0"/>
        <w:autoSpaceDN w:val="0"/>
        <w:adjustRightInd w:val="0"/>
        <w:spacing w:after="0" w:line="240" w:lineRule="auto"/>
        <w:ind w:left="708"/>
        <w:jc w:val="both"/>
        <w:rPr>
          <w:rFonts w:asciiTheme="majorHAnsi" w:hAnsiTheme="majorHAnsi" w:cstheme="majorHAnsi"/>
          <w:sz w:val="24"/>
          <w:szCs w:val="24"/>
        </w:rPr>
      </w:pPr>
      <w:r>
        <w:rPr>
          <w:rFonts w:asciiTheme="majorHAnsi" w:hAnsiTheme="majorHAnsi" w:cstheme="majorHAnsi"/>
          <w:sz w:val="24"/>
          <w:szCs w:val="24"/>
        </w:rPr>
        <w:t xml:space="preserve">b) </w:t>
      </w:r>
      <w:r w:rsidRPr="002C363D">
        <w:rPr>
          <w:rFonts w:asciiTheme="majorHAnsi" w:hAnsiTheme="majorHAnsi" w:cstheme="majorHAnsi"/>
          <w:b/>
          <w:bCs/>
          <w:sz w:val="24"/>
          <w:szCs w:val="24"/>
        </w:rPr>
        <w:t>Residente</w:t>
      </w:r>
      <w:r>
        <w:rPr>
          <w:rFonts w:asciiTheme="majorHAnsi" w:hAnsiTheme="majorHAnsi" w:cstheme="majorHAnsi"/>
          <w:sz w:val="24"/>
          <w:szCs w:val="24"/>
        </w:rPr>
        <w:t>.</w:t>
      </w:r>
    </w:p>
    <w:p w14:paraId="7C3343C3" w14:textId="55BB870D" w:rsidR="00CA064D" w:rsidRDefault="00CA064D" w:rsidP="007800F3">
      <w:pPr>
        <w:autoSpaceDE w:val="0"/>
        <w:autoSpaceDN w:val="0"/>
        <w:adjustRightInd w:val="0"/>
        <w:spacing w:after="0" w:line="240" w:lineRule="auto"/>
        <w:jc w:val="both"/>
        <w:rPr>
          <w:rFonts w:asciiTheme="majorHAnsi" w:hAnsiTheme="majorHAnsi" w:cstheme="majorHAnsi"/>
          <w:sz w:val="24"/>
          <w:szCs w:val="24"/>
        </w:rPr>
      </w:pPr>
    </w:p>
    <w:p w14:paraId="1638D744" w14:textId="7E9000DF" w:rsidR="00CA064D" w:rsidRDefault="00CA064D" w:rsidP="00CA064D">
      <w:pPr>
        <w:autoSpaceDE w:val="0"/>
        <w:autoSpaceDN w:val="0"/>
        <w:adjustRightInd w:val="0"/>
        <w:spacing w:after="0" w:line="240" w:lineRule="auto"/>
        <w:ind w:left="708"/>
        <w:jc w:val="both"/>
        <w:rPr>
          <w:rFonts w:asciiTheme="majorHAnsi" w:hAnsiTheme="majorHAnsi" w:cstheme="majorHAnsi"/>
          <w:sz w:val="24"/>
          <w:szCs w:val="24"/>
        </w:rPr>
      </w:pPr>
      <w:r w:rsidRPr="00482098">
        <w:rPr>
          <w:rFonts w:asciiTheme="majorHAnsi" w:hAnsiTheme="majorHAnsi" w:cstheme="majorHAnsi"/>
          <w:b/>
          <w:bCs/>
          <w:sz w:val="24"/>
          <w:szCs w:val="24"/>
        </w:rPr>
        <w:t>2.</w:t>
      </w:r>
      <w:r w:rsidR="00791501">
        <w:rPr>
          <w:rFonts w:asciiTheme="majorHAnsi" w:hAnsiTheme="majorHAnsi" w:cstheme="majorHAnsi"/>
          <w:b/>
          <w:bCs/>
          <w:sz w:val="24"/>
          <w:szCs w:val="24"/>
        </w:rPr>
        <w:t>7</w:t>
      </w:r>
      <w:r w:rsidRPr="00482098">
        <w:rPr>
          <w:rFonts w:asciiTheme="majorHAnsi" w:hAnsiTheme="majorHAnsi" w:cstheme="majorHAnsi"/>
          <w:b/>
          <w:bCs/>
          <w:sz w:val="24"/>
          <w:szCs w:val="24"/>
        </w:rPr>
        <w:t>.1</w:t>
      </w:r>
      <w:r>
        <w:rPr>
          <w:rFonts w:asciiTheme="majorHAnsi" w:hAnsiTheme="majorHAnsi" w:cstheme="majorHAnsi"/>
          <w:sz w:val="24"/>
          <w:szCs w:val="24"/>
        </w:rPr>
        <w:t xml:space="preserve">. Os </w:t>
      </w:r>
      <w:r w:rsidRPr="0055515E">
        <w:rPr>
          <w:rFonts w:asciiTheme="majorHAnsi" w:hAnsiTheme="majorHAnsi" w:cstheme="majorHAnsi"/>
          <w:b/>
          <w:bCs/>
          <w:sz w:val="24"/>
          <w:szCs w:val="24"/>
        </w:rPr>
        <w:t>VOLANTES</w:t>
      </w:r>
      <w:r>
        <w:rPr>
          <w:rFonts w:asciiTheme="majorHAnsi" w:hAnsiTheme="majorHAnsi" w:cstheme="majorHAnsi"/>
          <w:sz w:val="24"/>
          <w:szCs w:val="24"/>
        </w:rPr>
        <w:t xml:space="preserve"> poderão atuar sem dedicação exclusiva ao MP, podendo ser compartilhado com outros contratos, desde que a CONTRATADA atenda aos Níveis mínimos de Serviço contratados</w:t>
      </w:r>
      <w:r w:rsidR="000B2F07">
        <w:rPr>
          <w:rFonts w:asciiTheme="majorHAnsi" w:hAnsiTheme="majorHAnsi" w:cstheme="majorHAnsi"/>
          <w:sz w:val="24"/>
          <w:szCs w:val="24"/>
        </w:rPr>
        <w:t xml:space="preserve"> e o padrão de atendimento definido</w:t>
      </w:r>
      <w:r>
        <w:rPr>
          <w:rFonts w:asciiTheme="majorHAnsi" w:hAnsiTheme="majorHAnsi" w:cstheme="majorHAnsi"/>
          <w:sz w:val="24"/>
          <w:szCs w:val="24"/>
        </w:rPr>
        <w:t>.</w:t>
      </w:r>
    </w:p>
    <w:p w14:paraId="313F2A14" w14:textId="5F3DFF14" w:rsidR="00CA064D" w:rsidRDefault="00CA064D" w:rsidP="00CA064D">
      <w:pPr>
        <w:autoSpaceDE w:val="0"/>
        <w:autoSpaceDN w:val="0"/>
        <w:adjustRightInd w:val="0"/>
        <w:spacing w:after="0" w:line="240" w:lineRule="auto"/>
        <w:ind w:left="708"/>
        <w:jc w:val="both"/>
        <w:rPr>
          <w:rFonts w:asciiTheme="majorHAnsi" w:hAnsiTheme="majorHAnsi" w:cstheme="majorHAnsi"/>
          <w:sz w:val="24"/>
          <w:szCs w:val="24"/>
        </w:rPr>
      </w:pPr>
    </w:p>
    <w:p w14:paraId="686F9CD9" w14:textId="1567BCB9" w:rsidR="00CA064D" w:rsidRDefault="00CA064D" w:rsidP="00D63DC3">
      <w:pPr>
        <w:autoSpaceDE w:val="0"/>
        <w:autoSpaceDN w:val="0"/>
        <w:adjustRightInd w:val="0"/>
        <w:spacing w:after="0" w:line="240" w:lineRule="auto"/>
        <w:ind w:left="1416"/>
        <w:jc w:val="both"/>
        <w:rPr>
          <w:rFonts w:asciiTheme="majorHAnsi" w:hAnsiTheme="majorHAnsi" w:cstheme="majorHAnsi"/>
          <w:sz w:val="24"/>
          <w:szCs w:val="24"/>
        </w:rPr>
      </w:pPr>
      <w:r w:rsidRPr="00482098">
        <w:rPr>
          <w:rFonts w:asciiTheme="majorHAnsi" w:hAnsiTheme="majorHAnsi" w:cstheme="majorHAnsi"/>
          <w:b/>
          <w:bCs/>
          <w:sz w:val="24"/>
          <w:szCs w:val="24"/>
        </w:rPr>
        <w:t>2.</w:t>
      </w:r>
      <w:r w:rsidR="00791501">
        <w:rPr>
          <w:rFonts w:asciiTheme="majorHAnsi" w:hAnsiTheme="majorHAnsi" w:cstheme="majorHAnsi"/>
          <w:b/>
          <w:bCs/>
          <w:sz w:val="24"/>
          <w:szCs w:val="24"/>
        </w:rPr>
        <w:t>7</w:t>
      </w:r>
      <w:r w:rsidRPr="00482098">
        <w:rPr>
          <w:rFonts w:asciiTheme="majorHAnsi" w:hAnsiTheme="majorHAnsi" w:cstheme="majorHAnsi"/>
          <w:b/>
          <w:bCs/>
          <w:sz w:val="24"/>
          <w:szCs w:val="24"/>
        </w:rPr>
        <w:t>.</w:t>
      </w:r>
      <w:r w:rsidR="00D63DC3">
        <w:rPr>
          <w:rFonts w:asciiTheme="majorHAnsi" w:hAnsiTheme="majorHAnsi" w:cstheme="majorHAnsi"/>
          <w:b/>
          <w:bCs/>
          <w:sz w:val="24"/>
          <w:szCs w:val="24"/>
        </w:rPr>
        <w:t>1.1</w:t>
      </w:r>
      <w:r>
        <w:rPr>
          <w:rFonts w:asciiTheme="majorHAnsi" w:hAnsiTheme="majorHAnsi" w:cstheme="majorHAnsi"/>
          <w:sz w:val="24"/>
          <w:szCs w:val="24"/>
        </w:rPr>
        <w:t xml:space="preserve">. Os técnicos volantes </w:t>
      </w:r>
      <w:r w:rsidR="002D5E71">
        <w:rPr>
          <w:rFonts w:asciiTheme="majorHAnsi" w:hAnsiTheme="majorHAnsi" w:cstheme="majorHAnsi"/>
          <w:sz w:val="24"/>
          <w:szCs w:val="24"/>
        </w:rPr>
        <w:t>ficarão</w:t>
      </w:r>
      <w:r>
        <w:rPr>
          <w:rFonts w:asciiTheme="majorHAnsi" w:hAnsiTheme="majorHAnsi" w:cstheme="majorHAnsi"/>
          <w:sz w:val="24"/>
          <w:szCs w:val="24"/>
        </w:rPr>
        <w:t xml:space="preserve"> residentes na CONTRATADA</w:t>
      </w:r>
      <w:r w:rsidR="002D5E71">
        <w:rPr>
          <w:rFonts w:asciiTheme="majorHAnsi" w:hAnsiTheme="majorHAnsi" w:cstheme="majorHAnsi"/>
          <w:sz w:val="24"/>
          <w:szCs w:val="24"/>
        </w:rPr>
        <w:t>. Sugere-se que seja na</w:t>
      </w:r>
      <w:r w:rsidR="002C363D">
        <w:rPr>
          <w:rFonts w:asciiTheme="majorHAnsi" w:hAnsiTheme="majorHAnsi" w:cstheme="majorHAnsi"/>
          <w:sz w:val="24"/>
          <w:szCs w:val="24"/>
        </w:rPr>
        <w:t>s</w:t>
      </w:r>
      <w:r w:rsidR="002D5E71">
        <w:rPr>
          <w:rFonts w:asciiTheme="majorHAnsi" w:hAnsiTheme="majorHAnsi" w:cstheme="majorHAnsi"/>
          <w:sz w:val="24"/>
          <w:szCs w:val="24"/>
        </w:rPr>
        <w:t xml:space="preserve"> CIDADE</w:t>
      </w:r>
      <w:r w:rsidR="002C363D">
        <w:rPr>
          <w:rFonts w:asciiTheme="majorHAnsi" w:hAnsiTheme="majorHAnsi" w:cstheme="majorHAnsi"/>
          <w:sz w:val="24"/>
          <w:szCs w:val="24"/>
        </w:rPr>
        <w:t>S</w:t>
      </w:r>
      <w:r w:rsidR="002D5E71">
        <w:rPr>
          <w:rFonts w:asciiTheme="majorHAnsi" w:hAnsiTheme="majorHAnsi" w:cstheme="majorHAnsi"/>
          <w:sz w:val="24"/>
          <w:szCs w:val="24"/>
        </w:rPr>
        <w:t xml:space="preserve"> POLO da região, </w:t>
      </w:r>
      <w:r w:rsidR="00CF0096">
        <w:rPr>
          <w:rFonts w:asciiTheme="majorHAnsi" w:hAnsiTheme="majorHAnsi" w:cstheme="majorHAnsi"/>
          <w:sz w:val="24"/>
          <w:szCs w:val="24"/>
        </w:rPr>
        <w:t>mostradas</w:t>
      </w:r>
      <w:r w:rsidR="00746551">
        <w:rPr>
          <w:rFonts w:asciiTheme="majorHAnsi" w:hAnsiTheme="majorHAnsi" w:cstheme="majorHAnsi"/>
          <w:sz w:val="24"/>
          <w:szCs w:val="24"/>
        </w:rPr>
        <w:t xml:space="preserve"> no</w:t>
      </w:r>
      <w:r w:rsidR="002D5E71">
        <w:rPr>
          <w:rFonts w:asciiTheme="majorHAnsi" w:hAnsiTheme="majorHAnsi" w:cstheme="majorHAnsi"/>
          <w:sz w:val="24"/>
          <w:szCs w:val="24"/>
        </w:rPr>
        <w:t xml:space="preserve"> </w:t>
      </w:r>
      <w:r w:rsidR="00550369">
        <w:rPr>
          <w:rFonts w:asciiTheme="majorHAnsi" w:hAnsiTheme="majorHAnsi" w:cstheme="majorHAnsi"/>
          <w:sz w:val="24"/>
          <w:szCs w:val="24"/>
        </w:rPr>
        <w:t>APENSO</w:t>
      </w:r>
      <w:r w:rsidR="002D5E71" w:rsidRPr="002D5E71">
        <w:rPr>
          <w:rFonts w:asciiTheme="majorHAnsi" w:hAnsiTheme="majorHAnsi" w:cstheme="majorHAnsi"/>
          <w:sz w:val="24"/>
          <w:szCs w:val="24"/>
        </w:rPr>
        <w:t xml:space="preserve"> B - NMS - Níveis Mínimos de Serviço</w:t>
      </w:r>
      <w:r w:rsidR="002D5E71">
        <w:rPr>
          <w:rFonts w:asciiTheme="majorHAnsi" w:hAnsiTheme="majorHAnsi" w:cstheme="majorHAnsi"/>
          <w:sz w:val="24"/>
          <w:szCs w:val="24"/>
        </w:rPr>
        <w:t xml:space="preserve">, </w:t>
      </w:r>
      <w:r w:rsidR="00DE2C33">
        <w:rPr>
          <w:rFonts w:asciiTheme="majorHAnsi" w:hAnsiTheme="majorHAnsi" w:cstheme="majorHAnsi"/>
          <w:sz w:val="24"/>
          <w:szCs w:val="24"/>
        </w:rPr>
        <w:t>coluna C</w:t>
      </w:r>
      <w:r w:rsidR="002D5E71">
        <w:rPr>
          <w:rFonts w:asciiTheme="majorHAnsi" w:hAnsiTheme="majorHAnsi" w:cstheme="majorHAnsi"/>
          <w:sz w:val="24"/>
          <w:szCs w:val="24"/>
        </w:rPr>
        <w:t>.</w:t>
      </w:r>
    </w:p>
    <w:p w14:paraId="7FD4740B" w14:textId="1474C987" w:rsidR="00925A4E" w:rsidRDefault="00925A4E" w:rsidP="00925A4E">
      <w:pPr>
        <w:autoSpaceDE w:val="0"/>
        <w:autoSpaceDN w:val="0"/>
        <w:adjustRightInd w:val="0"/>
        <w:spacing w:after="0" w:line="240" w:lineRule="auto"/>
        <w:ind w:left="1416"/>
        <w:jc w:val="both"/>
        <w:rPr>
          <w:rFonts w:asciiTheme="majorHAnsi" w:hAnsiTheme="majorHAnsi" w:cstheme="majorHAnsi"/>
          <w:sz w:val="24"/>
          <w:szCs w:val="24"/>
        </w:rPr>
      </w:pPr>
    </w:p>
    <w:p w14:paraId="1967FCA5" w14:textId="2D99697E" w:rsidR="00925A4E" w:rsidRDefault="00925A4E" w:rsidP="002A6B78">
      <w:pPr>
        <w:autoSpaceDE w:val="0"/>
        <w:autoSpaceDN w:val="0"/>
        <w:adjustRightInd w:val="0"/>
        <w:spacing w:after="0" w:line="240" w:lineRule="auto"/>
        <w:ind w:left="1416"/>
        <w:jc w:val="both"/>
        <w:rPr>
          <w:rFonts w:asciiTheme="majorHAnsi" w:hAnsiTheme="majorHAnsi" w:cstheme="majorHAnsi"/>
          <w:color w:val="000000"/>
          <w:sz w:val="24"/>
          <w:szCs w:val="24"/>
        </w:rPr>
      </w:pPr>
      <w:r w:rsidRPr="00A91C71">
        <w:rPr>
          <w:rFonts w:asciiTheme="majorHAnsi" w:hAnsiTheme="majorHAnsi" w:cstheme="majorHAnsi"/>
          <w:b/>
          <w:bCs/>
          <w:sz w:val="24"/>
          <w:szCs w:val="24"/>
        </w:rPr>
        <w:t>2.</w:t>
      </w:r>
      <w:r w:rsidR="00791501">
        <w:rPr>
          <w:rFonts w:asciiTheme="majorHAnsi" w:hAnsiTheme="majorHAnsi" w:cstheme="majorHAnsi"/>
          <w:b/>
          <w:bCs/>
          <w:sz w:val="24"/>
          <w:szCs w:val="24"/>
        </w:rPr>
        <w:t>7</w:t>
      </w:r>
      <w:r>
        <w:rPr>
          <w:rFonts w:asciiTheme="majorHAnsi" w:hAnsiTheme="majorHAnsi" w:cstheme="majorHAnsi"/>
          <w:b/>
          <w:bCs/>
          <w:sz w:val="24"/>
          <w:szCs w:val="24"/>
        </w:rPr>
        <w:t>.</w:t>
      </w:r>
      <w:r w:rsidR="002A6B78">
        <w:rPr>
          <w:rFonts w:asciiTheme="majorHAnsi" w:hAnsiTheme="majorHAnsi" w:cstheme="majorHAnsi"/>
          <w:b/>
          <w:bCs/>
          <w:sz w:val="24"/>
          <w:szCs w:val="24"/>
        </w:rPr>
        <w:t>1.2</w:t>
      </w:r>
      <w:r w:rsidRPr="00A91C71">
        <w:rPr>
          <w:rFonts w:asciiTheme="majorHAnsi" w:hAnsiTheme="majorHAnsi" w:cstheme="majorHAnsi"/>
          <w:b/>
          <w:bCs/>
          <w:sz w:val="24"/>
          <w:szCs w:val="24"/>
        </w:rPr>
        <w:t>.</w:t>
      </w:r>
      <w:r>
        <w:rPr>
          <w:rFonts w:asciiTheme="majorHAnsi" w:hAnsiTheme="majorHAnsi" w:cstheme="majorHAnsi"/>
          <w:b/>
          <w:bCs/>
          <w:sz w:val="24"/>
          <w:szCs w:val="24"/>
        </w:rPr>
        <w:t xml:space="preserve"> </w:t>
      </w:r>
      <w:r w:rsidRPr="003627A9">
        <w:rPr>
          <w:rFonts w:asciiTheme="majorHAnsi" w:hAnsiTheme="majorHAnsi" w:cstheme="majorHAnsi"/>
          <w:sz w:val="24"/>
          <w:szCs w:val="24"/>
        </w:rPr>
        <w:t xml:space="preserve">O quantitativo de profissionais </w:t>
      </w:r>
      <w:r>
        <w:rPr>
          <w:rFonts w:asciiTheme="majorHAnsi" w:hAnsiTheme="majorHAnsi" w:cstheme="majorHAnsi"/>
          <w:sz w:val="24"/>
          <w:szCs w:val="24"/>
        </w:rPr>
        <w:t xml:space="preserve">volantes </w:t>
      </w:r>
      <w:r w:rsidRPr="003627A9">
        <w:rPr>
          <w:rFonts w:asciiTheme="majorHAnsi" w:hAnsiTheme="majorHAnsi" w:cstheme="majorHAnsi"/>
          <w:sz w:val="24"/>
          <w:szCs w:val="24"/>
        </w:rPr>
        <w:t>necessários para a execução dos serviços de campo será definido pela CONTRATADA que deverá ter como base número de profissionais que sejam suficientes para manter os padrões de atendimento dentro dos NMS definidos pela CONTRATANTE</w:t>
      </w:r>
      <w:r w:rsidR="00C56C8F">
        <w:rPr>
          <w:rFonts w:asciiTheme="majorHAnsi" w:hAnsiTheme="majorHAnsi" w:cstheme="majorHAnsi"/>
          <w:sz w:val="24"/>
          <w:szCs w:val="24"/>
        </w:rPr>
        <w:t xml:space="preserve">, inclusive para </w:t>
      </w:r>
      <w:r w:rsidR="00E51572">
        <w:rPr>
          <w:rFonts w:asciiTheme="majorHAnsi" w:hAnsiTheme="majorHAnsi" w:cstheme="majorHAnsi"/>
          <w:sz w:val="24"/>
          <w:szCs w:val="24"/>
        </w:rPr>
        <w:t xml:space="preserve">os projetos de </w:t>
      </w:r>
      <w:r w:rsidR="00E51572" w:rsidRPr="00E51572">
        <w:rPr>
          <w:rFonts w:asciiTheme="majorHAnsi" w:hAnsiTheme="majorHAnsi" w:cstheme="majorHAnsi"/>
          <w:i/>
          <w:iCs/>
          <w:sz w:val="24"/>
          <w:szCs w:val="24"/>
        </w:rPr>
        <w:t>rollout</w:t>
      </w:r>
      <w:r w:rsidR="00E51572">
        <w:rPr>
          <w:rFonts w:asciiTheme="majorHAnsi" w:hAnsiTheme="majorHAnsi" w:cstheme="majorHAnsi"/>
          <w:sz w:val="24"/>
          <w:szCs w:val="24"/>
        </w:rPr>
        <w:t xml:space="preserve"> de equipamentos</w:t>
      </w:r>
      <w:r w:rsidR="00314ACF">
        <w:rPr>
          <w:rFonts w:asciiTheme="majorHAnsi" w:hAnsiTheme="majorHAnsi" w:cstheme="majorHAnsi"/>
          <w:sz w:val="24"/>
          <w:szCs w:val="24"/>
        </w:rPr>
        <w:t xml:space="preserve"> (item </w:t>
      </w:r>
      <w:r w:rsidR="00314ACF" w:rsidRPr="00314ACF">
        <w:rPr>
          <w:rFonts w:asciiTheme="majorHAnsi" w:hAnsiTheme="majorHAnsi" w:cstheme="majorHAnsi"/>
          <w:color w:val="000000"/>
          <w:sz w:val="24"/>
          <w:szCs w:val="24"/>
        </w:rPr>
        <w:t>2.1.15</w:t>
      </w:r>
      <w:r w:rsidR="00314ACF">
        <w:rPr>
          <w:rFonts w:asciiTheme="majorHAnsi" w:hAnsiTheme="majorHAnsi" w:cstheme="majorHAnsi"/>
          <w:color w:val="000000"/>
          <w:sz w:val="24"/>
          <w:szCs w:val="24"/>
        </w:rPr>
        <w:t>. do APENSO II)</w:t>
      </w:r>
      <w:r w:rsidR="00000176">
        <w:rPr>
          <w:rFonts w:asciiTheme="majorHAnsi" w:hAnsiTheme="majorHAnsi" w:cstheme="majorHAnsi"/>
          <w:color w:val="000000"/>
          <w:sz w:val="24"/>
          <w:szCs w:val="24"/>
        </w:rPr>
        <w:t>.</w:t>
      </w:r>
    </w:p>
    <w:p w14:paraId="0ED96194" w14:textId="77777777" w:rsidR="00000176" w:rsidRDefault="00000176" w:rsidP="00000176">
      <w:pPr>
        <w:autoSpaceDE w:val="0"/>
        <w:autoSpaceDN w:val="0"/>
        <w:adjustRightInd w:val="0"/>
        <w:spacing w:after="0" w:line="240" w:lineRule="auto"/>
        <w:jc w:val="both"/>
        <w:rPr>
          <w:rFonts w:asciiTheme="majorHAnsi" w:hAnsiTheme="majorHAnsi" w:cstheme="majorHAnsi"/>
          <w:b/>
          <w:bCs/>
          <w:sz w:val="24"/>
          <w:szCs w:val="24"/>
        </w:rPr>
      </w:pPr>
    </w:p>
    <w:p w14:paraId="28160656" w14:textId="69928E04" w:rsidR="00000176" w:rsidRDefault="00000176" w:rsidP="00E50996">
      <w:pPr>
        <w:autoSpaceDE w:val="0"/>
        <w:autoSpaceDN w:val="0"/>
        <w:adjustRightInd w:val="0"/>
        <w:spacing w:after="0" w:line="240" w:lineRule="auto"/>
        <w:ind w:left="708"/>
        <w:jc w:val="both"/>
        <w:rPr>
          <w:rFonts w:asciiTheme="majorHAnsi" w:hAnsiTheme="majorHAnsi" w:cstheme="majorHAnsi"/>
          <w:sz w:val="24"/>
          <w:szCs w:val="24"/>
        </w:rPr>
      </w:pPr>
      <w:r w:rsidRPr="00482098">
        <w:rPr>
          <w:rFonts w:asciiTheme="majorHAnsi" w:hAnsiTheme="majorHAnsi" w:cstheme="majorHAnsi"/>
          <w:b/>
          <w:bCs/>
          <w:sz w:val="24"/>
          <w:szCs w:val="24"/>
        </w:rPr>
        <w:t>2.</w:t>
      </w:r>
      <w:r>
        <w:rPr>
          <w:rFonts w:asciiTheme="majorHAnsi" w:hAnsiTheme="majorHAnsi" w:cstheme="majorHAnsi"/>
          <w:b/>
          <w:bCs/>
          <w:sz w:val="24"/>
          <w:szCs w:val="24"/>
        </w:rPr>
        <w:t>7</w:t>
      </w:r>
      <w:r w:rsidRPr="00482098">
        <w:rPr>
          <w:rFonts w:asciiTheme="majorHAnsi" w:hAnsiTheme="majorHAnsi" w:cstheme="majorHAnsi"/>
          <w:b/>
          <w:bCs/>
          <w:sz w:val="24"/>
          <w:szCs w:val="24"/>
        </w:rPr>
        <w:t>.</w:t>
      </w:r>
      <w:r w:rsidR="00FC1586">
        <w:rPr>
          <w:rFonts w:asciiTheme="majorHAnsi" w:hAnsiTheme="majorHAnsi" w:cstheme="majorHAnsi"/>
          <w:b/>
          <w:bCs/>
          <w:sz w:val="24"/>
          <w:szCs w:val="24"/>
        </w:rPr>
        <w:t>2</w:t>
      </w:r>
      <w:r>
        <w:rPr>
          <w:rFonts w:asciiTheme="majorHAnsi" w:hAnsiTheme="majorHAnsi" w:cstheme="majorHAnsi"/>
          <w:sz w:val="24"/>
          <w:szCs w:val="24"/>
        </w:rPr>
        <w:t xml:space="preserve">. Os </w:t>
      </w:r>
      <w:r w:rsidR="00FC1586">
        <w:rPr>
          <w:rFonts w:asciiTheme="majorHAnsi" w:hAnsiTheme="majorHAnsi" w:cstheme="majorHAnsi"/>
          <w:b/>
          <w:bCs/>
          <w:sz w:val="24"/>
          <w:szCs w:val="24"/>
        </w:rPr>
        <w:t>RESIDENTES</w:t>
      </w:r>
      <w:r>
        <w:rPr>
          <w:rFonts w:asciiTheme="majorHAnsi" w:hAnsiTheme="majorHAnsi" w:cstheme="majorHAnsi"/>
          <w:sz w:val="24"/>
          <w:szCs w:val="24"/>
        </w:rPr>
        <w:t xml:space="preserve"> </w:t>
      </w:r>
      <w:r w:rsidR="00FC1586">
        <w:rPr>
          <w:rFonts w:asciiTheme="majorHAnsi" w:hAnsiTheme="majorHAnsi" w:cstheme="majorHAnsi"/>
          <w:sz w:val="24"/>
          <w:szCs w:val="24"/>
        </w:rPr>
        <w:t>atuarão com</w:t>
      </w:r>
      <w:r>
        <w:rPr>
          <w:rFonts w:asciiTheme="majorHAnsi" w:hAnsiTheme="majorHAnsi" w:cstheme="majorHAnsi"/>
          <w:sz w:val="24"/>
          <w:szCs w:val="24"/>
        </w:rPr>
        <w:t xml:space="preserve"> dedicação exclusiva ao MP, </w:t>
      </w:r>
      <w:r w:rsidR="00E50996">
        <w:rPr>
          <w:rFonts w:asciiTheme="majorHAnsi" w:hAnsiTheme="majorHAnsi" w:cstheme="majorHAnsi"/>
          <w:sz w:val="24"/>
          <w:szCs w:val="24"/>
        </w:rPr>
        <w:t>e ficarão hospedados na CONTRATANTE, a qual fornecerá todos os recursos de escritório para a devida prestação do serviço</w:t>
      </w:r>
      <w:r w:rsidR="00BC6481">
        <w:rPr>
          <w:rFonts w:asciiTheme="majorHAnsi" w:hAnsiTheme="majorHAnsi" w:cstheme="majorHAnsi"/>
          <w:sz w:val="24"/>
          <w:szCs w:val="24"/>
        </w:rPr>
        <w:t>.</w:t>
      </w:r>
    </w:p>
    <w:p w14:paraId="7C4B562F" w14:textId="77777777" w:rsidR="00F353AE" w:rsidRDefault="00F353AE" w:rsidP="00E50996">
      <w:pPr>
        <w:autoSpaceDE w:val="0"/>
        <w:autoSpaceDN w:val="0"/>
        <w:adjustRightInd w:val="0"/>
        <w:spacing w:after="0" w:line="240" w:lineRule="auto"/>
        <w:ind w:left="708"/>
        <w:jc w:val="both"/>
        <w:rPr>
          <w:rFonts w:asciiTheme="majorHAnsi" w:hAnsiTheme="majorHAnsi" w:cstheme="majorHAnsi"/>
          <w:sz w:val="24"/>
          <w:szCs w:val="24"/>
        </w:rPr>
      </w:pPr>
    </w:p>
    <w:p w14:paraId="4B8070B6" w14:textId="735B87A7" w:rsidR="00F353AE" w:rsidRDefault="00F353AE" w:rsidP="00F353AE">
      <w:pPr>
        <w:autoSpaceDE w:val="0"/>
        <w:autoSpaceDN w:val="0"/>
        <w:adjustRightInd w:val="0"/>
        <w:spacing w:after="0" w:line="240" w:lineRule="auto"/>
        <w:ind w:left="708" w:firstLine="708"/>
        <w:jc w:val="both"/>
        <w:rPr>
          <w:rFonts w:asciiTheme="majorHAnsi" w:hAnsiTheme="majorHAnsi" w:cstheme="majorHAnsi"/>
          <w:sz w:val="24"/>
          <w:szCs w:val="24"/>
        </w:rPr>
      </w:pPr>
      <w:r w:rsidRPr="00F353AE">
        <w:rPr>
          <w:rFonts w:asciiTheme="majorHAnsi" w:hAnsiTheme="majorHAnsi" w:cstheme="majorHAnsi"/>
          <w:b/>
          <w:bCs/>
          <w:sz w:val="24"/>
          <w:szCs w:val="24"/>
        </w:rPr>
        <w:t>2.7.2.1.</w:t>
      </w:r>
      <w:r>
        <w:rPr>
          <w:rFonts w:asciiTheme="majorHAnsi" w:hAnsiTheme="majorHAnsi" w:cstheme="majorHAnsi"/>
          <w:sz w:val="24"/>
          <w:szCs w:val="24"/>
        </w:rPr>
        <w:t xml:space="preserve"> A contratação dos técnicos residentes (perfil 4) é obrigatória.</w:t>
      </w:r>
    </w:p>
    <w:p w14:paraId="77E2E92E" w14:textId="77777777" w:rsidR="00BC6481" w:rsidRDefault="00BC6481" w:rsidP="00E50996">
      <w:pPr>
        <w:autoSpaceDE w:val="0"/>
        <w:autoSpaceDN w:val="0"/>
        <w:adjustRightInd w:val="0"/>
        <w:spacing w:after="0" w:line="240" w:lineRule="auto"/>
        <w:ind w:left="708"/>
        <w:jc w:val="both"/>
        <w:rPr>
          <w:rFonts w:asciiTheme="majorHAnsi" w:hAnsiTheme="majorHAnsi" w:cstheme="majorHAnsi"/>
          <w:sz w:val="24"/>
          <w:szCs w:val="24"/>
        </w:rPr>
      </w:pPr>
    </w:p>
    <w:p w14:paraId="376360B5" w14:textId="20A258DA" w:rsidR="00973E9A" w:rsidRDefault="00BC6481" w:rsidP="00F353AE">
      <w:pPr>
        <w:autoSpaceDE w:val="0"/>
        <w:autoSpaceDN w:val="0"/>
        <w:adjustRightInd w:val="0"/>
        <w:spacing w:after="0" w:line="240" w:lineRule="auto"/>
        <w:ind w:left="1416"/>
        <w:jc w:val="both"/>
        <w:rPr>
          <w:rFonts w:asciiTheme="majorHAnsi" w:hAnsiTheme="majorHAnsi" w:cstheme="majorHAnsi"/>
          <w:sz w:val="24"/>
          <w:szCs w:val="24"/>
        </w:rPr>
      </w:pPr>
      <w:r w:rsidRPr="00F353AE">
        <w:rPr>
          <w:rFonts w:asciiTheme="majorHAnsi" w:hAnsiTheme="majorHAnsi" w:cstheme="majorHAnsi"/>
          <w:b/>
          <w:bCs/>
          <w:sz w:val="24"/>
          <w:szCs w:val="24"/>
        </w:rPr>
        <w:t>2.7.2.</w:t>
      </w:r>
      <w:r w:rsidR="00F353AE">
        <w:rPr>
          <w:rFonts w:asciiTheme="majorHAnsi" w:hAnsiTheme="majorHAnsi" w:cstheme="majorHAnsi"/>
          <w:b/>
          <w:bCs/>
          <w:sz w:val="24"/>
          <w:szCs w:val="24"/>
        </w:rPr>
        <w:t>2</w:t>
      </w:r>
      <w:r>
        <w:rPr>
          <w:rFonts w:asciiTheme="majorHAnsi" w:hAnsiTheme="majorHAnsi" w:cstheme="majorHAnsi"/>
          <w:sz w:val="24"/>
          <w:szCs w:val="24"/>
        </w:rPr>
        <w:t xml:space="preserve">. </w:t>
      </w:r>
      <w:r w:rsidR="00C122B0">
        <w:rPr>
          <w:rFonts w:asciiTheme="majorHAnsi" w:hAnsiTheme="majorHAnsi" w:cstheme="majorHAnsi"/>
          <w:sz w:val="24"/>
          <w:szCs w:val="24"/>
        </w:rPr>
        <w:t xml:space="preserve">O quantitativo </w:t>
      </w:r>
      <w:r w:rsidR="00973E9A">
        <w:rPr>
          <w:rFonts w:asciiTheme="majorHAnsi" w:hAnsiTheme="majorHAnsi" w:cstheme="majorHAnsi"/>
          <w:sz w:val="24"/>
          <w:szCs w:val="24"/>
        </w:rPr>
        <w:t xml:space="preserve">exigido </w:t>
      </w:r>
      <w:r w:rsidR="00C122B0">
        <w:rPr>
          <w:rFonts w:asciiTheme="majorHAnsi" w:hAnsiTheme="majorHAnsi" w:cstheme="majorHAnsi"/>
          <w:sz w:val="24"/>
          <w:szCs w:val="24"/>
        </w:rPr>
        <w:t xml:space="preserve">de </w:t>
      </w:r>
      <w:r w:rsidR="00973E9A">
        <w:rPr>
          <w:rFonts w:asciiTheme="majorHAnsi" w:hAnsiTheme="majorHAnsi" w:cstheme="majorHAnsi"/>
          <w:sz w:val="24"/>
          <w:szCs w:val="24"/>
        </w:rPr>
        <w:t>profissionais</w:t>
      </w:r>
      <w:r w:rsidR="00C122B0">
        <w:rPr>
          <w:rFonts w:asciiTheme="majorHAnsi" w:hAnsiTheme="majorHAnsi" w:cstheme="majorHAnsi"/>
          <w:sz w:val="24"/>
          <w:szCs w:val="24"/>
        </w:rPr>
        <w:t xml:space="preserve"> residentes que atuarão em Belo Horizonte </w:t>
      </w:r>
      <w:r w:rsidR="00973E9A">
        <w:rPr>
          <w:rFonts w:asciiTheme="majorHAnsi" w:hAnsiTheme="majorHAnsi" w:cstheme="majorHAnsi"/>
          <w:sz w:val="24"/>
          <w:szCs w:val="24"/>
        </w:rPr>
        <w:t>são</w:t>
      </w:r>
      <w:r w:rsidR="00C122B0">
        <w:rPr>
          <w:rFonts w:asciiTheme="majorHAnsi" w:hAnsiTheme="majorHAnsi" w:cstheme="majorHAnsi"/>
          <w:sz w:val="24"/>
          <w:szCs w:val="24"/>
        </w:rPr>
        <w:t xml:space="preserve"> 5</w:t>
      </w:r>
      <w:r w:rsidR="00973E9A">
        <w:rPr>
          <w:rFonts w:asciiTheme="majorHAnsi" w:hAnsiTheme="majorHAnsi" w:cstheme="majorHAnsi"/>
          <w:sz w:val="24"/>
          <w:szCs w:val="24"/>
        </w:rPr>
        <w:t xml:space="preserve"> (cinco)</w:t>
      </w:r>
      <w:r w:rsidR="006C25F7">
        <w:rPr>
          <w:rFonts w:asciiTheme="majorHAnsi" w:hAnsiTheme="majorHAnsi" w:cstheme="majorHAnsi"/>
          <w:sz w:val="24"/>
          <w:szCs w:val="24"/>
        </w:rPr>
        <w:t>.</w:t>
      </w:r>
    </w:p>
    <w:p w14:paraId="637CA2C4" w14:textId="77777777" w:rsidR="00973E9A" w:rsidRDefault="00973E9A" w:rsidP="00F353AE">
      <w:pPr>
        <w:autoSpaceDE w:val="0"/>
        <w:autoSpaceDN w:val="0"/>
        <w:adjustRightInd w:val="0"/>
        <w:spacing w:after="0" w:line="240" w:lineRule="auto"/>
        <w:ind w:left="1416"/>
        <w:jc w:val="both"/>
        <w:rPr>
          <w:rFonts w:asciiTheme="majorHAnsi" w:hAnsiTheme="majorHAnsi" w:cstheme="majorHAnsi"/>
          <w:sz w:val="24"/>
          <w:szCs w:val="24"/>
        </w:rPr>
      </w:pPr>
    </w:p>
    <w:p w14:paraId="741C3540" w14:textId="081230CD" w:rsidR="00871C64" w:rsidRDefault="00642BFB" w:rsidP="006B14E5">
      <w:pPr>
        <w:autoSpaceDE w:val="0"/>
        <w:autoSpaceDN w:val="0"/>
        <w:adjustRightInd w:val="0"/>
        <w:spacing w:after="0" w:line="240" w:lineRule="auto"/>
        <w:ind w:left="1416"/>
        <w:jc w:val="both"/>
        <w:rPr>
          <w:rFonts w:asciiTheme="majorHAnsi" w:hAnsiTheme="majorHAnsi" w:cstheme="majorHAnsi"/>
          <w:sz w:val="24"/>
          <w:szCs w:val="24"/>
        </w:rPr>
      </w:pPr>
      <w:r>
        <w:rPr>
          <w:rFonts w:asciiTheme="majorHAnsi" w:hAnsiTheme="majorHAnsi" w:cstheme="majorHAnsi"/>
          <w:b/>
          <w:bCs/>
          <w:sz w:val="24"/>
          <w:szCs w:val="24"/>
        </w:rPr>
        <w:lastRenderedPageBreak/>
        <w:t>2.</w:t>
      </w:r>
      <w:r w:rsidR="00791501">
        <w:rPr>
          <w:rFonts w:asciiTheme="majorHAnsi" w:hAnsiTheme="majorHAnsi" w:cstheme="majorHAnsi"/>
          <w:b/>
          <w:bCs/>
          <w:sz w:val="24"/>
          <w:szCs w:val="24"/>
        </w:rPr>
        <w:t>7</w:t>
      </w:r>
      <w:r>
        <w:rPr>
          <w:rFonts w:asciiTheme="majorHAnsi" w:hAnsiTheme="majorHAnsi" w:cstheme="majorHAnsi"/>
          <w:b/>
          <w:bCs/>
          <w:sz w:val="24"/>
          <w:szCs w:val="24"/>
        </w:rPr>
        <w:t>.</w:t>
      </w:r>
      <w:r w:rsidR="00570426">
        <w:rPr>
          <w:rFonts w:asciiTheme="majorHAnsi" w:hAnsiTheme="majorHAnsi" w:cstheme="majorHAnsi"/>
          <w:b/>
          <w:bCs/>
          <w:sz w:val="24"/>
          <w:szCs w:val="24"/>
        </w:rPr>
        <w:t>2.3</w:t>
      </w:r>
      <w:r w:rsidR="00871C64" w:rsidRPr="003E73F6">
        <w:rPr>
          <w:rFonts w:asciiTheme="majorHAnsi" w:hAnsiTheme="majorHAnsi" w:cstheme="majorHAnsi"/>
          <w:b/>
          <w:bCs/>
          <w:sz w:val="24"/>
          <w:szCs w:val="24"/>
        </w:rPr>
        <w:t xml:space="preserve">. </w:t>
      </w:r>
      <w:r w:rsidR="00871C64">
        <w:rPr>
          <w:rFonts w:asciiTheme="majorHAnsi" w:hAnsiTheme="majorHAnsi" w:cstheme="majorHAnsi"/>
          <w:sz w:val="24"/>
          <w:szCs w:val="24"/>
        </w:rPr>
        <w:t xml:space="preserve">O profissional residente não poderá ser deslocado para atendimento em local fora de sua área de atuação, </w:t>
      </w:r>
      <w:r w:rsidR="003B38BE">
        <w:rPr>
          <w:rFonts w:asciiTheme="majorHAnsi" w:hAnsiTheme="majorHAnsi" w:cstheme="majorHAnsi"/>
          <w:sz w:val="24"/>
          <w:szCs w:val="24"/>
        </w:rPr>
        <w:t xml:space="preserve">ou seja, </w:t>
      </w:r>
      <w:r w:rsidR="00570426">
        <w:rPr>
          <w:rFonts w:asciiTheme="majorHAnsi" w:hAnsiTheme="majorHAnsi" w:cstheme="majorHAnsi"/>
          <w:sz w:val="24"/>
          <w:szCs w:val="24"/>
        </w:rPr>
        <w:t>Belo Horizonte</w:t>
      </w:r>
      <w:r w:rsidR="003B38BE">
        <w:rPr>
          <w:rFonts w:asciiTheme="majorHAnsi" w:hAnsiTheme="majorHAnsi" w:cstheme="majorHAnsi"/>
          <w:sz w:val="24"/>
          <w:szCs w:val="24"/>
        </w:rPr>
        <w:t xml:space="preserve">, </w:t>
      </w:r>
      <w:r w:rsidR="00871C64">
        <w:rPr>
          <w:rFonts w:asciiTheme="majorHAnsi" w:hAnsiTheme="majorHAnsi" w:cstheme="majorHAnsi"/>
          <w:sz w:val="24"/>
          <w:szCs w:val="24"/>
        </w:rPr>
        <w:t xml:space="preserve">mas o </w:t>
      </w:r>
      <w:r w:rsidR="00570426">
        <w:rPr>
          <w:rFonts w:asciiTheme="majorHAnsi" w:hAnsiTheme="majorHAnsi" w:cstheme="majorHAnsi"/>
          <w:sz w:val="24"/>
          <w:szCs w:val="24"/>
        </w:rPr>
        <w:t xml:space="preserve">profissional </w:t>
      </w:r>
      <w:r w:rsidR="00871C64">
        <w:rPr>
          <w:rFonts w:asciiTheme="majorHAnsi" w:hAnsiTheme="majorHAnsi" w:cstheme="majorHAnsi"/>
          <w:sz w:val="24"/>
          <w:szCs w:val="24"/>
        </w:rPr>
        <w:t>volante poderá ser acionado para atuar em qualquer local, inclusive nos locais do técnico residente.</w:t>
      </w:r>
    </w:p>
    <w:p w14:paraId="7933D1B5" w14:textId="77777777" w:rsidR="00871C64" w:rsidRDefault="00871C64" w:rsidP="00871C64">
      <w:pPr>
        <w:autoSpaceDE w:val="0"/>
        <w:autoSpaceDN w:val="0"/>
        <w:adjustRightInd w:val="0"/>
        <w:spacing w:after="0" w:line="240" w:lineRule="auto"/>
        <w:ind w:left="708"/>
        <w:jc w:val="both"/>
        <w:rPr>
          <w:rFonts w:asciiTheme="majorHAnsi" w:hAnsiTheme="majorHAnsi" w:cstheme="majorHAnsi"/>
          <w:sz w:val="24"/>
          <w:szCs w:val="24"/>
        </w:rPr>
      </w:pPr>
    </w:p>
    <w:p w14:paraId="23933479" w14:textId="17F897ED" w:rsidR="00871C64" w:rsidRDefault="00642BFB" w:rsidP="006B14E5">
      <w:pPr>
        <w:autoSpaceDE w:val="0"/>
        <w:autoSpaceDN w:val="0"/>
        <w:adjustRightInd w:val="0"/>
        <w:spacing w:after="0" w:line="240" w:lineRule="auto"/>
        <w:ind w:left="708" w:firstLine="708"/>
        <w:jc w:val="both"/>
        <w:rPr>
          <w:rFonts w:asciiTheme="majorHAnsi" w:hAnsiTheme="majorHAnsi" w:cstheme="majorHAnsi"/>
          <w:b/>
          <w:bCs/>
          <w:sz w:val="24"/>
          <w:szCs w:val="24"/>
        </w:rPr>
      </w:pPr>
      <w:r>
        <w:rPr>
          <w:rFonts w:asciiTheme="majorHAnsi" w:hAnsiTheme="majorHAnsi" w:cstheme="majorHAnsi"/>
          <w:b/>
          <w:bCs/>
          <w:sz w:val="24"/>
          <w:szCs w:val="24"/>
        </w:rPr>
        <w:t>2.</w:t>
      </w:r>
      <w:r w:rsidR="00791501">
        <w:rPr>
          <w:rFonts w:asciiTheme="majorHAnsi" w:hAnsiTheme="majorHAnsi" w:cstheme="majorHAnsi"/>
          <w:b/>
          <w:bCs/>
          <w:sz w:val="24"/>
          <w:szCs w:val="24"/>
        </w:rPr>
        <w:t>7</w:t>
      </w:r>
      <w:r>
        <w:rPr>
          <w:rFonts w:asciiTheme="majorHAnsi" w:hAnsiTheme="majorHAnsi" w:cstheme="majorHAnsi"/>
          <w:b/>
          <w:bCs/>
          <w:sz w:val="24"/>
          <w:szCs w:val="24"/>
        </w:rPr>
        <w:t>.</w:t>
      </w:r>
      <w:r w:rsidR="006B14E5">
        <w:rPr>
          <w:rFonts w:asciiTheme="majorHAnsi" w:hAnsiTheme="majorHAnsi" w:cstheme="majorHAnsi"/>
          <w:b/>
          <w:bCs/>
          <w:sz w:val="24"/>
          <w:szCs w:val="24"/>
        </w:rPr>
        <w:t>2.4</w:t>
      </w:r>
      <w:r w:rsidR="00871C64">
        <w:rPr>
          <w:rFonts w:asciiTheme="majorHAnsi" w:hAnsiTheme="majorHAnsi" w:cstheme="majorHAnsi"/>
          <w:sz w:val="24"/>
          <w:szCs w:val="24"/>
        </w:rPr>
        <w:t xml:space="preserve">. </w:t>
      </w:r>
      <w:r w:rsidR="006C2EB7">
        <w:rPr>
          <w:rFonts w:asciiTheme="majorHAnsi" w:hAnsiTheme="majorHAnsi" w:cstheme="majorHAnsi"/>
          <w:sz w:val="24"/>
          <w:szCs w:val="24"/>
        </w:rPr>
        <w:t xml:space="preserve">Os endereços de </w:t>
      </w:r>
      <w:r w:rsidR="00871C64">
        <w:rPr>
          <w:rFonts w:asciiTheme="majorHAnsi" w:hAnsiTheme="majorHAnsi" w:cstheme="majorHAnsi"/>
          <w:sz w:val="24"/>
          <w:szCs w:val="24"/>
        </w:rPr>
        <w:t>atuação do profissional residente está definid</w:t>
      </w:r>
      <w:r w:rsidR="006C2EB7">
        <w:rPr>
          <w:rFonts w:asciiTheme="majorHAnsi" w:hAnsiTheme="majorHAnsi" w:cstheme="majorHAnsi"/>
          <w:sz w:val="24"/>
          <w:szCs w:val="24"/>
        </w:rPr>
        <w:t>o</w:t>
      </w:r>
      <w:r w:rsidR="00871C64">
        <w:rPr>
          <w:rFonts w:asciiTheme="majorHAnsi" w:hAnsiTheme="majorHAnsi" w:cstheme="majorHAnsi"/>
          <w:sz w:val="24"/>
          <w:szCs w:val="24"/>
        </w:rPr>
        <w:t xml:space="preserve"> na tabela abaixo:</w:t>
      </w:r>
    </w:p>
    <w:p w14:paraId="74FFD9CA" w14:textId="77777777" w:rsidR="00871C64" w:rsidRDefault="00871C64" w:rsidP="00A91C71">
      <w:pPr>
        <w:autoSpaceDE w:val="0"/>
        <w:autoSpaceDN w:val="0"/>
        <w:adjustRightInd w:val="0"/>
        <w:spacing w:after="0" w:line="240" w:lineRule="auto"/>
        <w:jc w:val="both"/>
        <w:rPr>
          <w:rFonts w:asciiTheme="majorHAnsi" w:hAnsiTheme="majorHAnsi" w:cstheme="majorHAnsi"/>
          <w:b/>
          <w:bCs/>
          <w:sz w:val="24"/>
          <w:szCs w:val="24"/>
        </w:rPr>
      </w:pPr>
    </w:p>
    <w:tbl>
      <w:tblPr>
        <w:tblW w:w="5000" w:type="pct"/>
        <w:tblCellMar>
          <w:left w:w="70" w:type="dxa"/>
          <w:right w:w="70" w:type="dxa"/>
        </w:tblCellMar>
        <w:tblLook w:val="04A0" w:firstRow="1" w:lastRow="0" w:firstColumn="1" w:lastColumn="0" w:noHBand="0" w:noVBand="1"/>
      </w:tblPr>
      <w:tblGrid>
        <w:gridCol w:w="897"/>
        <w:gridCol w:w="2630"/>
        <w:gridCol w:w="4608"/>
        <w:gridCol w:w="2051"/>
      </w:tblGrid>
      <w:tr w:rsidR="00020A1D" w:rsidRPr="0030224B" w14:paraId="3BA0B395" w14:textId="77777777" w:rsidTr="00EB548B">
        <w:trPr>
          <w:trHeight w:val="362"/>
        </w:trPr>
        <w:tc>
          <w:tcPr>
            <w:tcW w:w="5000" w:type="pct"/>
            <w:gridSpan w:val="4"/>
            <w:tcBorders>
              <w:top w:val="single" w:sz="8" w:space="0" w:color="auto"/>
              <w:left w:val="single" w:sz="8" w:space="0" w:color="auto"/>
              <w:bottom w:val="single" w:sz="8" w:space="0" w:color="auto"/>
              <w:right w:val="single" w:sz="8" w:space="0" w:color="000000" w:themeColor="text1"/>
            </w:tcBorders>
            <w:shd w:val="clear" w:color="auto" w:fill="D9D9D9" w:themeFill="background1" w:themeFillShade="D9"/>
            <w:noWrap/>
            <w:vAlign w:val="center"/>
            <w:hideMark/>
          </w:tcPr>
          <w:p w14:paraId="2FE33CD0" w14:textId="77777777" w:rsidR="00020A1D" w:rsidRPr="0030224B" w:rsidRDefault="00020A1D" w:rsidP="0090421E">
            <w:pPr>
              <w:spacing w:after="0" w:line="240" w:lineRule="auto"/>
              <w:jc w:val="center"/>
              <w:rPr>
                <w:rFonts w:asciiTheme="majorHAnsi" w:eastAsia="Times New Roman" w:hAnsiTheme="majorHAnsi" w:cstheme="majorHAnsi"/>
                <w:b/>
                <w:bCs/>
                <w:sz w:val="20"/>
                <w:szCs w:val="20"/>
                <w:lang w:eastAsia="pt-BR"/>
              </w:rPr>
            </w:pPr>
            <w:r w:rsidRPr="0030224B">
              <w:rPr>
                <w:rFonts w:asciiTheme="majorHAnsi" w:eastAsia="Times New Roman" w:hAnsiTheme="majorHAnsi" w:cstheme="majorHAnsi"/>
                <w:b/>
                <w:bCs/>
                <w:lang w:eastAsia="pt-BR"/>
              </w:rPr>
              <w:t>COMARCAS COM TÉCNICO RESIDENTE E ENDEREÇOS</w:t>
            </w:r>
          </w:p>
        </w:tc>
      </w:tr>
      <w:tr w:rsidR="00020A1D" w:rsidRPr="0030224B" w14:paraId="170B70AD" w14:textId="77777777" w:rsidTr="0090421E">
        <w:trPr>
          <w:trHeight w:val="576"/>
        </w:trPr>
        <w:tc>
          <w:tcPr>
            <w:tcW w:w="440" w:type="pct"/>
            <w:tcBorders>
              <w:top w:val="nil"/>
              <w:left w:val="single" w:sz="8" w:space="0" w:color="auto"/>
              <w:bottom w:val="single" w:sz="8" w:space="0" w:color="auto"/>
              <w:right w:val="single" w:sz="8" w:space="0" w:color="auto"/>
            </w:tcBorders>
            <w:shd w:val="clear" w:color="auto" w:fill="D9E1F2"/>
            <w:vAlign w:val="center"/>
            <w:hideMark/>
          </w:tcPr>
          <w:p w14:paraId="1F162190" w14:textId="77777777" w:rsidR="00020A1D" w:rsidRPr="0030224B" w:rsidRDefault="00020A1D" w:rsidP="0090421E">
            <w:pPr>
              <w:spacing w:after="0" w:line="240" w:lineRule="auto"/>
              <w:jc w:val="center"/>
              <w:rPr>
                <w:rFonts w:asciiTheme="majorHAnsi" w:eastAsia="Times New Roman" w:hAnsiTheme="majorHAnsi" w:cstheme="majorHAnsi"/>
                <w:b/>
                <w:bCs/>
                <w:sz w:val="20"/>
                <w:szCs w:val="20"/>
                <w:lang w:eastAsia="pt-BR"/>
              </w:rPr>
            </w:pPr>
            <w:r w:rsidRPr="0030224B">
              <w:rPr>
                <w:rFonts w:asciiTheme="majorHAnsi" w:eastAsia="Times New Roman" w:hAnsiTheme="majorHAnsi" w:cstheme="majorHAnsi"/>
                <w:b/>
                <w:bCs/>
                <w:sz w:val="20"/>
                <w:szCs w:val="20"/>
                <w:lang w:eastAsia="pt-BR"/>
              </w:rPr>
              <w:t>REGIÃO</w:t>
            </w:r>
          </w:p>
        </w:tc>
        <w:tc>
          <w:tcPr>
            <w:tcW w:w="1291" w:type="pct"/>
            <w:tcBorders>
              <w:top w:val="nil"/>
              <w:left w:val="nil"/>
              <w:bottom w:val="single" w:sz="8" w:space="0" w:color="auto"/>
              <w:right w:val="single" w:sz="8" w:space="0" w:color="auto"/>
            </w:tcBorders>
            <w:shd w:val="clear" w:color="auto" w:fill="D9E1F2"/>
            <w:vAlign w:val="center"/>
            <w:hideMark/>
          </w:tcPr>
          <w:p w14:paraId="2F126143" w14:textId="77777777" w:rsidR="00020A1D" w:rsidRPr="0030224B" w:rsidRDefault="00020A1D" w:rsidP="0090421E">
            <w:pPr>
              <w:spacing w:after="0" w:line="240" w:lineRule="auto"/>
              <w:jc w:val="center"/>
              <w:rPr>
                <w:rFonts w:asciiTheme="majorHAnsi" w:eastAsia="Times New Roman" w:hAnsiTheme="majorHAnsi" w:cstheme="majorHAnsi"/>
                <w:b/>
                <w:bCs/>
                <w:sz w:val="20"/>
                <w:szCs w:val="20"/>
                <w:lang w:eastAsia="pt-BR"/>
              </w:rPr>
            </w:pPr>
            <w:r w:rsidRPr="0030224B">
              <w:rPr>
                <w:rFonts w:asciiTheme="majorHAnsi" w:eastAsia="Times New Roman" w:hAnsiTheme="majorHAnsi" w:cstheme="majorHAnsi"/>
                <w:b/>
                <w:bCs/>
                <w:sz w:val="20"/>
                <w:szCs w:val="20"/>
                <w:lang w:eastAsia="pt-BR"/>
              </w:rPr>
              <w:t>COMARCA</w:t>
            </w:r>
          </w:p>
        </w:tc>
        <w:tc>
          <w:tcPr>
            <w:tcW w:w="2262" w:type="pct"/>
            <w:tcBorders>
              <w:top w:val="nil"/>
              <w:left w:val="nil"/>
              <w:bottom w:val="single" w:sz="8" w:space="0" w:color="auto"/>
              <w:right w:val="single" w:sz="8" w:space="0" w:color="auto"/>
            </w:tcBorders>
            <w:shd w:val="clear" w:color="auto" w:fill="D9E1F2"/>
            <w:vAlign w:val="center"/>
            <w:hideMark/>
          </w:tcPr>
          <w:p w14:paraId="6F2A19E9" w14:textId="77777777" w:rsidR="00020A1D" w:rsidRPr="0030224B" w:rsidRDefault="00020A1D" w:rsidP="0090421E">
            <w:pPr>
              <w:spacing w:after="0" w:line="240" w:lineRule="auto"/>
              <w:jc w:val="center"/>
              <w:rPr>
                <w:rFonts w:asciiTheme="majorHAnsi" w:eastAsia="Times New Roman" w:hAnsiTheme="majorHAnsi" w:cstheme="majorHAnsi"/>
                <w:b/>
                <w:bCs/>
                <w:sz w:val="20"/>
                <w:szCs w:val="20"/>
                <w:lang w:eastAsia="pt-BR"/>
              </w:rPr>
            </w:pPr>
            <w:r w:rsidRPr="0030224B">
              <w:rPr>
                <w:rFonts w:asciiTheme="majorHAnsi" w:eastAsia="Times New Roman" w:hAnsiTheme="majorHAnsi" w:cstheme="majorHAnsi"/>
                <w:b/>
                <w:bCs/>
                <w:sz w:val="20"/>
                <w:szCs w:val="20"/>
                <w:lang w:eastAsia="pt-BR"/>
              </w:rPr>
              <w:t>ENDEREÇO</w:t>
            </w:r>
          </w:p>
        </w:tc>
        <w:tc>
          <w:tcPr>
            <w:tcW w:w="1007" w:type="pct"/>
            <w:tcBorders>
              <w:top w:val="nil"/>
              <w:left w:val="nil"/>
              <w:bottom w:val="single" w:sz="8" w:space="0" w:color="auto"/>
              <w:right w:val="single" w:sz="8" w:space="0" w:color="auto"/>
            </w:tcBorders>
            <w:shd w:val="clear" w:color="auto" w:fill="D9E1F2"/>
            <w:vAlign w:val="center"/>
            <w:hideMark/>
          </w:tcPr>
          <w:p w14:paraId="3D30DFEE" w14:textId="77777777" w:rsidR="00020A1D" w:rsidRPr="0030224B" w:rsidRDefault="00020A1D" w:rsidP="0090421E">
            <w:pPr>
              <w:spacing w:after="0" w:line="240" w:lineRule="auto"/>
              <w:jc w:val="center"/>
              <w:rPr>
                <w:rFonts w:asciiTheme="majorHAnsi" w:eastAsia="Times New Roman" w:hAnsiTheme="majorHAnsi" w:cstheme="majorHAnsi"/>
                <w:b/>
                <w:bCs/>
                <w:sz w:val="20"/>
                <w:szCs w:val="20"/>
                <w:lang w:eastAsia="pt-BR"/>
              </w:rPr>
            </w:pPr>
            <w:r w:rsidRPr="0030224B">
              <w:rPr>
                <w:rFonts w:asciiTheme="majorHAnsi" w:eastAsia="Times New Roman" w:hAnsiTheme="majorHAnsi" w:cstheme="majorHAnsi"/>
                <w:b/>
                <w:bCs/>
                <w:sz w:val="20"/>
                <w:szCs w:val="20"/>
                <w:lang w:eastAsia="pt-BR"/>
              </w:rPr>
              <w:t>QUANT. MICROS E NOTEBOOKS</w:t>
            </w:r>
          </w:p>
        </w:tc>
      </w:tr>
      <w:tr w:rsidR="00020A1D" w:rsidRPr="0030224B" w14:paraId="4517D58B" w14:textId="77777777" w:rsidTr="0090421E">
        <w:trPr>
          <w:trHeight w:val="288"/>
        </w:trPr>
        <w:tc>
          <w:tcPr>
            <w:tcW w:w="440" w:type="pct"/>
            <w:tcBorders>
              <w:top w:val="nil"/>
              <w:left w:val="single" w:sz="8"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2CEE4DB4" w14:textId="77777777" w:rsidR="00020A1D" w:rsidRPr="0030224B" w:rsidRDefault="00020A1D" w:rsidP="0090421E">
            <w:pPr>
              <w:spacing w:after="0" w:line="240" w:lineRule="auto"/>
              <w:jc w:val="center"/>
              <w:rPr>
                <w:rFonts w:asciiTheme="majorHAnsi" w:eastAsia="Times New Roman" w:hAnsiTheme="majorHAnsi" w:cstheme="majorHAnsi"/>
                <w:sz w:val="20"/>
                <w:szCs w:val="20"/>
                <w:lang w:eastAsia="pt-BR"/>
              </w:rPr>
            </w:pPr>
            <w:r w:rsidRPr="0030224B">
              <w:rPr>
                <w:rFonts w:asciiTheme="majorHAnsi" w:eastAsia="Times New Roman" w:hAnsiTheme="majorHAnsi" w:cstheme="majorHAnsi"/>
                <w:sz w:val="20"/>
                <w:szCs w:val="20"/>
                <w:lang w:eastAsia="pt-BR"/>
              </w:rPr>
              <w:t>0</w:t>
            </w:r>
          </w:p>
        </w:tc>
        <w:tc>
          <w:tcPr>
            <w:tcW w:w="1291" w:type="pct"/>
            <w:tcBorders>
              <w:top w:val="nil"/>
              <w:left w:val="nil"/>
              <w:bottom w:val="single" w:sz="4" w:space="0" w:color="A6A6A6" w:themeColor="background1" w:themeShade="A6"/>
              <w:right w:val="single" w:sz="4" w:space="0" w:color="A6A6A6" w:themeColor="background1" w:themeShade="A6"/>
            </w:tcBorders>
            <w:shd w:val="clear" w:color="auto" w:fill="auto"/>
            <w:noWrap/>
            <w:vAlign w:val="center"/>
            <w:hideMark/>
          </w:tcPr>
          <w:p w14:paraId="4D27B65A" w14:textId="77777777" w:rsidR="00020A1D" w:rsidRPr="0030224B" w:rsidRDefault="00020A1D" w:rsidP="0090421E">
            <w:pPr>
              <w:spacing w:after="0" w:line="240" w:lineRule="auto"/>
              <w:rPr>
                <w:rFonts w:asciiTheme="majorHAnsi" w:eastAsia="Times New Roman" w:hAnsiTheme="majorHAnsi" w:cstheme="majorHAnsi"/>
                <w:sz w:val="20"/>
                <w:szCs w:val="20"/>
                <w:lang w:eastAsia="pt-BR"/>
              </w:rPr>
            </w:pPr>
            <w:r w:rsidRPr="0030224B">
              <w:rPr>
                <w:rFonts w:asciiTheme="majorHAnsi" w:eastAsia="Times New Roman" w:hAnsiTheme="majorHAnsi" w:cstheme="majorHAnsi"/>
                <w:sz w:val="20"/>
                <w:szCs w:val="20"/>
                <w:lang w:eastAsia="pt-BR"/>
              </w:rPr>
              <w:t>BELO HORIZONTE</w:t>
            </w:r>
          </w:p>
        </w:tc>
        <w:tc>
          <w:tcPr>
            <w:tcW w:w="2262" w:type="pct"/>
            <w:tcBorders>
              <w:top w:val="nil"/>
              <w:left w:val="nil"/>
              <w:bottom w:val="single" w:sz="4" w:space="0" w:color="A6A6A6" w:themeColor="background1" w:themeShade="A6"/>
              <w:right w:val="single" w:sz="4" w:space="0" w:color="A6A6A6" w:themeColor="background1" w:themeShade="A6"/>
            </w:tcBorders>
            <w:shd w:val="clear" w:color="auto" w:fill="auto"/>
            <w:noWrap/>
            <w:vAlign w:val="center"/>
            <w:hideMark/>
          </w:tcPr>
          <w:p w14:paraId="078B6ADF" w14:textId="77777777" w:rsidR="00020A1D" w:rsidRPr="0030224B" w:rsidRDefault="00020A1D" w:rsidP="0090421E">
            <w:pPr>
              <w:spacing w:after="0" w:line="240" w:lineRule="auto"/>
              <w:rPr>
                <w:rFonts w:asciiTheme="majorHAnsi" w:eastAsia="Times New Roman" w:hAnsiTheme="majorHAnsi" w:cstheme="majorHAnsi"/>
                <w:sz w:val="20"/>
                <w:szCs w:val="20"/>
                <w:lang w:eastAsia="pt-BR"/>
              </w:rPr>
            </w:pPr>
            <w:r w:rsidRPr="0030224B">
              <w:rPr>
                <w:rFonts w:asciiTheme="majorHAnsi" w:eastAsia="Times New Roman" w:hAnsiTheme="majorHAnsi" w:cstheme="majorHAnsi"/>
                <w:sz w:val="20"/>
                <w:szCs w:val="20"/>
                <w:lang w:eastAsia="pt-BR"/>
              </w:rPr>
              <w:t>AVENIDA ALVARES CABRAL, 1690</w:t>
            </w:r>
          </w:p>
        </w:tc>
        <w:tc>
          <w:tcPr>
            <w:tcW w:w="1007" w:type="pct"/>
            <w:tcBorders>
              <w:top w:val="nil"/>
              <w:left w:val="nil"/>
              <w:bottom w:val="single" w:sz="4" w:space="0" w:color="A6A6A6" w:themeColor="background1" w:themeShade="A6"/>
              <w:right w:val="single" w:sz="8" w:space="0" w:color="auto"/>
            </w:tcBorders>
            <w:shd w:val="clear" w:color="auto" w:fill="auto"/>
            <w:noWrap/>
            <w:vAlign w:val="center"/>
            <w:hideMark/>
          </w:tcPr>
          <w:p w14:paraId="0A8FAE21" w14:textId="77777777" w:rsidR="00020A1D" w:rsidRPr="0030224B" w:rsidRDefault="00020A1D" w:rsidP="0090421E">
            <w:pPr>
              <w:spacing w:after="0" w:line="240" w:lineRule="auto"/>
              <w:jc w:val="center"/>
              <w:rPr>
                <w:rFonts w:asciiTheme="majorHAnsi" w:eastAsia="Times New Roman" w:hAnsiTheme="majorHAnsi" w:cstheme="majorHAnsi"/>
                <w:sz w:val="20"/>
                <w:szCs w:val="20"/>
                <w:lang w:eastAsia="pt-BR"/>
              </w:rPr>
            </w:pPr>
            <w:r w:rsidRPr="0030224B">
              <w:rPr>
                <w:rFonts w:asciiTheme="majorHAnsi" w:eastAsia="Times New Roman" w:hAnsiTheme="majorHAnsi" w:cstheme="majorHAnsi"/>
                <w:sz w:val="20"/>
                <w:szCs w:val="20"/>
                <w:lang w:eastAsia="pt-BR"/>
              </w:rPr>
              <w:t>585</w:t>
            </w:r>
          </w:p>
        </w:tc>
      </w:tr>
      <w:tr w:rsidR="00222908" w:rsidRPr="0030224B" w14:paraId="63F0E090" w14:textId="77777777" w:rsidTr="0090421E">
        <w:trPr>
          <w:trHeight w:val="288"/>
        </w:trPr>
        <w:tc>
          <w:tcPr>
            <w:tcW w:w="440" w:type="pct"/>
            <w:tcBorders>
              <w:top w:val="nil"/>
              <w:left w:val="single" w:sz="8"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3E68201F" w14:textId="77777777" w:rsidR="00222908" w:rsidRPr="0030224B" w:rsidRDefault="00222908" w:rsidP="00222908">
            <w:pPr>
              <w:spacing w:after="0" w:line="240" w:lineRule="auto"/>
              <w:jc w:val="center"/>
              <w:rPr>
                <w:rFonts w:asciiTheme="majorHAnsi" w:eastAsia="Times New Roman" w:hAnsiTheme="majorHAnsi" w:cstheme="majorHAnsi"/>
                <w:sz w:val="20"/>
                <w:szCs w:val="20"/>
                <w:lang w:eastAsia="pt-BR"/>
              </w:rPr>
            </w:pPr>
            <w:r w:rsidRPr="0030224B">
              <w:rPr>
                <w:rFonts w:asciiTheme="majorHAnsi" w:eastAsia="Times New Roman" w:hAnsiTheme="majorHAnsi" w:cstheme="majorHAnsi"/>
                <w:sz w:val="20"/>
                <w:szCs w:val="20"/>
                <w:lang w:eastAsia="pt-BR"/>
              </w:rPr>
              <w:t>0</w:t>
            </w:r>
          </w:p>
        </w:tc>
        <w:tc>
          <w:tcPr>
            <w:tcW w:w="1291" w:type="pct"/>
            <w:tcBorders>
              <w:top w:val="nil"/>
              <w:left w:val="nil"/>
              <w:bottom w:val="single" w:sz="4" w:space="0" w:color="A6A6A6" w:themeColor="background1" w:themeShade="A6"/>
              <w:right w:val="single" w:sz="4" w:space="0" w:color="A6A6A6" w:themeColor="background1" w:themeShade="A6"/>
            </w:tcBorders>
            <w:shd w:val="clear" w:color="auto" w:fill="auto"/>
            <w:noWrap/>
            <w:vAlign w:val="center"/>
            <w:hideMark/>
          </w:tcPr>
          <w:p w14:paraId="3BA50AF2" w14:textId="77777777" w:rsidR="00222908" w:rsidRPr="0030224B" w:rsidRDefault="00222908" w:rsidP="00222908">
            <w:pPr>
              <w:spacing w:after="0" w:line="240" w:lineRule="auto"/>
              <w:rPr>
                <w:rFonts w:asciiTheme="majorHAnsi" w:eastAsia="Times New Roman" w:hAnsiTheme="majorHAnsi" w:cstheme="majorHAnsi"/>
                <w:sz w:val="20"/>
                <w:szCs w:val="20"/>
                <w:lang w:eastAsia="pt-BR"/>
              </w:rPr>
            </w:pPr>
            <w:r w:rsidRPr="0030224B">
              <w:rPr>
                <w:rFonts w:asciiTheme="majorHAnsi" w:eastAsia="Times New Roman" w:hAnsiTheme="majorHAnsi" w:cstheme="majorHAnsi"/>
                <w:sz w:val="20"/>
                <w:szCs w:val="20"/>
                <w:lang w:eastAsia="pt-BR"/>
              </w:rPr>
              <w:t>BELO HORIZONTE</w:t>
            </w:r>
          </w:p>
        </w:tc>
        <w:tc>
          <w:tcPr>
            <w:tcW w:w="2262" w:type="pct"/>
            <w:tcBorders>
              <w:top w:val="nil"/>
              <w:left w:val="nil"/>
              <w:bottom w:val="single" w:sz="4" w:space="0" w:color="A6A6A6" w:themeColor="background1" w:themeShade="A6"/>
              <w:right w:val="single" w:sz="4" w:space="0" w:color="A6A6A6" w:themeColor="background1" w:themeShade="A6"/>
            </w:tcBorders>
            <w:shd w:val="clear" w:color="auto" w:fill="auto"/>
            <w:noWrap/>
            <w:vAlign w:val="center"/>
            <w:hideMark/>
          </w:tcPr>
          <w:p w14:paraId="45A1BCE8" w14:textId="4979CFB4" w:rsidR="00222908" w:rsidRPr="0030224B" w:rsidRDefault="00222908" w:rsidP="00222908">
            <w:pPr>
              <w:spacing w:after="0" w:line="240" w:lineRule="auto"/>
              <w:rPr>
                <w:rFonts w:asciiTheme="majorHAnsi" w:eastAsia="Times New Roman" w:hAnsiTheme="majorHAnsi" w:cstheme="majorHAnsi"/>
                <w:sz w:val="20"/>
                <w:szCs w:val="20"/>
                <w:lang w:eastAsia="pt-BR"/>
              </w:rPr>
            </w:pPr>
            <w:r w:rsidRPr="0030224B">
              <w:rPr>
                <w:rFonts w:asciiTheme="majorHAnsi" w:eastAsia="Times New Roman" w:hAnsiTheme="majorHAnsi" w:cstheme="majorHAnsi"/>
                <w:sz w:val="20"/>
                <w:szCs w:val="20"/>
                <w:lang w:eastAsia="pt-BR"/>
              </w:rPr>
              <w:t>AVENIDA ALVARES CABRAL, 1740</w:t>
            </w:r>
          </w:p>
        </w:tc>
        <w:tc>
          <w:tcPr>
            <w:tcW w:w="1007" w:type="pct"/>
            <w:tcBorders>
              <w:top w:val="nil"/>
              <w:left w:val="nil"/>
              <w:bottom w:val="single" w:sz="4" w:space="0" w:color="A6A6A6" w:themeColor="background1" w:themeShade="A6"/>
              <w:right w:val="single" w:sz="8" w:space="0" w:color="auto"/>
            </w:tcBorders>
            <w:shd w:val="clear" w:color="auto" w:fill="auto"/>
            <w:noWrap/>
            <w:vAlign w:val="center"/>
            <w:hideMark/>
          </w:tcPr>
          <w:p w14:paraId="68D8E5B3" w14:textId="77777777" w:rsidR="00222908" w:rsidRPr="0030224B" w:rsidRDefault="00222908" w:rsidP="00222908">
            <w:pPr>
              <w:spacing w:after="0" w:line="240" w:lineRule="auto"/>
              <w:jc w:val="center"/>
              <w:rPr>
                <w:rFonts w:asciiTheme="majorHAnsi" w:eastAsia="Times New Roman" w:hAnsiTheme="majorHAnsi" w:cstheme="majorHAnsi"/>
                <w:sz w:val="20"/>
                <w:szCs w:val="20"/>
                <w:lang w:eastAsia="pt-BR"/>
              </w:rPr>
            </w:pPr>
            <w:r w:rsidRPr="0030224B">
              <w:rPr>
                <w:rFonts w:asciiTheme="majorHAnsi" w:eastAsia="Times New Roman" w:hAnsiTheme="majorHAnsi" w:cstheme="majorHAnsi"/>
                <w:sz w:val="20"/>
                <w:szCs w:val="20"/>
                <w:lang w:eastAsia="pt-BR"/>
              </w:rPr>
              <w:t>914</w:t>
            </w:r>
          </w:p>
        </w:tc>
      </w:tr>
      <w:tr w:rsidR="00020A1D" w:rsidRPr="0030224B" w14:paraId="1F8DE32A" w14:textId="77777777" w:rsidTr="0090421E">
        <w:trPr>
          <w:trHeight w:val="288"/>
        </w:trPr>
        <w:tc>
          <w:tcPr>
            <w:tcW w:w="440" w:type="pct"/>
            <w:tcBorders>
              <w:top w:val="nil"/>
              <w:left w:val="single" w:sz="8"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2AE3DAAB" w14:textId="77777777" w:rsidR="00020A1D" w:rsidRPr="0030224B" w:rsidRDefault="00020A1D" w:rsidP="0090421E">
            <w:pPr>
              <w:spacing w:after="0" w:line="240" w:lineRule="auto"/>
              <w:jc w:val="center"/>
              <w:rPr>
                <w:rFonts w:asciiTheme="majorHAnsi" w:eastAsia="Times New Roman" w:hAnsiTheme="majorHAnsi" w:cstheme="majorHAnsi"/>
                <w:sz w:val="20"/>
                <w:szCs w:val="20"/>
                <w:lang w:eastAsia="pt-BR"/>
              </w:rPr>
            </w:pPr>
            <w:r w:rsidRPr="0030224B">
              <w:rPr>
                <w:rFonts w:asciiTheme="majorHAnsi" w:eastAsia="Times New Roman" w:hAnsiTheme="majorHAnsi" w:cstheme="majorHAnsi"/>
                <w:sz w:val="20"/>
                <w:szCs w:val="20"/>
                <w:lang w:eastAsia="pt-BR"/>
              </w:rPr>
              <w:t>0</w:t>
            </w:r>
          </w:p>
        </w:tc>
        <w:tc>
          <w:tcPr>
            <w:tcW w:w="1291" w:type="pct"/>
            <w:tcBorders>
              <w:top w:val="nil"/>
              <w:left w:val="nil"/>
              <w:bottom w:val="single" w:sz="4" w:space="0" w:color="A6A6A6" w:themeColor="background1" w:themeShade="A6"/>
              <w:right w:val="single" w:sz="4" w:space="0" w:color="A6A6A6" w:themeColor="background1" w:themeShade="A6"/>
            </w:tcBorders>
            <w:shd w:val="clear" w:color="auto" w:fill="auto"/>
            <w:noWrap/>
            <w:vAlign w:val="center"/>
            <w:hideMark/>
          </w:tcPr>
          <w:p w14:paraId="02488A3F" w14:textId="77777777" w:rsidR="00020A1D" w:rsidRPr="0030224B" w:rsidRDefault="00020A1D" w:rsidP="0090421E">
            <w:pPr>
              <w:spacing w:after="0" w:line="240" w:lineRule="auto"/>
              <w:rPr>
                <w:rFonts w:asciiTheme="majorHAnsi" w:eastAsia="Times New Roman" w:hAnsiTheme="majorHAnsi" w:cstheme="majorHAnsi"/>
                <w:sz w:val="20"/>
                <w:szCs w:val="20"/>
                <w:lang w:eastAsia="pt-BR"/>
              </w:rPr>
            </w:pPr>
            <w:r w:rsidRPr="0030224B">
              <w:rPr>
                <w:rFonts w:asciiTheme="majorHAnsi" w:eastAsia="Times New Roman" w:hAnsiTheme="majorHAnsi" w:cstheme="majorHAnsi"/>
                <w:sz w:val="20"/>
                <w:szCs w:val="20"/>
                <w:lang w:eastAsia="pt-BR"/>
              </w:rPr>
              <w:t>BELO HORIZONTE</w:t>
            </w:r>
          </w:p>
        </w:tc>
        <w:tc>
          <w:tcPr>
            <w:tcW w:w="2262" w:type="pct"/>
            <w:tcBorders>
              <w:top w:val="nil"/>
              <w:left w:val="nil"/>
              <w:bottom w:val="single" w:sz="4" w:space="0" w:color="A6A6A6" w:themeColor="background1" w:themeShade="A6"/>
              <w:right w:val="single" w:sz="4" w:space="0" w:color="A6A6A6" w:themeColor="background1" w:themeShade="A6"/>
            </w:tcBorders>
            <w:shd w:val="clear" w:color="auto" w:fill="auto"/>
            <w:noWrap/>
            <w:vAlign w:val="center"/>
            <w:hideMark/>
          </w:tcPr>
          <w:p w14:paraId="33EC483D" w14:textId="77777777" w:rsidR="00020A1D" w:rsidRPr="0030224B" w:rsidRDefault="00020A1D" w:rsidP="0090421E">
            <w:pPr>
              <w:spacing w:after="0" w:line="240" w:lineRule="auto"/>
              <w:rPr>
                <w:rFonts w:asciiTheme="majorHAnsi" w:eastAsia="Times New Roman" w:hAnsiTheme="majorHAnsi" w:cstheme="majorHAnsi"/>
                <w:sz w:val="20"/>
                <w:szCs w:val="20"/>
                <w:lang w:eastAsia="pt-BR"/>
              </w:rPr>
            </w:pPr>
            <w:r w:rsidRPr="0030224B">
              <w:rPr>
                <w:rFonts w:asciiTheme="majorHAnsi" w:eastAsia="Times New Roman" w:hAnsiTheme="majorHAnsi" w:cstheme="majorHAnsi"/>
                <w:sz w:val="20"/>
                <w:szCs w:val="20"/>
                <w:lang w:eastAsia="pt-BR"/>
              </w:rPr>
              <w:t>RUA DIAS ADORNO, 367</w:t>
            </w:r>
          </w:p>
        </w:tc>
        <w:tc>
          <w:tcPr>
            <w:tcW w:w="1007" w:type="pct"/>
            <w:tcBorders>
              <w:top w:val="nil"/>
              <w:left w:val="nil"/>
              <w:bottom w:val="single" w:sz="4" w:space="0" w:color="A6A6A6" w:themeColor="background1" w:themeShade="A6"/>
              <w:right w:val="single" w:sz="8" w:space="0" w:color="auto"/>
            </w:tcBorders>
            <w:shd w:val="clear" w:color="auto" w:fill="auto"/>
            <w:noWrap/>
            <w:vAlign w:val="center"/>
            <w:hideMark/>
          </w:tcPr>
          <w:p w14:paraId="0A9C0C3B" w14:textId="77777777" w:rsidR="00020A1D" w:rsidRPr="0030224B" w:rsidRDefault="00020A1D" w:rsidP="0090421E">
            <w:pPr>
              <w:spacing w:after="0" w:line="240" w:lineRule="auto"/>
              <w:jc w:val="center"/>
              <w:rPr>
                <w:rFonts w:asciiTheme="majorHAnsi" w:eastAsia="Times New Roman" w:hAnsiTheme="majorHAnsi" w:cstheme="majorHAnsi"/>
                <w:sz w:val="20"/>
                <w:szCs w:val="20"/>
                <w:lang w:eastAsia="pt-BR"/>
              </w:rPr>
            </w:pPr>
            <w:r w:rsidRPr="0030224B">
              <w:rPr>
                <w:rFonts w:asciiTheme="majorHAnsi" w:eastAsia="Times New Roman" w:hAnsiTheme="majorHAnsi" w:cstheme="majorHAnsi"/>
                <w:sz w:val="20"/>
                <w:szCs w:val="20"/>
                <w:lang w:eastAsia="pt-BR"/>
              </w:rPr>
              <w:t>873</w:t>
            </w:r>
          </w:p>
        </w:tc>
      </w:tr>
      <w:tr w:rsidR="00222908" w:rsidRPr="0030224B" w14:paraId="2DCC6670" w14:textId="77777777" w:rsidTr="0090421E">
        <w:trPr>
          <w:trHeight w:val="288"/>
        </w:trPr>
        <w:tc>
          <w:tcPr>
            <w:tcW w:w="440" w:type="pct"/>
            <w:tcBorders>
              <w:top w:val="nil"/>
              <w:left w:val="single" w:sz="8" w:space="0" w:color="auto"/>
              <w:bottom w:val="single" w:sz="4" w:space="0" w:color="A6A6A6" w:themeColor="background1" w:themeShade="A6"/>
              <w:right w:val="single" w:sz="4" w:space="0" w:color="A6A6A6" w:themeColor="background1" w:themeShade="A6"/>
            </w:tcBorders>
            <w:shd w:val="clear" w:color="auto" w:fill="auto"/>
            <w:noWrap/>
            <w:vAlign w:val="center"/>
          </w:tcPr>
          <w:p w14:paraId="7ED8FA69" w14:textId="2EDDD1E4" w:rsidR="00222908" w:rsidRPr="0030224B" w:rsidRDefault="00222908" w:rsidP="00222908">
            <w:pPr>
              <w:spacing w:after="0" w:line="240" w:lineRule="auto"/>
              <w:jc w:val="center"/>
              <w:rPr>
                <w:rFonts w:asciiTheme="majorHAnsi" w:eastAsia="Times New Roman" w:hAnsiTheme="majorHAnsi" w:cstheme="majorHAnsi"/>
                <w:sz w:val="20"/>
                <w:szCs w:val="20"/>
                <w:lang w:eastAsia="pt-BR"/>
              </w:rPr>
            </w:pPr>
            <w:r w:rsidRPr="0030224B">
              <w:rPr>
                <w:rFonts w:asciiTheme="majorHAnsi" w:eastAsia="Times New Roman" w:hAnsiTheme="majorHAnsi" w:cstheme="majorHAnsi"/>
                <w:sz w:val="20"/>
                <w:szCs w:val="20"/>
                <w:lang w:eastAsia="pt-BR"/>
              </w:rPr>
              <w:t>0</w:t>
            </w:r>
          </w:p>
        </w:tc>
        <w:tc>
          <w:tcPr>
            <w:tcW w:w="1291" w:type="pct"/>
            <w:tcBorders>
              <w:top w:val="nil"/>
              <w:left w:val="nil"/>
              <w:bottom w:val="single" w:sz="4" w:space="0" w:color="A6A6A6" w:themeColor="background1" w:themeShade="A6"/>
              <w:right w:val="single" w:sz="4" w:space="0" w:color="A6A6A6" w:themeColor="background1" w:themeShade="A6"/>
            </w:tcBorders>
            <w:shd w:val="clear" w:color="auto" w:fill="auto"/>
            <w:noWrap/>
            <w:vAlign w:val="center"/>
          </w:tcPr>
          <w:p w14:paraId="650B96F6" w14:textId="0EC9E083" w:rsidR="00222908" w:rsidRPr="0030224B" w:rsidRDefault="00222908" w:rsidP="00222908">
            <w:pPr>
              <w:spacing w:after="0" w:line="240" w:lineRule="auto"/>
              <w:rPr>
                <w:rFonts w:asciiTheme="majorHAnsi" w:eastAsia="Times New Roman" w:hAnsiTheme="majorHAnsi" w:cstheme="majorHAnsi"/>
                <w:sz w:val="20"/>
                <w:szCs w:val="20"/>
                <w:lang w:eastAsia="pt-BR"/>
              </w:rPr>
            </w:pPr>
            <w:r w:rsidRPr="0030224B">
              <w:rPr>
                <w:rFonts w:asciiTheme="majorHAnsi" w:eastAsia="Times New Roman" w:hAnsiTheme="majorHAnsi" w:cstheme="majorHAnsi"/>
                <w:sz w:val="20"/>
                <w:szCs w:val="20"/>
                <w:lang w:eastAsia="pt-BR"/>
              </w:rPr>
              <w:t>BELO HORIZONTE</w:t>
            </w:r>
          </w:p>
        </w:tc>
        <w:tc>
          <w:tcPr>
            <w:tcW w:w="2262" w:type="pct"/>
            <w:tcBorders>
              <w:top w:val="nil"/>
              <w:left w:val="nil"/>
              <w:bottom w:val="single" w:sz="4" w:space="0" w:color="A6A6A6" w:themeColor="background1" w:themeShade="A6"/>
              <w:right w:val="single" w:sz="4" w:space="0" w:color="A6A6A6" w:themeColor="background1" w:themeShade="A6"/>
            </w:tcBorders>
            <w:shd w:val="clear" w:color="auto" w:fill="auto"/>
            <w:noWrap/>
            <w:vAlign w:val="center"/>
          </w:tcPr>
          <w:p w14:paraId="08AB4F49" w14:textId="1EE4FB19" w:rsidR="00222908" w:rsidRPr="0030224B" w:rsidRDefault="00222908" w:rsidP="00222908">
            <w:pPr>
              <w:spacing w:after="0" w:line="240" w:lineRule="auto"/>
              <w:rPr>
                <w:rFonts w:asciiTheme="majorHAnsi" w:eastAsia="Times New Roman" w:hAnsiTheme="majorHAnsi" w:cstheme="majorHAnsi"/>
                <w:sz w:val="20"/>
                <w:szCs w:val="20"/>
                <w:lang w:eastAsia="pt-BR"/>
              </w:rPr>
            </w:pPr>
            <w:r w:rsidRPr="0030224B">
              <w:rPr>
                <w:rFonts w:asciiTheme="majorHAnsi" w:eastAsia="Times New Roman" w:hAnsiTheme="majorHAnsi" w:cstheme="majorHAnsi"/>
                <w:sz w:val="20"/>
                <w:szCs w:val="20"/>
                <w:lang w:eastAsia="pt-BR"/>
              </w:rPr>
              <w:t>AVENIDA ALVARES CABRAL, 17</w:t>
            </w:r>
            <w:r>
              <w:rPr>
                <w:rFonts w:asciiTheme="majorHAnsi" w:eastAsia="Times New Roman" w:hAnsiTheme="majorHAnsi" w:cstheme="majorHAnsi"/>
                <w:sz w:val="20"/>
                <w:szCs w:val="20"/>
                <w:lang w:eastAsia="pt-BR"/>
              </w:rPr>
              <w:t>07</w:t>
            </w:r>
          </w:p>
        </w:tc>
        <w:tc>
          <w:tcPr>
            <w:tcW w:w="1007" w:type="pct"/>
            <w:tcBorders>
              <w:top w:val="nil"/>
              <w:left w:val="nil"/>
              <w:bottom w:val="single" w:sz="4" w:space="0" w:color="A6A6A6" w:themeColor="background1" w:themeShade="A6"/>
              <w:right w:val="single" w:sz="8" w:space="0" w:color="auto"/>
            </w:tcBorders>
            <w:shd w:val="clear" w:color="auto" w:fill="auto"/>
            <w:noWrap/>
            <w:vAlign w:val="center"/>
          </w:tcPr>
          <w:p w14:paraId="2F0D56EC" w14:textId="7A164375" w:rsidR="00222908" w:rsidRPr="0030224B" w:rsidRDefault="00222908" w:rsidP="00222908">
            <w:pPr>
              <w:spacing w:after="0" w:line="240" w:lineRule="auto"/>
              <w:jc w:val="center"/>
              <w:rPr>
                <w:rFonts w:asciiTheme="majorHAnsi" w:eastAsia="Times New Roman" w:hAnsiTheme="majorHAnsi" w:cstheme="majorHAnsi"/>
                <w:sz w:val="20"/>
                <w:szCs w:val="20"/>
                <w:lang w:eastAsia="pt-BR"/>
              </w:rPr>
            </w:pPr>
            <w:r>
              <w:rPr>
                <w:rFonts w:asciiTheme="majorHAnsi" w:eastAsia="Times New Roman" w:hAnsiTheme="majorHAnsi" w:cstheme="majorHAnsi"/>
                <w:sz w:val="20"/>
                <w:szCs w:val="20"/>
                <w:lang w:eastAsia="pt-BR"/>
              </w:rPr>
              <w:t>--</w:t>
            </w:r>
          </w:p>
        </w:tc>
      </w:tr>
      <w:tr w:rsidR="00222908" w:rsidRPr="0030224B" w14:paraId="40B2C564" w14:textId="77777777" w:rsidTr="0090421E">
        <w:trPr>
          <w:trHeight w:val="288"/>
        </w:trPr>
        <w:tc>
          <w:tcPr>
            <w:tcW w:w="440" w:type="pct"/>
            <w:tcBorders>
              <w:top w:val="nil"/>
              <w:left w:val="single" w:sz="8"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215090C9" w14:textId="77777777" w:rsidR="00222908" w:rsidRPr="0030224B" w:rsidRDefault="00222908" w:rsidP="00222908">
            <w:pPr>
              <w:spacing w:after="0" w:line="240" w:lineRule="auto"/>
              <w:jc w:val="center"/>
              <w:rPr>
                <w:rFonts w:asciiTheme="majorHAnsi" w:eastAsia="Times New Roman" w:hAnsiTheme="majorHAnsi" w:cstheme="majorHAnsi"/>
                <w:sz w:val="20"/>
                <w:szCs w:val="20"/>
                <w:lang w:eastAsia="pt-BR"/>
              </w:rPr>
            </w:pPr>
            <w:r w:rsidRPr="0030224B">
              <w:rPr>
                <w:rFonts w:asciiTheme="majorHAnsi" w:eastAsia="Times New Roman" w:hAnsiTheme="majorHAnsi" w:cstheme="majorHAnsi"/>
                <w:sz w:val="20"/>
                <w:szCs w:val="20"/>
                <w:lang w:eastAsia="pt-BR"/>
              </w:rPr>
              <w:t>0</w:t>
            </w:r>
          </w:p>
        </w:tc>
        <w:tc>
          <w:tcPr>
            <w:tcW w:w="1291" w:type="pct"/>
            <w:tcBorders>
              <w:top w:val="nil"/>
              <w:left w:val="nil"/>
              <w:bottom w:val="single" w:sz="4" w:space="0" w:color="A6A6A6" w:themeColor="background1" w:themeShade="A6"/>
              <w:right w:val="single" w:sz="4" w:space="0" w:color="A6A6A6" w:themeColor="background1" w:themeShade="A6"/>
            </w:tcBorders>
            <w:shd w:val="clear" w:color="auto" w:fill="auto"/>
            <w:noWrap/>
            <w:vAlign w:val="center"/>
            <w:hideMark/>
          </w:tcPr>
          <w:p w14:paraId="2ACF3049" w14:textId="77777777" w:rsidR="00222908" w:rsidRPr="0030224B" w:rsidRDefault="00222908" w:rsidP="00222908">
            <w:pPr>
              <w:spacing w:after="0" w:line="240" w:lineRule="auto"/>
              <w:rPr>
                <w:rFonts w:asciiTheme="majorHAnsi" w:eastAsia="Times New Roman" w:hAnsiTheme="majorHAnsi" w:cstheme="majorHAnsi"/>
                <w:sz w:val="20"/>
                <w:szCs w:val="20"/>
                <w:lang w:eastAsia="pt-BR"/>
              </w:rPr>
            </w:pPr>
            <w:r w:rsidRPr="0030224B">
              <w:rPr>
                <w:rFonts w:asciiTheme="majorHAnsi" w:eastAsia="Times New Roman" w:hAnsiTheme="majorHAnsi" w:cstheme="majorHAnsi"/>
                <w:sz w:val="20"/>
                <w:szCs w:val="20"/>
                <w:lang w:eastAsia="pt-BR"/>
              </w:rPr>
              <w:t>BELO HORIZONTE</w:t>
            </w:r>
          </w:p>
        </w:tc>
        <w:tc>
          <w:tcPr>
            <w:tcW w:w="2262" w:type="pct"/>
            <w:tcBorders>
              <w:top w:val="nil"/>
              <w:left w:val="nil"/>
              <w:bottom w:val="single" w:sz="4" w:space="0" w:color="A6A6A6" w:themeColor="background1" w:themeShade="A6"/>
              <w:right w:val="single" w:sz="4" w:space="0" w:color="A6A6A6" w:themeColor="background1" w:themeShade="A6"/>
            </w:tcBorders>
            <w:shd w:val="clear" w:color="auto" w:fill="auto"/>
            <w:noWrap/>
            <w:vAlign w:val="center"/>
            <w:hideMark/>
          </w:tcPr>
          <w:p w14:paraId="697C1C03" w14:textId="77777777" w:rsidR="00222908" w:rsidRPr="0030224B" w:rsidRDefault="00222908" w:rsidP="00222908">
            <w:pPr>
              <w:spacing w:after="0" w:line="240" w:lineRule="auto"/>
              <w:rPr>
                <w:rFonts w:asciiTheme="majorHAnsi" w:eastAsia="Times New Roman" w:hAnsiTheme="majorHAnsi" w:cstheme="majorHAnsi"/>
                <w:sz w:val="20"/>
                <w:szCs w:val="20"/>
                <w:lang w:eastAsia="pt-BR"/>
              </w:rPr>
            </w:pPr>
            <w:r w:rsidRPr="0030224B">
              <w:rPr>
                <w:rFonts w:asciiTheme="majorHAnsi" w:eastAsia="Times New Roman" w:hAnsiTheme="majorHAnsi" w:cstheme="majorHAnsi"/>
                <w:sz w:val="20"/>
                <w:szCs w:val="20"/>
                <w:lang w:eastAsia="pt-BR"/>
              </w:rPr>
              <w:t>RUA GONCALVES DIAS, 2039</w:t>
            </w:r>
          </w:p>
        </w:tc>
        <w:tc>
          <w:tcPr>
            <w:tcW w:w="1007" w:type="pct"/>
            <w:tcBorders>
              <w:top w:val="nil"/>
              <w:left w:val="nil"/>
              <w:bottom w:val="single" w:sz="4" w:space="0" w:color="A6A6A6" w:themeColor="background1" w:themeShade="A6"/>
              <w:right w:val="single" w:sz="8" w:space="0" w:color="auto"/>
            </w:tcBorders>
            <w:shd w:val="clear" w:color="auto" w:fill="auto"/>
            <w:noWrap/>
            <w:vAlign w:val="center"/>
            <w:hideMark/>
          </w:tcPr>
          <w:p w14:paraId="594B8178" w14:textId="77777777" w:rsidR="00222908" w:rsidRPr="0030224B" w:rsidRDefault="00222908" w:rsidP="00222908">
            <w:pPr>
              <w:spacing w:after="0" w:line="240" w:lineRule="auto"/>
              <w:jc w:val="center"/>
              <w:rPr>
                <w:rFonts w:asciiTheme="majorHAnsi" w:eastAsia="Times New Roman" w:hAnsiTheme="majorHAnsi" w:cstheme="majorHAnsi"/>
                <w:sz w:val="20"/>
                <w:szCs w:val="20"/>
                <w:lang w:eastAsia="pt-BR"/>
              </w:rPr>
            </w:pPr>
            <w:r w:rsidRPr="0030224B">
              <w:rPr>
                <w:rFonts w:asciiTheme="majorHAnsi" w:eastAsia="Times New Roman" w:hAnsiTheme="majorHAnsi" w:cstheme="majorHAnsi"/>
                <w:sz w:val="20"/>
                <w:szCs w:val="20"/>
                <w:lang w:eastAsia="pt-BR"/>
              </w:rPr>
              <w:t>537</w:t>
            </w:r>
          </w:p>
        </w:tc>
      </w:tr>
    </w:tbl>
    <w:p w14:paraId="0BEAECEE" w14:textId="393B1F0A" w:rsidR="00871C64" w:rsidRDefault="00871C64" w:rsidP="00A91C71">
      <w:pPr>
        <w:autoSpaceDE w:val="0"/>
        <w:autoSpaceDN w:val="0"/>
        <w:adjustRightInd w:val="0"/>
        <w:spacing w:after="0" w:line="240" w:lineRule="auto"/>
        <w:jc w:val="both"/>
        <w:rPr>
          <w:rFonts w:asciiTheme="majorHAnsi" w:hAnsiTheme="majorHAnsi" w:cstheme="majorHAnsi"/>
          <w:b/>
          <w:bCs/>
          <w:sz w:val="24"/>
          <w:szCs w:val="24"/>
        </w:rPr>
      </w:pPr>
    </w:p>
    <w:p w14:paraId="4613488D" w14:textId="0CFC0D42" w:rsidR="00A2427C" w:rsidRDefault="00642BFB" w:rsidP="00642BFB">
      <w:pPr>
        <w:autoSpaceDE w:val="0"/>
        <w:autoSpaceDN w:val="0"/>
        <w:adjustRightInd w:val="0"/>
        <w:spacing w:after="0" w:line="240" w:lineRule="auto"/>
        <w:ind w:left="1416"/>
        <w:jc w:val="both"/>
        <w:rPr>
          <w:rFonts w:asciiTheme="majorHAnsi" w:hAnsiTheme="majorHAnsi" w:cstheme="majorHAnsi"/>
          <w:sz w:val="24"/>
          <w:szCs w:val="24"/>
        </w:rPr>
      </w:pPr>
      <w:r>
        <w:rPr>
          <w:rFonts w:asciiTheme="majorHAnsi" w:hAnsiTheme="majorHAnsi" w:cstheme="majorHAnsi"/>
          <w:b/>
          <w:bCs/>
          <w:sz w:val="24"/>
          <w:szCs w:val="24"/>
        </w:rPr>
        <w:t>2.</w:t>
      </w:r>
      <w:r w:rsidR="00791501">
        <w:rPr>
          <w:rFonts w:asciiTheme="majorHAnsi" w:hAnsiTheme="majorHAnsi" w:cstheme="majorHAnsi"/>
          <w:b/>
          <w:bCs/>
          <w:sz w:val="24"/>
          <w:szCs w:val="24"/>
        </w:rPr>
        <w:t>7</w:t>
      </w:r>
      <w:r>
        <w:rPr>
          <w:rFonts w:asciiTheme="majorHAnsi" w:hAnsiTheme="majorHAnsi" w:cstheme="majorHAnsi"/>
          <w:b/>
          <w:bCs/>
          <w:sz w:val="24"/>
          <w:szCs w:val="24"/>
        </w:rPr>
        <w:t>.</w:t>
      </w:r>
      <w:r w:rsidR="006B14E5">
        <w:rPr>
          <w:rFonts w:asciiTheme="majorHAnsi" w:hAnsiTheme="majorHAnsi" w:cstheme="majorHAnsi"/>
          <w:b/>
          <w:bCs/>
          <w:sz w:val="24"/>
          <w:szCs w:val="24"/>
        </w:rPr>
        <w:t>2</w:t>
      </w:r>
      <w:r>
        <w:rPr>
          <w:rFonts w:asciiTheme="majorHAnsi" w:hAnsiTheme="majorHAnsi" w:cstheme="majorHAnsi"/>
          <w:b/>
          <w:bCs/>
          <w:sz w:val="24"/>
          <w:szCs w:val="24"/>
        </w:rPr>
        <w:t>.</w:t>
      </w:r>
      <w:r w:rsidR="006B14E5">
        <w:rPr>
          <w:rFonts w:asciiTheme="majorHAnsi" w:hAnsiTheme="majorHAnsi" w:cstheme="majorHAnsi"/>
          <w:b/>
          <w:bCs/>
          <w:sz w:val="24"/>
          <w:szCs w:val="24"/>
        </w:rPr>
        <w:t>5</w:t>
      </w:r>
      <w:r>
        <w:rPr>
          <w:rFonts w:asciiTheme="majorHAnsi" w:hAnsiTheme="majorHAnsi" w:cstheme="majorHAnsi"/>
          <w:b/>
          <w:bCs/>
          <w:sz w:val="24"/>
          <w:szCs w:val="24"/>
        </w:rPr>
        <w:t>.</w:t>
      </w:r>
      <w:r w:rsidR="00A2427C">
        <w:rPr>
          <w:rFonts w:asciiTheme="majorHAnsi" w:hAnsiTheme="majorHAnsi" w:cstheme="majorHAnsi"/>
          <w:sz w:val="24"/>
          <w:szCs w:val="24"/>
        </w:rPr>
        <w:t xml:space="preserve"> Na CAPITAL </w:t>
      </w:r>
      <w:r w:rsidR="00561866">
        <w:rPr>
          <w:rFonts w:asciiTheme="majorHAnsi" w:hAnsiTheme="majorHAnsi" w:cstheme="majorHAnsi"/>
          <w:sz w:val="24"/>
          <w:szCs w:val="24"/>
        </w:rPr>
        <w:t>os endereços</w:t>
      </w:r>
      <w:r w:rsidR="00A2427C">
        <w:rPr>
          <w:rFonts w:asciiTheme="majorHAnsi" w:hAnsiTheme="majorHAnsi" w:cstheme="majorHAnsi"/>
          <w:sz w:val="24"/>
          <w:szCs w:val="24"/>
        </w:rPr>
        <w:t xml:space="preserve"> de atuação dos técnicos residentes poder</w:t>
      </w:r>
      <w:r w:rsidR="0070319E">
        <w:rPr>
          <w:rFonts w:asciiTheme="majorHAnsi" w:hAnsiTheme="majorHAnsi" w:cstheme="majorHAnsi"/>
          <w:sz w:val="24"/>
          <w:szCs w:val="24"/>
        </w:rPr>
        <w:t>ão</w:t>
      </w:r>
      <w:r w:rsidR="00A2427C">
        <w:rPr>
          <w:rFonts w:asciiTheme="majorHAnsi" w:hAnsiTheme="majorHAnsi" w:cstheme="majorHAnsi"/>
          <w:sz w:val="24"/>
          <w:szCs w:val="24"/>
        </w:rPr>
        <w:t xml:space="preserve"> extrapolar os citados na tabela acima</w:t>
      </w:r>
      <w:r w:rsidR="0040120B">
        <w:rPr>
          <w:rFonts w:asciiTheme="majorHAnsi" w:hAnsiTheme="majorHAnsi" w:cstheme="majorHAnsi"/>
          <w:sz w:val="24"/>
          <w:szCs w:val="24"/>
        </w:rPr>
        <w:t xml:space="preserve"> conforme demanda de serviços em outras unidades</w:t>
      </w:r>
      <w:r w:rsidR="00A2427C" w:rsidRPr="00E713C2">
        <w:rPr>
          <w:rFonts w:asciiTheme="majorHAnsi" w:hAnsiTheme="majorHAnsi" w:cstheme="majorHAnsi"/>
          <w:sz w:val="24"/>
          <w:szCs w:val="24"/>
        </w:rPr>
        <w:t>.</w:t>
      </w:r>
    </w:p>
    <w:p w14:paraId="0A171B14" w14:textId="33767DFF" w:rsidR="0022258E" w:rsidRDefault="0022258E" w:rsidP="00642BFB">
      <w:pPr>
        <w:autoSpaceDE w:val="0"/>
        <w:autoSpaceDN w:val="0"/>
        <w:adjustRightInd w:val="0"/>
        <w:spacing w:after="0" w:line="240" w:lineRule="auto"/>
        <w:ind w:left="1416"/>
        <w:jc w:val="both"/>
        <w:rPr>
          <w:rFonts w:asciiTheme="majorHAnsi" w:hAnsiTheme="majorHAnsi" w:cstheme="majorHAnsi"/>
          <w:sz w:val="24"/>
          <w:szCs w:val="24"/>
        </w:rPr>
      </w:pPr>
    </w:p>
    <w:p w14:paraId="63CC6E29" w14:textId="716F6565" w:rsidR="0022258E" w:rsidRDefault="0022258E" w:rsidP="00642BFB">
      <w:pPr>
        <w:autoSpaceDE w:val="0"/>
        <w:autoSpaceDN w:val="0"/>
        <w:adjustRightInd w:val="0"/>
        <w:spacing w:after="0" w:line="240" w:lineRule="auto"/>
        <w:ind w:left="1416"/>
        <w:jc w:val="both"/>
        <w:rPr>
          <w:rFonts w:asciiTheme="majorHAnsi" w:hAnsiTheme="majorHAnsi" w:cstheme="majorHAnsi"/>
          <w:sz w:val="24"/>
          <w:szCs w:val="24"/>
        </w:rPr>
      </w:pPr>
      <w:r w:rsidRPr="00DB4328">
        <w:rPr>
          <w:rFonts w:asciiTheme="majorHAnsi" w:hAnsiTheme="majorHAnsi" w:cstheme="majorHAnsi"/>
          <w:b/>
          <w:bCs/>
          <w:sz w:val="24"/>
          <w:szCs w:val="24"/>
        </w:rPr>
        <w:t>2.</w:t>
      </w:r>
      <w:r w:rsidR="00791501">
        <w:rPr>
          <w:rFonts w:asciiTheme="majorHAnsi" w:hAnsiTheme="majorHAnsi" w:cstheme="majorHAnsi"/>
          <w:b/>
          <w:bCs/>
          <w:sz w:val="24"/>
          <w:szCs w:val="24"/>
        </w:rPr>
        <w:t>7</w:t>
      </w:r>
      <w:r w:rsidRPr="00DB4328">
        <w:rPr>
          <w:rFonts w:asciiTheme="majorHAnsi" w:hAnsiTheme="majorHAnsi" w:cstheme="majorHAnsi"/>
          <w:b/>
          <w:bCs/>
          <w:sz w:val="24"/>
          <w:szCs w:val="24"/>
        </w:rPr>
        <w:t>.</w:t>
      </w:r>
      <w:r w:rsidR="006B14E5">
        <w:rPr>
          <w:rFonts w:asciiTheme="majorHAnsi" w:hAnsiTheme="majorHAnsi" w:cstheme="majorHAnsi"/>
          <w:b/>
          <w:bCs/>
          <w:sz w:val="24"/>
          <w:szCs w:val="24"/>
        </w:rPr>
        <w:t>2</w:t>
      </w:r>
      <w:r w:rsidRPr="00DB4328">
        <w:rPr>
          <w:rFonts w:asciiTheme="majorHAnsi" w:hAnsiTheme="majorHAnsi" w:cstheme="majorHAnsi"/>
          <w:b/>
          <w:bCs/>
          <w:sz w:val="24"/>
          <w:szCs w:val="24"/>
        </w:rPr>
        <w:t>.</w:t>
      </w:r>
      <w:r w:rsidR="006B14E5">
        <w:rPr>
          <w:rFonts w:asciiTheme="majorHAnsi" w:hAnsiTheme="majorHAnsi" w:cstheme="majorHAnsi"/>
          <w:b/>
          <w:bCs/>
          <w:sz w:val="24"/>
          <w:szCs w:val="24"/>
        </w:rPr>
        <w:t>6</w:t>
      </w:r>
      <w:r>
        <w:rPr>
          <w:rFonts w:asciiTheme="majorHAnsi" w:hAnsiTheme="majorHAnsi" w:cstheme="majorHAnsi"/>
          <w:sz w:val="24"/>
          <w:szCs w:val="24"/>
        </w:rPr>
        <w:t>. Os endereços da tabela poderão sofrer alterações ao longo do contrato</w:t>
      </w:r>
      <w:r w:rsidR="00DB4328">
        <w:rPr>
          <w:rFonts w:asciiTheme="majorHAnsi" w:hAnsiTheme="majorHAnsi" w:cstheme="majorHAnsi"/>
          <w:sz w:val="24"/>
          <w:szCs w:val="24"/>
        </w:rPr>
        <w:t>, mas permanecerão como área de atuação do residente da cidade.</w:t>
      </w:r>
    </w:p>
    <w:p w14:paraId="73CC46B5" w14:textId="77777777" w:rsidR="000A1EA3" w:rsidRDefault="000A1EA3" w:rsidP="00642BFB">
      <w:pPr>
        <w:autoSpaceDE w:val="0"/>
        <w:autoSpaceDN w:val="0"/>
        <w:adjustRightInd w:val="0"/>
        <w:spacing w:after="0" w:line="240" w:lineRule="auto"/>
        <w:ind w:left="1416"/>
        <w:jc w:val="both"/>
        <w:rPr>
          <w:rFonts w:asciiTheme="majorHAnsi" w:hAnsiTheme="majorHAnsi" w:cstheme="majorHAnsi"/>
          <w:sz w:val="24"/>
          <w:szCs w:val="24"/>
        </w:rPr>
      </w:pPr>
    </w:p>
    <w:p w14:paraId="60CC14A1" w14:textId="25A95806" w:rsidR="000A1EA3" w:rsidRDefault="000A1EA3" w:rsidP="00642BFB">
      <w:pPr>
        <w:autoSpaceDE w:val="0"/>
        <w:autoSpaceDN w:val="0"/>
        <w:adjustRightInd w:val="0"/>
        <w:spacing w:after="0" w:line="240" w:lineRule="auto"/>
        <w:ind w:left="1416"/>
        <w:jc w:val="both"/>
        <w:rPr>
          <w:rFonts w:asciiTheme="majorHAnsi" w:hAnsiTheme="majorHAnsi" w:cstheme="majorHAnsi"/>
          <w:sz w:val="24"/>
          <w:szCs w:val="24"/>
        </w:rPr>
      </w:pPr>
      <w:r w:rsidRPr="005E4C90">
        <w:rPr>
          <w:rFonts w:asciiTheme="majorHAnsi" w:hAnsiTheme="majorHAnsi" w:cstheme="majorHAnsi"/>
          <w:b/>
          <w:bCs/>
          <w:sz w:val="24"/>
          <w:szCs w:val="24"/>
        </w:rPr>
        <w:t>2.7.2.7</w:t>
      </w:r>
      <w:r>
        <w:rPr>
          <w:rFonts w:asciiTheme="majorHAnsi" w:hAnsiTheme="majorHAnsi" w:cstheme="majorHAnsi"/>
          <w:sz w:val="24"/>
          <w:szCs w:val="24"/>
        </w:rPr>
        <w:t>. A contratação dos técnicos residentes em Belo Horizonte</w:t>
      </w:r>
      <w:r w:rsidR="00450544">
        <w:rPr>
          <w:rFonts w:asciiTheme="majorHAnsi" w:hAnsiTheme="majorHAnsi" w:cstheme="majorHAnsi"/>
          <w:sz w:val="24"/>
          <w:szCs w:val="24"/>
        </w:rPr>
        <w:t xml:space="preserve"> não elimina a possível necessidade de contratação </w:t>
      </w:r>
      <w:r w:rsidR="002D5FDF">
        <w:rPr>
          <w:rFonts w:asciiTheme="majorHAnsi" w:hAnsiTheme="majorHAnsi" w:cstheme="majorHAnsi"/>
          <w:sz w:val="24"/>
          <w:szCs w:val="24"/>
        </w:rPr>
        <w:t xml:space="preserve">de </w:t>
      </w:r>
      <w:r w:rsidR="00450544">
        <w:rPr>
          <w:rFonts w:asciiTheme="majorHAnsi" w:hAnsiTheme="majorHAnsi" w:cstheme="majorHAnsi"/>
          <w:sz w:val="24"/>
          <w:szCs w:val="24"/>
        </w:rPr>
        <w:t>outros profissionais volantes para cobrir</w:t>
      </w:r>
      <w:r w:rsidR="002D5FDF">
        <w:rPr>
          <w:rFonts w:asciiTheme="majorHAnsi" w:hAnsiTheme="majorHAnsi" w:cstheme="majorHAnsi"/>
          <w:sz w:val="24"/>
          <w:szCs w:val="24"/>
        </w:rPr>
        <w:t xml:space="preserve"> as volumetrias descritas </w:t>
      </w:r>
      <w:r w:rsidR="00F55236">
        <w:rPr>
          <w:rFonts w:asciiTheme="majorHAnsi" w:hAnsiTheme="majorHAnsi" w:cstheme="majorHAnsi"/>
          <w:sz w:val="24"/>
          <w:szCs w:val="24"/>
        </w:rPr>
        <w:t xml:space="preserve">no </w:t>
      </w:r>
      <w:r w:rsidR="00F55236" w:rsidRPr="00F55236">
        <w:rPr>
          <w:rFonts w:asciiTheme="majorHAnsi" w:hAnsiTheme="majorHAnsi" w:cstheme="majorHAnsi"/>
          <w:sz w:val="24"/>
          <w:szCs w:val="24"/>
        </w:rPr>
        <w:t>APENSO A - Composição de custos do Catálogo de Serviços</w:t>
      </w:r>
      <w:r w:rsidR="00F55236">
        <w:rPr>
          <w:rFonts w:asciiTheme="majorHAnsi" w:hAnsiTheme="majorHAnsi" w:cstheme="majorHAnsi"/>
          <w:sz w:val="24"/>
          <w:szCs w:val="24"/>
        </w:rPr>
        <w:t xml:space="preserve"> e nos NMS descritos no </w:t>
      </w:r>
      <w:r w:rsidR="00FC42D3" w:rsidRPr="00FC42D3">
        <w:rPr>
          <w:rFonts w:asciiTheme="majorHAnsi" w:hAnsiTheme="majorHAnsi" w:cstheme="majorHAnsi"/>
          <w:sz w:val="24"/>
          <w:szCs w:val="24"/>
        </w:rPr>
        <w:t>APENSO B - NMS - Níveis Mínimos de Serviço</w:t>
      </w:r>
      <w:r w:rsidR="00FC42D3">
        <w:rPr>
          <w:rFonts w:asciiTheme="majorHAnsi" w:hAnsiTheme="majorHAnsi" w:cstheme="majorHAnsi"/>
          <w:sz w:val="24"/>
          <w:szCs w:val="24"/>
        </w:rPr>
        <w:t>.</w:t>
      </w:r>
    </w:p>
    <w:p w14:paraId="70BB238B" w14:textId="564F7824" w:rsidR="00642BFB" w:rsidRDefault="00642BFB" w:rsidP="00A2427C">
      <w:pPr>
        <w:autoSpaceDE w:val="0"/>
        <w:autoSpaceDN w:val="0"/>
        <w:adjustRightInd w:val="0"/>
        <w:spacing w:after="0" w:line="240" w:lineRule="auto"/>
        <w:ind w:left="708"/>
        <w:jc w:val="both"/>
        <w:rPr>
          <w:rFonts w:asciiTheme="majorHAnsi" w:hAnsiTheme="majorHAnsi" w:cstheme="majorHAnsi"/>
          <w:b/>
          <w:bCs/>
          <w:sz w:val="24"/>
          <w:szCs w:val="24"/>
        </w:rPr>
      </w:pPr>
    </w:p>
    <w:p w14:paraId="4295DD54" w14:textId="46DD139A" w:rsidR="00A91C71" w:rsidRDefault="00A91C71" w:rsidP="00A91C71">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2.</w:t>
      </w:r>
      <w:r w:rsidR="0011353F">
        <w:rPr>
          <w:rFonts w:asciiTheme="majorHAnsi" w:hAnsiTheme="majorHAnsi" w:cstheme="majorHAnsi"/>
          <w:b/>
          <w:bCs/>
          <w:sz w:val="24"/>
          <w:szCs w:val="24"/>
        </w:rPr>
        <w:t>8</w:t>
      </w:r>
      <w:r w:rsidRPr="00A91C71">
        <w:rPr>
          <w:rFonts w:asciiTheme="majorHAnsi" w:hAnsiTheme="majorHAnsi" w:cstheme="majorHAnsi"/>
          <w:b/>
          <w:bCs/>
          <w:sz w:val="24"/>
          <w:szCs w:val="24"/>
        </w:rPr>
        <w:t xml:space="preserve">. </w:t>
      </w:r>
      <w:r w:rsidRPr="00A91C71">
        <w:rPr>
          <w:rFonts w:asciiTheme="majorHAnsi" w:hAnsiTheme="majorHAnsi" w:cstheme="majorHAnsi"/>
          <w:sz w:val="24"/>
          <w:szCs w:val="24"/>
        </w:rPr>
        <w:t>Durante o afastamento de membro da equipe técnica por motivo de férias, quaisquer</w:t>
      </w:r>
      <w:r>
        <w:rPr>
          <w:rFonts w:asciiTheme="majorHAnsi" w:hAnsiTheme="majorHAnsi" w:cstheme="majorHAnsi"/>
          <w:sz w:val="24"/>
          <w:szCs w:val="24"/>
        </w:rPr>
        <w:t xml:space="preserve"> </w:t>
      </w:r>
      <w:r w:rsidRPr="00A91C71">
        <w:rPr>
          <w:rFonts w:asciiTheme="majorHAnsi" w:hAnsiTheme="majorHAnsi" w:cstheme="majorHAnsi"/>
          <w:sz w:val="24"/>
          <w:szCs w:val="24"/>
        </w:rPr>
        <w:t xml:space="preserve">licenças ou na sua impossibilidade de comparecimento às dependências do </w:t>
      </w:r>
      <w:r w:rsidR="00371C94">
        <w:rPr>
          <w:rFonts w:asciiTheme="majorHAnsi" w:hAnsiTheme="majorHAnsi" w:cstheme="majorHAnsi"/>
          <w:b/>
          <w:bCs/>
          <w:sz w:val="24"/>
          <w:szCs w:val="24"/>
        </w:rPr>
        <w:t>MPMG</w:t>
      </w:r>
      <w:r w:rsidRPr="00A91C71">
        <w:rPr>
          <w:rFonts w:asciiTheme="majorHAnsi" w:hAnsiTheme="majorHAnsi" w:cstheme="majorHAnsi"/>
          <w:sz w:val="24"/>
          <w:szCs w:val="24"/>
        </w:rPr>
        <w:t>,</w:t>
      </w:r>
      <w:r>
        <w:rPr>
          <w:rFonts w:asciiTheme="majorHAnsi" w:hAnsiTheme="majorHAnsi" w:cstheme="majorHAnsi"/>
          <w:sz w:val="24"/>
          <w:szCs w:val="24"/>
        </w:rPr>
        <w:t xml:space="preserve"> </w:t>
      </w:r>
      <w:r w:rsidRPr="00A91C71">
        <w:rPr>
          <w:rFonts w:asciiTheme="majorHAnsi" w:hAnsiTheme="majorHAnsi" w:cstheme="majorHAnsi"/>
          <w:sz w:val="24"/>
          <w:szCs w:val="24"/>
        </w:rPr>
        <w:t xml:space="preserve">a </w:t>
      </w:r>
      <w:r w:rsidRPr="00A91C71">
        <w:rPr>
          <w:rFonts w:asciiTheme="majorHAnsi" w:hAnsiTheme="majorHAnsi" w:cstheme="majorHAnsi"/>
          <w:b/>
          <w:bCs/>
          <w:sz w:val="24"/>
          <w:szCs w:val="24"/>
        </w:rPr>
        <w:t xml:space="preserve">CONTRATADA </w:t>
      </w:r>
      <w:r w:rsidRPr="00A91C71">
        <w:rPr>
          <w:rFonts w:asciiTheme="majorHAnsi" w:hAnsiTheme="majorHAnsi" w:cstheme="majorHAnsi"/>
          <w:sz w:val="24"/>
          <w:szCs w:val="24"/>
        </w:rPr>
        <w:t>deverá garantir a execução dos serviços sem interrupção, mantendo a</w:t>
      </w:r>
      <w:r>
        <w:rPr>
          <w:rFonts w:asciiTheme="majorHAnsi" w:hAnsiTheme="majorHAnsi" w:cstheme="majorHAnsi"/>
          <w:sz w:val="24"/>
          <w:szCs w:val="24"/>
        </w:rPr>
        <w:t xml:space="preserve"> </w:t>
      </w:r>
      <w:r w:rsidRPr="00A91C71">
        <w:rPr>
          <w:rFonts w:asciiTheme="majorHAnsi" w:hAnsiTheme="majorHAnsi" w:cstheme="majorHAnsi"/>
          <w:sz w:val="24"/>
          <w:szCs w:val="24"/>
        </w:rPr>
        <w:t>qualidade da prestação.</w:t>
      </w:r>
    </w:p>
    <w:p w14:paraId="45F55F2E" w14:textId="77777777" w:rsidR="002D719A" w:rsidRPr="00A91C71" w:rsidRDefault="002D719A" w:rsidP="00A91C71">
      <w:pPr>
        <w:autoSpaceDE w:val="0"/>
        <w:autoSpaceDN w:val="0"/>
        <w:adjustRightInd w:val="0"/>
        <w:spacing w:after="0" w:line="240" w:lineRule="auto"/>
        <w:jc w:val="both"/>
        <w:rPr>
          <w:rFonts w:asciiTheme="majorHAnsi" w:hAnsiTheme="majorHAnsi" w:cstheme="majorHAnsi"/>
          <w:sz w:val="24"/>
          <w:szCs w:val="24"/>
        </w:rPr>
      </w:pPr>
    </w:p>
    <w:p w14:paraId="10534902" w14:textId="51A26FFA" w:rsidR="00A91C71" w:rsidRDefault="00A91C71" w:rsidP="00A91C71">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2.</w:t>
      </w:r>
      <w:r w:rsidR="0011353F">
        <w:rPr>
          <w:rFonts w:asciiTheme="majorHAnsi" w:hAnsiTheme="majorHAnsi" w:cstheme="majorHAnsi"/>
          <w:b/>
          <w:bCs/>
          <w:sz w:val="24"/>
          <w:szCs w:val="24"/>
        </w:rPr>
        <w:t>9</w:t>
      </w:r>
      <w:r w:rsidRPr="00A91C71">
        <w:rPr>
          <w:rFonts w:asciiTheme="majorHAnsi" w:hAnsiTheme="majorHAnsi" w:cstheme="majorHAnsi"/>
          <w:b/>
          <w:bCs/>
          <w:sz w:val="24"/>
          <w:szCs w:val="24"/>
        </w:rPr>
        <w:t xml:space="preserve">. </w:t>
      </w:r>
      <w:r w:rsidRPr="00A91C71">
        <w:rPr>
          <w:rFonts w:asciiTheme="majorHAnsi" w:hAnsiTheme="majorHAnsi" w:cstheme="majorHAnsi"/>
          <w:sz w:val="24"/>
          <w:szCs w:val="24"/>
        </w:rPr>
        <w:t xml:space="preserve">No caso de inclusão ou substituição de prestador de serviço, a </w:t>
      </w:r>
      <w:r w:rsidRPr="00A91C71">
        <w:rPr>
          <w:rFonts w:asciiTheme="majorHAnsi" w:hAnsiTheme="majorHAnsi" w:cstheme="majorHAnsi"/>
          <w:b/>
          <w:bCs/>
          <w:sz w:val="24"/>
          <w:szCs w:val="24"/>
        </w:rPr>
        <w:t>CONTRATADA</w:t>
      </w:r>
      <w:r>
        <w:rPr>
          <w:rFonts w:asciiTheme="majorHAnsi" w:hAnsiTheme="majorHAnsi" w:cstheme="majorHAnsi"/>
          <w:b/>
          <w:bCs/>
          <w:sz w:val="24"/>
          <w:szCs w:val="24"/>
        </w:rPr>
        <w:t xml:space="preserve"> </w:t>
      </w:r>
      <w:r w:rsidRPr="00A91C71">
        <w:rPr>
          <w:rFonts w:asciiTheme="majorHAnsi" w:hAnsiTheme="majorHAnsi" w:cstheme="majorHAnsi"/>
          <w:sz w:val="24"/>
          <w:szCs w:val="24"/>
        </w:rPr>
        <w:t>deverá apresentar um profissional que atenda as qualificações técnicas descritas na</w:t>
      </w:r>
      <w:r>
        <w:rPr>
          <w:rFonts w:asciiTheme="majorHAnsi" w:hAnsiTheme="majorHAnsi" w:cstheme="majorHAnsi"/>
          <w:sz w:val="24"/>
          <w:szCs w:val="24"/>
        </w:rPr>
        <w:t xml:space="preserve"> </w:t>
      </w:r>
      <w:r w:rsidRPr="00A91C71">
        <w:rPr>
          <w:rFonts w:asciiTheme="majorHAnsi" w:hAnsiTheme="majorHAnsi" w:cstheme="majorHAnsi"/>
          <w:sz w:val="24"/>
          <w:szCs w:val="24"/>
        </w:rPr>
        <w:t>tabela acima para o perfil que irá atuar.</w:t>
      </w:r>
    </w:p>
    <w:p w14:paraId="552451B4" w14:textId="77777777" w:rsidR="002D719A" w:rsidRPr="00A91C71" w:rsidRDefault="002D719A" w:rsidP="00A91C71">
      <w:pPr>
        <w:autoSpaceDE w:val="0"/>
        <w:autoSpaceDN w:val="0"/>
        <w:adjustRightInd w:val="0"/>
        <w:spacing w:after="0" w:line="240" w:lineRule="auto"/>
        <w:jc w:val="both"/>
        <w:rPr>
          <w:rFonts w:asciiTheme="majorHAnsi" w:hAnsiTheme="majorHAnsi" w:cstheme="majorHAnsi"/>
          <w:sz w:val="24"/>
          <w:szCs w:val="24"/>
        </w:rPr>
      </w:pPr>
    </w:p>
    <w:p w14:paraId="7DBEED36" w14:textId="6DB8AC77" w:rsidR="00573E0E" w:rsidRPr="003E73F6" w:rsidRDefault="00573E0E" w:rsidP="00CF0995">
      <w:pPr>
        <w:autoSpaceDE w:val="0"/>
        <w:autoSpaceDN w:val="0"/>
        <w:adjustRightInd w:val="0"/>
        <w:spacing w:after="0" w:line="240" w:lineRule="auto"/>
        <w:jc w:val="both"/>
        <w:rPr>
          <w:rFonts w:asciiTheme="majorHAnsi" w:hAnsiTheme="majorHAnsi" w:cstheme="majorHAnsi"/>
          <w:sz w:val="24"/>
          <w:szCs w:val="24"/>
        </w:rPr>
      </w:pPr>
      <w:r w:rsidRPr="003E73F6">
        <w:rPr>
          <w:rFonts w:asciiTheme="majorHAnsi" w:hAnsiTheme="majorHAnsi" w:cstheme="majorHAnsi"/>
          <w:b/>
          <w:bCs/>
          <w:sz w:val="24"/>
          <w:szCs w:val="24"/>
        </w:rPr>
        <w:t>2.</w:t>
      </w:r>
      <w:r w:rsidR="00094B21" w:rsidRPr="003E73F6">
        <w:rPr>
          <w:rFonts w:asciiTheme="majorHAnsi" w:hAnsiTheme="majorHAnsi" w:cstheme="majorHAnsi"/>
          <w:b/>
          <w:bCs/>
          <w:sz w:val="24"/>
          <w:szCs w:val="24"/>
        </w:rPr>
        <w:t>10</w:t>
      </w:r>
      <w:r w:rsidRPr="003E73F6">
        <w:rPr>
          <w:rFonts w:asciiTheme="majorHAnsi" w:hAnsiTheme="majorHAnsi" w:cstheme="majorHAnsi"/>
          <w:b/>
          <w:bCs/>
          <w:sz w:val="24"/>
          <w:szCs w:val="24"/>
        </w:rPr>
        <w:t xml:space="preserve">. </w:t>
      </w:r>
      <w:r w:rsidRPr="003E73F6">
        <w:rPr>
          <w:rFonts w:asciiTheme="majorHAnsi" w:hAnsiTheme="majorHAnsi" w:cstheme="majorHAnsi"/>
          <w:sz w:val="24"/>
          <w:szCs w:val="24"/>
        </w:rPr>
        <w:t>Em comum acordo entre as partes, a equipe de profissionais poderá ser</w:t>
      </w:r>
      <w:r w:rsidR="00CF0995" w:rsidRPr="003E73F6">
        <w:rPr>
          <w:rFonts w:asciiTheme="majorHAnsi" w:hAnsiTheme="majorHAnsi" w:cstheme="majorHAnsi"/>
          <w:sz w:val="24"/>
          <w:szCs w:val="24"/>
        </w:rPr>
        <w:t xml:space="preserve"> </w:t>
      </w:r>
      <w:r w:rsidRPr="003E73F6">
        <w:rPr>
          <w:rFonts w:asciiTheme="majorHAnsi" w:hAnsiTheme="majorHAnsi" w:cstheme="majorHAnsi"/>
          <w:sz w:val="24"/>
          <w:szCs w:val="24"/>
        </w:rPr>
        <w:t xml:space="preserve">redimensionada pela </w:t>
      </w:r>
      <w:r w:rsidRPr="003E73F6">
        <w:rPr>
          <w:rFonts w:asciiTheme="majorHAnsi" w:hAnsiTheme="majorHAnsi" w:cstheme="majorHAnsi"/>
          <w:b/>
          <w:bCs/>
          <w:sz w:val="24"/>
          <w:szCs w:val="24"/>
        </w:rPr>
        <w:t xml:space="preserve">CONTRATADA </w:t>
      </w:r>
      <w:r w:rsidRPr="003E73F6">
        <w:rPr>
          <w:rFonts w:asciiTheme="majorHAnsi" w:hAnsiTheme="majorHAnsi" w:cstheme="majorHAnsi"/>
          <w:sz w:val="24"/>
          <w:szCs w:val="24"/>
        </w:rPr>
        <w:t>para atender a demanda mínima necessária</w:t>
      </w:r>
      <w:r w:rsidR="00CF0995" w:rsidRPr="003E73F6">
        <w:rPr>
          <w:rFonts w:asciiTheme="majorHAnsi" w:hAnsiTheme="majorHAnsi" w:cstheme="majorHAnsi"/>
          <w:sz w:val="24"/>
          <w:szCs w:val="24"/>
        </w:rPr>
        <w:t xml:space="preserve"> </w:t>
      </w:r>
      <w:r w:rsidRPr="003E73F6">
        <w:rPr>
          <w:rFonts w:asciiTheme="majorHAnsi" w:hAnsiTheme="majorHAnsi" w:cstheme="majorHAnsi"/>
          <w:sz w:val="24"/>
          <w:szCs w:val="24"/>
        </w:rPr>
        <w:t>de incidentes e solicitações de serviços em períodos de recesso do Judiciário,</w:t>
      </w:r>
      <w:r w:rsidR="00CF0995" w:rsidRPr="003E73F6">
        <w:rPr>
          <w:rFonts w:asciiTheme="majorHAnsi" w:hAnsiTheme="majorHAnsi" w:cstheme="majorHAnsi"/>
          <w:sz w:val="24"/>
          <w:szCs w:val="24"/>
        </w:rPr>
        <w:t xml:space="preserve"> </w:t>
      </w:r>
      <w:r w:rsidRPr="003E73F6">
        <w:rPr>
          <w:rFonts w:asciiTheme="majorHAnsi" w:hAnsiTheme="majorHAnsi" w:cstheme="majorHAnsi"/>
          <w:sz w:val="24"/>
          <w:szCs w:val="24"/>
        </w:rPr>
        <w:t xml:space="preserve">normalmente observado entre 20/Dez </w:t>
      </w:r>
      <w:r w:rsidR="0073504E">
        <w:rPr>
          <w:rFonts w:asciiTheme="majorHAnsi" w:hAnsiTheme="majorHAnsi" w:cstheme="majorHAnsi"/>
          <w:sz w:val="24"/>
          <w:szCs w:val="24"/>
        </w:rPr>
        <w:t>a</w:t>
      </w:r>
      <w:r w:rsidRPr="003E73F6">
        <w:rPr>
          <w:rFonts w:asciiTheme="majorHAnsi" w:hAnsiTheme="majorHAnsi" w:cstheme="majorHAnsi"/>
          <w:sz w:val="24"/>
          <w:szCs w:val="24"/>
        </w:rPr>
        <w:t xml:space="preserve"> 06/Jan.</w:t>
      </w:r>
    </w:p>
    <w:p w14:paraId="2D4AB80F" w14:textId="77777777" w:rsidR="00CF0995" w:rsidRPr="003E73F6" w:rsidRDefault="00CF0995" w:rsidP="00CF0995">
      <w:pPr>
        <w:autoSpaceDE w:val="0"/>
        <w:autoSpaceDN w:val="0"/>
        <w:adjustRightInd w:val="0"/>
        <w:spacing w:after="0" w:line="240" w:lineRule="auto"/>
        <w:jc w:val="both"/>
        <w:rPr>
          <w:rFonts w:asciiTheme="majorHAnsi" w:hAnsiTheme="majorHAnsi" w:cstheme="majorHAnsi"/>
          <w:b/>
          <w:bCs/>
          <w:sz w:val="24"/>
          <w:szCs w:val="24"/>
        </w:rPr>
      </w:pPr>
    </w:p>
    <w:p w14:paraId="122B983E" w14:textId="611EB4C1" w:rsidR="00573E0E" w:rsidRPr="003E73F6" w:rsidRDefault="00573E0E" w:rsidP="00CF0995">
      <w:pPr>
        <w:autoSpaceDE w:val="0"/>
        <w:autoSpaceDN w:val="0"/>
        <w:adjustRightInd w:val="0"/>
        <w:spacing w:after="0" w:line="240" w:lineRule="auto"/>
        <w:jc w:val="both"/>
        <w:rPr>
          <w:rFonts w:asciiTheme="majorHAnsi" w:hAnsiTheme="majorHAnsi" w:cstheme="majorHAnsi"/>
          <w:sz w:val="24"/>
          <w:szCs w:val="24"/>
        </w:rPr>
      </w:pPr>
      <w:r w:rsidRPr="003E73F6">
        <w:rPr>
          <w:rFonts w:asciiTheme="majorHAnsi" w:hAnsiTheme="majorHAnsi" w:cstheme="majorHAnsi"/>
          <w:b/>
          <w:bCs/>
          <w:sz w:val="24"/>
          <w:szCs w:val="24"/>
        </w:rPr>
        <w:t>2.1</w:t>
      </w:r>
      <w:r w:rsidR="00094B21" w:rsidRPr="003E73F6">
        <w:rPr>
          <w:rFonts w:asciiTheme="majorHAnsi" w:hAnsiTheme="majorHAnsi" w:cstheme="majorHAnsi"/>
          <w:b/>
          <w:bCs/>
          <w:sz w:val="24"/>
          <w:szCs w:val="24"/>
        </w:rPr>
        <w:t>1</w:t>
      </w:r>
      <w:r w:rsidRPr="003E73F6">
        <w:rPr>
          <w:rFonts w:asciiTheme="majorHAnsi" w:hAnsiTheme="majorHAnsi" w:cstheme="majorHAnsi"/>
          <w:b/>
          <w:bCs/>
          <w:sz w:val="24"/>
          <w:szCs w:val="24"/>
        </w:rPr>
        <w:t xml:space="preserve">. </w:t>
      </w:r>
      <w:r w:rsidRPr="003E73F6">
        <w:rPr>
          <w:rFonts w:asciiTheme="majorHAnsi" w:hAnsiTheme="majorHAnsi" w:cstheme="majorHAnsi"/>
          <w:sz w:val="24"/>
          <w:szCs w:val="24"/>
        </w:rPr>
        <w:t xml:space="preserve">Ficará a cargo da </w:t>
      </w:r>
      <w:r w:rsidRPr="003E73F6">
        <w:rPr>
          <w:rFonts w:asciiTheme="majorHAnsi" w:hAnsiTheme="majorHAnsi" w:cstheme="majorHAnsi"/>
          <w:b/>
          <w:bCs/>
          <w:sz w:val="24"/>
          <w:szCs w:val="24"/>
        </w:rPr>
        <w:t xml:space="preserve">CONTRATADA </w:t>
      </w:r>
      <w:r w:rsidRPr="003E73F6">
        <w:rPr>
          <w:rFonts w:asciiTheme="majorHAnsi" w:hAnsiTheme="majorHAnsi" w:cstheme="majorHAnsi"/>
          <w:sz w:val="24"/>
          <w:szCs w:val="24"/>
        </w:rPr>
        <w:t>a distribuição geográfica dos profissionais</w:t>
      </w:r>
      <w:r w:rsidR="00CF0995" w:rsidRPr="003E73F6">
        <w:rPr>
          <w:rFonts w:asciiTheme="majorHAnsi" w:hAnsiTheme="majorHAnsi" w:cstheme="majorHAnsi"/>
          <w:sz w:val="24"/>
          <w:szCs w:val="24"/>
        </w:rPr>
        <w:t xml:space="preserve"> </w:t>
      </w:r>
      <w:r w:rsidRPr="003E73F6">
        <w:rPr>
          <w:rFonts w:asciiTheme="majorHAnsi" w:hAnsiTheme="majorHAnsi" w:cstheme="majorHAnsi"/>
          <w:sz w:val="24"/>
          <w:szCs w:val="24"/>
        </w:rPr>
        <w:t>volantes na Capital e nas regiões do Interior</w:t>
      </w:r>
      <w:r w:rsidR="0005075E">
        <w:rPr>
          <w:rFonts w:asciiTheme="majorHAnsi" w:hAnsiTheme="majorHAnsi" w:cstheme="majorHAnsi"/>
          <w:sz w:val="24"/>
          <w:szCs w:val="24"/>
        </w:rPr>
        <w:t xml:space="preserve">. A CONTRATANTE, como sugestão, indica a classificação do </w:t>
      </w:r>
      <w:r w:rsidR="00550369">
        <w:rPr>
          <w:rFonts w:asciiTheme="majorHAnsi" w:hAnsiTheme="majorHAnsi" w:cstheme="majorHAnsi"/>
          <w:sz w:val="24"/>
          <w:szCs w:val="24"/>
        </w:rPr>
        <w:t>APENSO</w:t>
      </w:r>
      <w:r w:rsidR="0073504E" w:rsidRPr="0073504E">
        <w:rPr>
          <w:rFonts w:asciiTheme="majorHAnsi" w:hAnsiTheme="majorHAnsi" w:cstheme="majorHAnsi"/>
          <w:sz w:val="24"/>
          <w:szCs w:val="24"/>
        </w:rPr>
        <w:t xml:space="preserve"> E - Comarcas, Regiões e Polos</w:t>
      </w:r>
      <w:r w:rsidRPr="003E73F6">
        <w:rPr>
          <w:rFonts w:asciiTheme="majorHAnsi" w:hAnsiTheme="majorHAnsi" w:cstheme="majorHAnsi"/>
          <w:sz w:val="24"/>
          <w:szCs w:val="24"/>
        </w:rPr>
        <w:t>.</w:t>
      </w:r>
    </w:p>
    <w:p w14:paraId="220AEBFD" w14:textId="180C0A1A" w:rsidR="00E713C2" w:rsidRDefault="00E713C2" w:rsidP="00F8647A">
      <w:pPr>
        <w:autoSpaceDE w:val="0"/>
        <w:autoSpaceDN w:val="0"/>
        <w:adjustRightInd w:val="0"/>
        <w:spacing w:after="0" w:line="240" w:lineRule="auto"/>
        <w:ind w:left="708"/>
        <w:jc w:val="both"/>
        <w:rPr>
          <w:rFonts w:asciiTheme="majorHAnsi" w:hAnsiTheme="majorHAnsi" w:cstheme="majorHAnsi"/>
          <w:sz w:val="24"/>
          <w:szCs w:val="24"/>
        </w:rPr>
      </w:pPr>
    </w:p>
    <w:p w14:paraId="6059AE0D" w14:textId="00735D44" w:rsidR="00573E0E" w:rsidRPr="003E73F6" w:rsidRDefault="00573E0E" w:rsidP="00CF0995">
      <w:pPr>
        <w:autoSpaceDE w:val="0"/>
        <w:autoSpaceDN w:val="0"/>
        <w:adjustRightInd w:val="0"/>
        <w:spacing w:after="0" w:line="240" w:lineRule="auto"/>
        <w:jc w:val="both"/>
        <w:rPr>
          <w:rFonts w:asciiTheme="majorHAnsi" w:hAnsiTheme="majorHAnsi" w:cstheme="majorHAnsi"/>
          <w:sz w:val="24"/>
          <w:szCs w:val="24"/>
        </w:rPr>
      </w:pPr>
      <w:r w:rsidRPr="003E73F6">
        <w:rPr>
          <w:rFonts w:asciiTheme="majorHAnsi" w:hAnsiTheme="majorHAnsi" w:cstheme="majorHAnsi"/>
          <w:b/>
          <w:bCs/>
          <w:sz w:val="24"/>
          <w:szCs w:val="24"/>
        </w:rPr>
        <w:lastRenderedPageBreak/>
        <w:t>2.</w:t>
      </w:r>
      <w:r w:rsidR="00094B21" w:rsidRPr="003E73F6">
        <w:rPr>
          <w:rFonts w:asciiTheme="majorHAnsi" w:hAnsiTheme="majorHAnsi" w:cstheme="majorHAnsi"/>
          <w:b/>
          <w:bCs/>
          <w:sz w:val="24"/>
          <w:szCs w:val="24"/>
        </w:rPr>
        <w:t>1</w:t>
      </w:r>
      <w:r w:rsidR="009A46A2">
        <w:rPr>
          <w:rFonts w:asciiTheme="majorHAnsi" w:hAnsiTheme="majorHAnsi" w:cstheme="majorHAnsi"/>
          <w:b/>
          <w:bCs/>
          <w:sz w:val="24"/>
          <w:szCs w:val="24"/>
        </w:rPr>
        <w:t>2</w:t>
      </w:r>
      <w:r w:rsidRPr="003E73F6">
        <w:rPr>
          <w:rFonts w:asciiTheme="majorHAnsi" w:hAnsiTheme="majorHAnsi" w:cstheme="majorHAnsi"/>
          <w:b/>
          <w:bCs/>
          <w:sz w:val="24"/>
          <w:szCs w:val="24"/>
        </w:rPr>
        <w:t xml:space="preserve">. </w:t>
      </w:r>
      <w:r w:rsidRPr="003E73F6">
        <w:rPr>
          <w:rFonts w:asciiTheme="majorHAnsi" w:hAnsiTheme="majorHAnsi" w:cstheme="majorHAnsi"/>
          <w:sz w:val="24"/>
          <w:szCs w:val="24"/>
        </w:rPr>
        <w:t>Para todos os serviços a serem prestados em regime especial</w:t>
      </w:r>
      <w:r w:rsidR="008100AF" w:rsidRPr="003E73F6">
        <w:rPr>
          <w:rFonts w:asciiTheme="majorHAnsi" w:hAnsiTheme="majorHAnsi" w:cstheme="majorHAnsi"/>
          <w:sz w:val="24"/>
          <w:szCs w:val="24"/>
        </w:rPr>
        <w:t xml:space="preserve"> ou urgentes que não tiverem suas características definidas neste Termo de Referência, mas que forem exequíveis pelos profissionais de Perfil 4</w:t>
      </w:r>
      <w:r w:rsidRPr="003E73F6">
        <w:rPr>
          <w:rFonts w:asciiTheme="majorHAnsi" w:hAnsiTheme="majorHAnsi" w:cstheme="majorHAnsi"/>
          <w:sz w:val="24"/>
          <w:szCs w:val="24"/>
        </w:rPr>
        <w:t>, dever</w:t>
      </w:r>
      <w:r w:rsidR="008100AF" w:rsidRPr="003E73F6">
        <w:rPr>
          <w:rFonts w:asciiTheme="majorHAnsi" w:hAnsiTheme="majorHAnsi" w:cstheme="majorHAnsi"/>
          <w:sz w:val="24"/>
          <w:szCs w:val="24"/>
        </w:rPr>
        <w:t>ão</w:t>
      </w:r>
      <w:r w:rsidRPr="003E73F6">
        <w:rPr>
          <w:rFonts w:asciiTheme="majorHAnsi" w:hAnsiTheme="majorHAnsi" w:cstheme="majorHAnsi"/>
          <w:sz w:val="24"/>
          <w:szCs w:val="24"/>
        </w:rPr>
        <w:t xml:space="preserve"> ser</w:t>
      </w:r>
      <w:r w:rsidR="00CF0995" w:rsidRPr="003E73F6">
        <w:rPr>
          <w:rFonts w:asciiTheme="majorHAnsi" w:hAnsiTheme="majorHAnsi" w:cstheme="majorHAnsi"/>
          <w:sz w:val="24"/>
          <w:szCs w:val="24"/>
        </w:rPr>
        <w:t xml:space="preserve"> </w:t>
      </w:r>
      <w:r w:rsidRPr="003E73F6">
        <w:rPr>
          <w:rFonts w:asciiTheme="majorHAnsi" w:hAnsiTheme="majorHAnsi" w:cstheme="majorHAnsi"/>
          <w:sz w:val="24"/>
          <w:szCs w:val="24"/>
        </w:rPr>
        <w:t>estabelecido</w:t>
      </w:r>
      <w:r w:rsidR="008100AF" w:rsidRPr="003E73F6">
        <w:rPr>
          <w:rFonts w:asciiTheme="majorHAnsi" w:hAnsiTheme="majorHAnsi" w:cstheme="majorHAnsi"/>
          <w:sz w:val="24"/>
          <w:szCs w:val="24"/>
        </w:rPr>
        <w:t>s</w:t>
      </w:r>
      <w:r w:rsidRPr="003E73F6">
        <w:rPr>
          <w:rFonts w:asciiTheme="majorHAnsi" w:hAnsiTheme="majorHAnsi" w:cstheme="majorHAnsi"/>
          <w:sz w:val="24"/>
          <w:szCs w:val="24"/>
        </w:rPr>
        <w:t xml:space="preserve"> entre as partes Nível Mínimo de Serviço Especial</w:t>
      </w:r>
      <w:r w:rsidR="008100AF" w:rsidRPr="003E73F6">
        <w:rPr>
          <w:rFonts w:asciiTheme="majorHAnsi" w:hAnsiTheme="majorHAnsi" w:cstheme="majorHAnsi"/>
          <w:sz w:val="24"/>
          <w:szCs w:val="24"/>
        </w:rPr>
        <w:t xml:space="preserve"> e as devidas USTs</w:t>
      </w:r>
      <w:r w:rsidRPr="003E73F6">
        <w:rPr>
          <w:rFonts w:asciiTheme="majorHAnsi" w:hAnsiTheme="majorHAnsi" w:cstheme="majorHAnsi"/>
          <w:sz w:val="24"/>
          <w:szCs w:val="24"/>
        </w:rPr>
        <w:t>.</w:t>
      </w:r>
    </w:p>
    <w:p w14:paraId="50E49134" w14:textId="77777777" w:rsidR="00721EFA" w:rsidRPr="003E73F6" w:rsidRDefault="00721EFA" w:rsidP="00CF0995">
      <w:pPr>
        <w:autoSpaceDE w:val="0"/>
        <w:autoSpaceDN w:val="0"/>
        <w:adjustRightInd w:val="0"/>
        <w:spacing w:after="0" w:line="240" w:lineRule="auto"/>
        <w:jc w:val="both"/>
        <w:rPr>
          <w:rFonts w:asciiTheme="majorHAnsi" w:hAnsiTheme="majorHAnsi" w:cstheme="majorHAnsi"/>
          <w:sz w:val="24"/>
          <w:szCs w:val="24"/>
        </w:rPr>
      </w:pPr>
    </w:p>
    <w:p w14:paraId="32E93A0C" w14:textId="4A303B7D" w:rsidR="00573E0E" w:rsidRPr="003E73F6" w:rsidRDefault="00573E0E" w:rsidP="00CF0995">
      <w:pPr>
        <w:autoSpaceDE w:val="0"/>
        <w:autoSpaceDN w:val="0"/>
        <w:adjustRightInd w:val="0"/>
        <w:spacing w:after="0" w:line="240" w:lineRule="auto"/>
        <w:jc w:val="both"/>
        <w:rPr>
          <w:rFonts w:asciiTheme="majorHAnsi" w:hAnsiTheme="majorHAnsi" w:cstheme="majorBidi"/>
          <w:sz w:val="24"/>
          <w:szCs w:val="24"/>
        </w:rPr>
      </w:pPr>
      <w:r w:rsidRPr="21CF8AFB">
        <w:rPr>
          <w:rFonts w:asciiTheme="majorHAnsi" w:hAnsiTheme="majorHAnsi" w:cstheme="majorBidi"/>
          <w:b/>
          <w:sz w:val="24"/>
          <w:szCs w:val="24"/>
        </w:rPr>
        <w:t>2.1</w:t>
      </w:r>
      <w:r w:rsidR="00791501">
        <w:rPr>
          <w:rFonts w:asciiTheme="majorHAnsi" w:hAnsiTheme="majorHAnsi" w:cstheme="majorBidi"/>
          <w:b/>
          <w:sz w:val="24"/>
          <w:szCs w:val="24"/>
        </w:rPr>
        <w:t>3</w:t>
      </w:r>
      <w:r w:rsidRPr="21CF8AFB">
        <w:rPr>
          <w:rFonts w:asciiTheme="majorHAnsi" w:hAnsiTheme="majorHAnsi" w:cstheme="majorBidi"/>
          <w:b/>
          <w:sz w:val="24"/>
          <w:szCs w:val="24"/>
        </w:rPr>
        <w:t xml:space="preserve">. </w:t>
      </w:r>
      <w:r w:rsidRPr="21CF8AFB">
        <w:rPr>
          <w:rFonts w:asciiTheme="majorHAnsi" w:hAnsiTheme="majorHAnsi" w:cstheme="majorBidi"/>
          <w:sz w:val="24"/>
          <w:szCs w:val="24"/>
        </w:rPr>
        <w:t xml:space="preserve">Para que a </w:t>
      </w:r>
      <w:r w:rsidRPr="21CF8AFB">
        <w:rPr>
          <w:rFonts w:asciiTheme="majorHAnsi" w:hAnsiTheme="majorHAnsi" w:cstheme="majorBidi"/>
          <w:b/>
          <w:sz w:val="24"/>
          <w:szCs w:val="24"/>
        </w:rPr>
        <w:t xml:space="preserve">CONTRATADA </w:t>
      </w:r>
      <w:r w:rsidRPr="21CF8AFB">
        <w:rPr>
          <w:rFonts w:asciiTheme="majorHAnsi" w:hAnsiTheme="majorHAnsi" w:cstheme="majorBidi"/>
          <w:sz w:val="24"/>
          <w:szCs w:val="24"/>
        </w:rPr>
        <w:t>possa dimensionar sua equipe total de profissionais do</w:t>
      </w:r>
      <w:r w:rsidR="00CF0995" w:rsidRPr="21CF8AFB">
        <w:rPr>
          <w:rFonts w:asciiTheme="majorHAnsi" w:hAnsiTheme="majorHAnsi" w:cstheme="majorBidi"/>
          <w:sz w:val="24"/>
          <w:szCs w:val="24"/>
        </w:rPr>
        <w:t xml:space="preserve"> </w:t>
      </w:r>
      <w:r w:rsidRPr="21CF8AFB">
        <w:rPr>
          <w:rFonts w:asciiTheme="majorHAnsi" w:hAnsiTheme="majorHAnsi" w:cstheme="majorBidi"/>
          <w:sz w:val="24"/>
          <w:szCs w:val="24"/>
        </w:rPr>
        <w:t>Perfil 4</w:t>
      </w:r>
      <w:r w:rsidR="002A3030" w:rsidRPr="21CF8AFB">
        <w:rPr>
          <w:rFonts w:asciiTheme="majorHAnsi" w:hAnsiTheme="majorHAnsi" w:cstheme="majorBidi"/>
          <w:sz w:val="24"/>
          <w:szCs w:val="24"/>
        </w:rPr>
        <w:t xml:space="preserve">, </w:t>
      </w:r>
      <w:r w:rsidRPr="21CF8AFB">
        <w:rPr>
          <w:rFonts w:asciiTheme="majorHAnsi" w:hAnsiTheme="majorHAnsi" w:cstheme="majorBidi"/>
          <w:sz w:val="24"/>
          <w:szCs w:val="24"/>
        </w:rPr>
        <w:t xml:space="preserve">encontram-se no </w:t>
      </w:r>
      <w:r w:rsidR="00550369">
        <w:rPr>
          <w:rFonts w:asciiTheme="majorHAnsi" w:hAnsiTheme="majorHAnsi" w:cstheme="majorHAnsi"/>
          <w:sz w:val="24"/>
          <w:szCs w:val="24"/>
        </w:rPr>
        <w:t>APENSO</w:t>
      </w:r>
      <w:r w:rsidR="0073504E" w:rsidRPr="0073504E">
        <w:rPr>
          <w:rFonts w:asciiTheme="majorHAnsi" w:hAnsiTheme="majorHAnsi" w:cstheme="majorHAnsi"/>
          <w:sz w:val="24"/>
          <w:szCs w:val="24"/>
        </w:rPr>
        <w:t xml:space="preserve"> C - Dados e estatísticas de atendimento</w:t>
      </w:r>
      <w:r w:rsidR="0073504E" w:rsidRPr="21CF8AFB">
        <w:rPr>
          <w:rFonts w:asciiTheme="majorHAnsi" w:hAnsiTheme="majorHAnsi" w:cstheme="majorBidi"/>
          <w:sz w:val="24"/>
          <w:szCs w:val="24"/>
        </w:rPr>
        <w:t xml:space="preserve"> </w:t>
      </w:r>
      <w:r w:rsidR="00BA7B4E" w:rsidRPr="21CF8AFB">
        <w:rPr>
          <w:rFonts w:asciiTheme="majorHAnsi" w:hAnsiTheme="majorHAnsi" w:cstheme="majorBidi"/>
          <w:sz w:val="24"/>
          <w:szCs w:val="24"/>
        </w:rPr>
        <w:t xml:space="preserve">e </w:t>
      </w:r>
      <w:r w:rsidR="00550369">
        <w:rPr>
          <w:rFonts w:asciiTheme="majorHAnsi" w:hAnsiTheme="majorHAnsi" w:cstheme="majorHAnsi"/>
          <w:sz w:val="24"/>
          <w:szCs w:val="24"/>
        </w:rPr>
        <w:t>APENSO</w:t>
      </w:r>
      <w:r w:rsidR="0073504E" w:rsidRPr="0073504E">
        <w:rPr>
          <w:rFonts w:asciiTheme="majorHAnsi" w:hAnsiTheme="majorHAnsi" w:cstheme="majorHAnsi"/>
          <w:sz w:val="24"/>
          <w:szCs w:val="24"/>
        </w:rPr>
        <w:t xml:space="preserve"> D - Base de chamados do SGA</w:t>
      </w:r>
      <w:r w:rsidR="00BA7B4E" w:rsidRPr="21CF8AFB">
        <w:rPr>
          <w:rFonts w:asciiTheme="majorHAnsi" w:hAnsiTheme="majorHAnsi" w:cstheme="majorBidi"/>
          <w:sz w:val="24"/>
          <w:szCs w:val="24"/>
        </w:rPr>
        <w:t xml:space="preserve">, </w:t>
      </w:r>
      <w:r w:rsidRPr="21CF8AFB">
        <w:rPr>
          <w:rFonts w:asciiTheme="majorHAnsi" w:hAnsiTheme="majorHAnsi" w:cstheme="majorBidi"/>
          <w:sz w:val="24"/>
          <w:szCs w:val="24"/>
        </w:rPr>
        <w:t>as volumetria</w:t>
      </w:r>
      <w:r w:rsidR="00BA7B4E" w:rsidRPr="21CF8AFB">
        <w:rPr>
          <w:rFonts w:asciiTheme="majorHAnsi" w:hAnsiTheme="majorHAnsi" w:cstheme="majorBidi"/>
          <w:sz w:val="24"/>
          <w:szCs w:val="24"/>
        </w:rPr>
        <w:t>s</w:t>
      </w:r>
      <w:r w:rsidRPr="21CF8AFB">
        <w:rPr>
          <w:rFonts w:asciiTheme="majorHAnsi" w:hAnsiTheme="majorHAnsi" w:cstheme="majorBidi"/>
          <w:sz w:val="24"/>
          <w:szCs w:val="24"/>
        </w:rPr>
        <w:t xml:space="preserve"> média</w:t>
      </w:r>
      <w:r w:rsidR="00BA7B4E" w:rsidRPr="21CF8AFB">
        <w:rPr>
          <w:rFonts w:asciiTheme="majorHAnsi" w:hAnsiTheme="majorHAnsi" w:cstheme="majorBidi"/>
          <w:sz w:val="24"/>
          <w:szCs w:val="24"/>
        </w:rPr>
        <w:t>s</w:t>
      </w:r>
      <w:r w:rsidRPr="21CF8AFB">
        <w:rPr>
          <w:rFonts w:asciiTheme="majorHAnsi" w:hAnsiTheme="majorHAnsi" w:cstheme="majorBidi"/>
          <w:sz w:val="24"/>
          <w:szCs w:val="24"/>
        </w:rPr>
        <w:t xml:space="preserve"> de demandas de</w:t>
      </w:r>
      <w:r w:rsidR="00CF0995" w:rsidRPr="21CF8AFB">
        <w:rPr>
          <w:rFonts w:asciiTheme="majorHAnsi" w:hAnsiTheme="majorHAnsi" w:cstheme="majorBidi"/>
          <w:sz w:val="24"/>
          <w:szCs w:val="24"/>
        </w:rPr>
        <w:t xml:space="preserve"> </w:t>
      </w:r>
      <w:r w:rsidRPr="21CF8AFB">
        <w:rPr>
          <w:rFonts w:asciiTheme="majorHAnsi" w:hAnsiTheme="majorHAnsi" w:cstheme="majorBidi"/>
          <w:sz w:val="24"/>
          <w:szCs w:val="24"/>
        </w:rPr>
        <w:t>solicitações de serviço</w:t>
      </w:r>
      <w:r w:rsidR="00BA7B4E" w:rsidRPr="21CF8AFB">
        <w:rPr>
          <w:rFonts w:asciiTheme="majorHAnsi" w:hAnsiTheme="majorHAnsi" w:cstheme="majorBidi"/>
          <w:sz w:val="24"/>
          <w:szCs w:val="24"/>
        </w:rPr>
        <w:t xml:space="preserve"> e incidentes</w:t>
      </w:r>
      <w:r w:rsidRPr="21CF8AFB">
        <w:rPr>
          <w:rFonts w:asciiTheme="majorHAnsi" w:hAnsiTheme="majorHAnsi" w:cstheme="majorBidi"/>
          <w:sz w:val="24"/>
          <w:szCs w:val="24"/>
        </w:rPr>
        <w:t>.</w:t>
      </w:r>
      <w:r w:rsidR="00EC21CE">
        <w:rPr>
          <w:rFonts w:asciiTheme="majorHAnsi" w:hAnsiTheme="majorHAnsi" w:cstheme="majorBidi"/>
          <w:sz w:val="24"/>
          <w:szCs w:val="24"/>
        </w:rPr>
        <w:t xml:space="preserve"> No </w:t>
      </w:r>
      <w:r w:rsidR="00EC21CE" w:rsidRPr="00EC21CE">
        <w:rPr>
          <w:rFonts w:asciiTheme="majorHAnsi" w:hAnsiTheme="majorHAnsi" w:cstheme="majorBidi"/>
          <w:sz w:val="24"/>
          <w:szCs w:val="24"/>
        </w:rPr>
        <w:t>APENSO H - EQUIPAMENTOS PARA ROLLOUT</w:t>
      </w:r>
      <w:r w:rsidR="00EC21CE">
        <w:rPr>
          <w:rFonts w:asciiTheme="majorHAnsi" w:hAnsiTheme="majorHAnsi" w:cstheme="majorBidi"/>
          <w:sz w:val="24"/>
          <w:szCs w:val="24"/>
        </w:rPr>
        <w:t>, consta a estimativa de equipamentos que serão substituídos</w:t>
      </w:r>
      <w:r w:rsidR="003631E7">
        <w:rPr>
          <w:rFonts w:asciiTheme="majorHAnsi" w:hAnsiTheme="majorHAnsi" w:cstheme="majorBidi"/>
          <w:sz w:val="24"/>
          <w:szCs w:val="24"/>
        </w:rPr>
        <w:t xml:space="preserve"> ao longo da execução do contrato.</w:t>
      </w:r>
    </w:p>
    <w:p w14:paraId="585C741A" w14:textId="77777777" w:rsidR="00094B21" w:rsidRPr="003E73F6" w:rsidRDefault="00094B21" w:rsidP="00CF0995">
      <w:pPr>
        <w:autoSpaceDE w:val="0"/>
        <w:autoSpaceDN w:val="0"/>
        <w:adjustRightInd w:val="0"/>
        <w:spacing w:after="0" w:line="240" w:lineRule="auto"/>
        <w:jc w:val="both"/>
        <w:rPr>
          <w:rFonts w:asciiTheme="majorHAnsi" w:hAnsiTheme="majorHAnsi" w:cstheme="majorHAnsi"/>
          <w:sz w:val="24"/>
          <w:szCs w:val="24"/>
        </w:rPr>
      </w:pPr>
    </w:p>
    <w:p w14:paraId="0A2C5784" w14:textId="496AFFB6" w:rsidR="00573E0E" w:rsidRPr="003E73F6" w:rsidRDefault="00573E0E" w:rsidP="00CF0995">
      <w:pPr>
        <w:autoSpaceDE w:val="0"/>
        <w:autoSpaceDN w:val="0"/>
        <w:adjustRightInd w:val="0"/>
        <w:spacing w:after="0" w:line="240" w:lineRule="auto"/>
        <w:jc w:val="both"/>
        <w:rPr>
          <w:rFonts w:asciiTheme="majorHAnsi" w:hAnsiTheme="majorHAnsi" w:cstheme="majorHAnsi"/>
          <w:sz w:val="24"/>
          <w:szCs w:val="24"/>
        </w:rPr>
      </w:pPr>
      <w:r w:rsidRPr="003E73F6">
        <w:rPr>
          <w:rFonts w:asciiTheme="majorHAnsi" w:hAnsiTheme="majorHAnsi" w:cstheme="majorHAnsi"/>
          <w:b/>
          <w:bCs/>
          <w:sz w:val="24"/>
          <w:szCs w:val="24"/>
        </w:rPr>
        <w:t>2.1</w:t>
      </w:r>
      <w:r w:rsidR="00791501">
        <w:rPr>
          <w:rFonts w:asciiTheme="majorHAnsi" w:hAnsiTheme="majorHAnsi" w:cstheme="majorHAnsi"/>
          <w:b/>
          <w:bCs/>
          <w:sz w:val="24"/>
          <w:szCs w:val="24"/>
        </w:rPr>
        <w:t>4</w:t>
      </w:r>
      <w:r w:rsidRPr="003E73F6">
        <w:rPr>
          <w:rFonts w:asciiTheme="majorHAnsi" w:hAnsiTheme="majorHAnsi" w:cstheme="majorHAnsi"/>
          <w:b/>
          <w:bCs/>
          <w:sz w:val="24"/>
          <w:szCs w:val="24"/>
        </w:rPr>
        <w:t xml:space="preserve">. </w:t>
      </w:r>
      <w:r w:rsidRPr="003E73F6">
        <w:rPr>
          <w:rFonts w:asciiTheme="majorHAnsi" w:hAnsiTheme="majorHAnsi" w:cstheme="majorHAnsi"/>
          <w:sz w:val="24"/>
          <w:szCs w:val="24"/>
        </w:rPr>
        <w:t>Todos os perfis de profissionais deverão ter vínculo trabalhista junto à</w:t>
      </w:r>
      <w:r w:rsidR="00CF0995" w:rsidRPr="003E73F6">
        <w:rPr>
          <w:rFonts w:asciiTheme="majorHAnsi" w:hAnsiTheme="majorHAnsi" w:cstheme="majorHAnsi"/>
          <w:sz w:val="24"/>
          <w:szCs w:val="24"/>
        </w:rPr>
        <w:t xml:space="preserve"> </w:t>
      </w:r>
      <w:r w:rsidRPr="003E73F6">
        <w:rPr>
          <w:rFonts w:asciiTheme="majorHAnsi" w:hAnsiTheme="majorHAnsi" w:cstheme="majorHAnsi"/>
          <w:b/>
          <w:bCs/>
          <w:sz w:val="24"/>
          <w:szCs w:val="24"/>
        </w:rPr>
        <w:t>CONTRATADA</w:t>
      </w:r>
      <w:r w:rsidRPr="003E73F6">
        <w:rPr>
          <w:rFonts w:asciiTheme="majorHAnsi" w:hAnsiTheme="majorHAnsi" w:cstheme="majorHAnsi"/>
          <w:sz w:val="24"/>
          <w:szCs w:val="24"/>
        </w:rPr>
        <w:t xml:space="preserve">, </w:t>
      </w:r>
      <w:r w:rsidRPr="003E73F6">
        <w:rPr>
          <w:rFonts w:asciiTheme="majorHAnsi" w:hAnsiTheme="majorHAnsi" w:cstheme="majorHAnsi"/>
          <w:b/>
          <w:bCs/>
          <w:sz w:val="24"/>
          <w:szCs w:val="24"/>
        </w:rPr>
        <w:t xml:space="preserve">sendo opcional </w:t>
      </w:r>
      <w:r w:rsidRPr="003E73F6">
        <w:rPr>
          <w:rFonts w:asciiTheme="majorHAnsi" w:hAnsiTheme="majorHAnsi" w:cstheme="majorHAnsi"/>
          <w:sz w:val="24"/>
          <w:szCs w:val="24"/>
        </w:rPr>
        <w:t xml:space="preserve">para o perfil </w:t>
      </w:r>
      <w:r w:rsidR="00094B21" w:rsidRPr="003E73F6">
        <w:rPr>
          <w:rFonts w:asciiTheme="majorHAnsi" w:hAnsiTheme="majorHAnsi" w:cstheme="majorHAnsi"/>
          <w:sz w:val="24"/>
          <w:szCs w:val="24"/>
        </w:rPr>
        <w:t>5</w:t>
      </w:r>
      <w:r w:rsidRPr="003E73F6">
        <w:rPr>
          <w:rFonts w:asciiTheme="majorHAnsi" w:hAnsiTheme="majorHAnsi" w:cstheme="majorHAnsi"/>
          <w:sz w:val="24"/>
          <w:szCs w:val="24"/>
        </w:rPr>
        <w:t>.</w:t>
      </w:r>
    </w:p>
    <w:p w14:paraId="1C935235" w14:textId="77777777" w:rsidR="00094B21" w:rsidRPr="003E73F6" w:rsidRDefault="00094B21" w:rsidP="00CF0995">
      <w:pPr>
        <w:autoSpaceDE w:val="0"/>
        <w:autoSpaceDN w:val="0"/>
        <w:adjustRightInd w:val="0"/>
        <w:spacing w:after="0" w:line="240" w:lineRule="auto"/>
        <w:jc w:val="both"/>
        <w:rPr>
          <w:rFonts w:asciiTheme="majorHAnsi" w:hAnsiTheme="majorHAnsi" w:cstheme="majorHAnsi"/>
          <w:sz w:val="24"/>
          <w:szCs w:val="24"/>
        </w:rPr>
      </w:pPr>
    </w:p>
    <w:p w14:paraId="3A35DA4A" w14:textId="54BD5EFB" w:rsidR="005B4F86" w:rsidRDefault="0014030B" w:rsidP="005B4F86">
      <w:pPr>
        <w:autoSpaceDE w:val="0"/>
        <w:autoSpaceDN w:val="0"/>
        <w:adjustRightInd w:val="0"/>
        <w:spacing w:after="0" w:line="240" w:lineRule="auto"/>
        <w:jc w:val="both"/>
        <w:rPr>
          <w:rFonts w:asciiTheme="majorHAnsi" w:hAnsiTheme="majorHAnsi" w:cstheme="majorHAnsi"/>
          <w:b/>
          <w:bCs/>
          <w:sz w:val="24"/>
          <w:szCs w:val="24"/>
        </w:rPr>
      </w:pPr>
      <w:r w:rsidRPr="0014030B">
        <w:rPr>
          <w:rFonts w:asciiTheme="majorHAnsi" w:hAnsiTheme="majorHAnsi" w:cstheme="majorHAnsi"/>
          <w:b/>
          <w:bCs/>
          <w:sz w:val="24"/>
          <w:szCs w:val="24"/>
        </w:rPr>
        <w:t>2.</w:t>
      </w:r>
      <w:r w:rsidR="00D9742F">
        <w:rPr>
          <w:rFonts w:asciiTheme="majorHAnsi" w:hAnsiTheme="majorHAnsi" w:cstheme="majorHAnsi"/>
          <w:b/>
          <w:bCs/>
          <w:sz w:val="24"/>
          <w:szCs w:val="24"/>
        </w:rPr>
        <w:t>1</w:t>
      </w:r>
      <w:r w:rsidR="00791501">
        <w:rPr>
          <w:rFonts w:asciiTheme="majorHAnsi" w:hAnsiTheme="majorHAnsi" w:cstheme="majorHAnsi"/>
          <w:b/>
          <w:bCs/>
          <w:sz w:val="24"/>
          <w:szCs w:val="24"/>
        </w:rPr>
        <w:t>5</w:t>
      </w:r>
      <w:r>
        <w:rPr>
          <w:rFonts w:asciiTheme="majorHAnsi" w:hAnsiTheme="majorHAnsi" w:cstheme="majorHAnsi"/>
          <w:sz w:val="24"/>
          <w:szCs w:val="24"/>
        </w:rPr>
        <w:t xml:space="preserve">. </w:t>
      </w:r>
      <w:r w:rsidR="005B4F86" w:rsidRPr="005B4F86">
        <w:rPr>
          <w:rFonts w:asciiTheme="majorHAnsi" w:hAnsiTheme="majorHAnsi" w:cstheme="majorHAnsi"/>
          <w:b/>
          <w:bCs/>
          <w:sz w:val="24"/>
          <w:szCs w:val="24"/>
        </w:rPr>
        <w:t xml:space="preserve">DO PREPOSTO E SUAS ATRIBUIÇÕES (PERFIL </w:t>
      </w:r>
      <w:r w:rsidR="002D2A04">
        <w:rPr>
          <w:rFonts w:asciiTheme="majorHAnsi" w:hAnsiTheme="majorHAnsi" w:cstheme="majorHAnsi"/>
          <w:b/>
          <w:bCs/>
          <w:sz w:val="24"/>
          <w:szCs w:val="24"/>
        </w:rPr>
        <w:t>5</w:t>
      </w:r>
      <w:r w:rsidR="005B4F86" w:rsidRPr="005B4F86">
        <w:rPr>
          <w:rFonts w:asciiTheme="majorHAnsi" w:hAnsiTheme="majorHAnsi" w:cstheme="majorHAnsi"/>
          <w:b/>
          <w:bCs/>
          <w:sz w:val="24"/>
          <w:szCs w:val="24"/>
        </w:rPr>
        <w:t>)</w:t>
      </w:r>
    </w:p>
    <w:p w14:paraId="2CFFF527" w14:textId="77777777" w:rsidR="005B4F86" w:rsidRPr="005B4F86" w:rsidRDefault="005B4F86" w:rsidP="005B4F86">
      <w:pPr>
        <w:autoSpaceDE w:val="0"/>
        <w:autoSpaceDN w:val="0"/>
        <w:adjustRightInd w:val="0"/>
        <w:spacing w:after="0" w:line="240" w:lineRule="auto"/>
        <w:jc w:val="both"/>
        <w:rPr>
          <w:rFonts w:asciiTheme="majorHAnsi" w:hAnsiTheme="majorHAnsi" w:cstheme="majorHAnsi"/>
          <w:b/>
          <w:bCs/>
          <w:sz w:val="24"/>
          <w:szCs w:val="24"/>
        </w:rPr>
      </w:pPr>
    </w:p>
    <w:p w14:paraId="3F041DED" w14:textId="7515EA59" w:rsidR="005B4F86" w:rsidRDefault="005B4F86" w:rsidP="00D1046D">
      <w:pPr>
        <w:autoSpaceDE w:val="0"/>
        <w:autoSpaceDN w:val="0"/>
        <w:adjustRightInd w:val="0"/>
        <w:spacing w:after="0" w:line="240" w:lineRule="auto"/>
        <w:ind w:left="708"/>
        <w:jc w:val="both"/>
        <w:rPr>
          <w:rFonts w:asciiTheme="majorHAnsi" w:hAnsiTheme="majorHAnsi" w:cstheme="majorHAnsi"/>
          <w:sz w:val="24"/>
          <w:szCs w:val="24"/>
        </w:rPr>
      </w:pPr>
      <w:r w:rsidRPr="005B4F86">
        <w:rPr>
          <w:rFonts w:asciiTheme="majorHAnsi" w:hAnsiTheme="majorHAnsi" w:cstheme="majorHAnsi"/>
          <w:b/>
          <w:bCs/>
          <w:sz w:val="24"/>
          <w:szCs w:val="24"/>
        </w:rPr>
        <w:t>2.</w:t>
      </w:r>
      <w:r w:rsidR="00D9742F">
        <w:rPr>
          <w:rFonts w:asciiTheme="majorHAnsi" w:hAnsiTheme="majorHAnsi" w:cstheme="majorHAnsi"/>
          <w:b/>
          <w:bCs/>
          <w:sz w:val="24"/>
          <w:szCs w:val="24"/>
        </w:rPr>
        <w:t>1</w:t>
      </w:r>
      <w:r w:rsidR="00791501">
        <w:rPr>
          <w:rFonts w:asciiTheme="majorHAnsi" w:hAnsiTheme="majorHAnsi" w:cstheme="majorHAnsi"/>
          <w:b/>
          <w:bCs/>
          <w:sz w:val="24"/>
          <w:szCs w:val="24"/>
        </w:rPr>
        <w:t>5</w:t>
      </w:r>
      <w:r w:rsidRPr="005B4F86">
        <w:rPr>
          <w:rFonts w:asciiTheme="majorHAnsi" w:hAnsiTheme="majorHAnsi" w:cstheme="majorHAnsi"/>
          <w:b/>
          <w:bCs/>
          <w:sz w:val="24"/>
          <w:szCs w:val="24"/>
        </w:rPr>
        <w:t xml:space="preserve">.1. </w:t>
      </w:r>
      <w:r w:rsidRPr="005B4F86">
        <w:rPr>
          <w:rFonts w:asciiTheme="majorHAnsi" w:hAnsiTheme="majorHAnsi" w:cstheme="majorHAnsi"/>
          <w:sz w:val="24"/>
          <w:szCs w:val="24"/>
        </w:rPr>
        <w:t xml:space="preserve">A </w:t>
      </w:r>
      <w:r w:rsidRPr="005B4F86">
        <w:rPr>
          <w:rFonts w:asciiTheme="majorHAnsi" w:hAnsiTheme="majorHAnsi" w:cstheme="majorHAnsi"/>
          <w:b/>
          <w:bCs/>
          <w:sz w:val="24"/>
          <w:szCs w:val="24"/>
        </w:rPr>
        <w:t xml:space="preserve">CONTRATADA </w:t>
      </w:r>
      <w:r w:rsidRPr="005B4F86">
        <w:rPr>
          <w:rFonts w:asciiTheme="majorHAnsi" w:hAnsiTheme="majorHAnsi" w:cstheme="majorHAnsi"/>
          <w:sz w:val="24"/>
          <w:szCs w:val="24"/>
        </w:rPr>
        <w:t xml:space="preserve">deverá designar um preposto junto ao </w:t>
      </w:r>
      <w:r w:rsidR="002D2A04">
        <w:rPr>
          <w:rFonts w:asciiTheme="majorHAnsi" w:hAnsiTheme="majorHAnsi" w:cstheme="majorHAnsi"/>
          <w:b/>
          <w:bCs/>
          <w:sz w:val="24"/>
          <w:szCs w:val="24"/>
        </w:rPr>
        <w:t>MPMG</w:t>
      </w:r>
      <w:r w:rsidRPr="005B4F86">
        <w:rPr>
          <w:rFonts w:asciiTheme="majorHAnsi" w:hAnsiTheme="majorHAnsi" w:cstheme="majorHAnsi"/>
          <w:sz w:val="24"/>
          <w:szCs w:val="24"/>
        </w:rPr>
        <w:t>, para</w:t>
      </w:r>
      <w:r>
        <w:rPr>
          <w:rFonts w:asciiTheme="majorHAnsi" w:hAnsiTheme="majorHAnsi" w:cstheme="majorHAnsi"/>
          <w:sz w:val="24"/>
          <w:szCs w:val="24"/>
        </w:rPr>
        <w:t xml:space="preserve"> </w:t>
      </w:r>
      <w:r w:rsidRPr="005B4F86">
        <w:rPr>
          <w:rFonts w:asciiTheme="majorHAnsi" w:hAnsiTheme="majorHAnsi" w:cstheme="majorHAnsi"/>
          <w:sz w:val="24"/>
          <w:szCs w:val="24"/>
        </w:rPr>
        <w:t>representá-la administrativamente, sempre que necessário, que deverá ser indicado</w:t>
      </w:r>
      <w:r>
        <w:rPr>
          <w:rFonts w:asciiTheme="majorHAnsi" w:hAnsiTheme="majorHAnsi" w:cstheme="majorHAnsi"/>
          <w:sz w:val="24"/>
          <w:szCs w:val="24"/>
        </w:rPr>
        <w:t xml:space="preserve"> </w:t>
      </w:r>
      <w:r w:rsidRPr="005B4F86">
        <w:rPr>
          <w:rFonts w:asciiTheme="majorHAnsi" w:hAnsiTheme="majorHAnsi" w:cstheme="majorHAnsi"/>
          <w:sz w:val="24"/>
          <w:szCs w:val="24"/>
        </w:rPr>
        <w:t>mediante declaração, na qual deverá constar o nome completo, n.º do CPF e do</w:t>
      </w:r>
      <w:r>
        <w:rPr>
          <w:rFonts w:asciiTheme="majorHAnsi" w:hAnsiTheme="majorHAnsi" w:cstheme="majorHAnsi"/>
          <w:sz w:val="24"/>
          <w:szCs w:val="24"/>
        </w:rPr>
        <w:t xml:space="preserve"> </w:t>
      </w:r>
      <w:r w:rsidRPr="005B4F86">
        <w:rPr>
          <w:rFonts w:asciiTheme="majorHAnsi" w:hAnsiTheme="majorHAnsi" w:cstheme="majorHAnsi"/>
          <w:sz w:val="24"/>
          <w:szCs w:val="24"/>
        </w:rPr>
        <w:t>documento de identidade, telefones para contato, além dos dados relacionados à</w:t>
      </w:r>
      <w:r>
        <w:rPr>
          <w:rFonts w:asciiTheme="majorHAnsi" w:hAnsiTheme="majorHAnsi" w:cstheme="majorHAnsi"/>
          <w:sz w:val="24"/>
          <w:szCs w:val="24"/>
        </w:rPr>
        <w:t xml:space="preserve"> </w:t>
      </w:r>
      <w:r w:rsidRPr="005B4F86">
        <w:rPr>
          <w:rFonts w:asciiTheme="majorHAnsi" w:hAnsiTheme="majorHAnsi" w:cstheme="majorHAnsi"/>
          <w:sz w:val="24"/>
          <w:szCs w:val="24"/>
        </w:rPr>
        <w:t>sua qualificação profissional.</w:t>
      </w:r>
    </w:p>
    <w:p w14:paraId="25486CC0" w14:textId="77777777" w:rsidR="0014030B" w:rsidRPr="005B4F86" w:rsidRDefault="0014030B" w:rsidP="00D1046D">
      <w:pPr>
        <w:autoSpaceDE w:val="0"/>
        <w:autoSpaceDN w:val="0"/>
        <w:adjustRightInd w:val="0"/>
        <w:spacing w:after="0" w:line="240" w:lineRule="auto"/>
        <w:ind w:left="708"/>
        <w:jc w:val="both"/>
        <w:rPr>
          <w:rFonts w:asciiTheme="majorHAnsi" w:hAnsiTheme="majorHAnsi" w:cstheme="majorHAnsi"/>
          <w:sz w:val="24"/>
          <w:szCs w:val="24"/>
        </w:rPr>
      </w:pPr>
    </w:p>
    <w:p w14:paraId="1BFCED29" w14:textId="5009C1AA" w:rsidR="005B4F86" w:rsidRDefault="005B4F86" w:rsidP="00D1046D">
      <w:pPr>
        <w:autoSpaceDE w:val="0"/>
        <w:autoSpaceDN w:val="0"/>
        <w:adjustRightInd w:val="0"/>
        <w:spacing w:after="0" w:line="240" w:lineRule="auto"/>
        <w:ind w:left="1416"/>
        <w:jc w:val="both"/>
        <w:rPr>
          <w:rFonts w:asciiTheme="majorHAnsi" w:hAnsiTheme="majorHAnsi" w:cstheme="majorHAnsi"/>
          <w:sz w:val="24"/>
          <w:szCs w:val="24"/>
        </w:rPr>
      </w:pPr>
      <w:r w:rsidRPr="005B4F86">
        <w:rPr>
          <w:rFonts w:asciiTheme="majorHAnsi" w:hAnsiTheme="majorHAnsi" w:cstheme="majorHAnsi"/>
          <w:b/>
          <w:bCs/>
          <w:sz w:val="24"/>
          <w:szCs w:val="24"/>
        </w:rPr>
        <w:t>2.</w:t>
      </w:r>
      <w:r w:rsidR="00D9742F">
        <w:rPr>
          <w:rFonts w:asciiTheme="majorHAnsi" w:hAnsiTheme="majorHAnsi" w:cstheme="majorHAnsi"/>
          <w:b/>
          <w:bCs/>
          <w:sz w:val="24"/>
          <w:szCs w:val="24"/>
        </w:rPr>
        <w:t>1</w:t>
      </w:r>
      <w:r w:rsidR="00791501">
        <w:rPr>
          <w:rFonts w:asciiTheme="majorHAnsi" w:hAnsiTheme="majorHAnsi" w:cstheme="majorHAnsi"/>
          <w:b/>
          <w:bCs/>
          <w:sz w:val="24"/>
          <w:szCs w:val="24"/>
        </w:rPr>
        <w:t>5</w:t>
      </w:r>
      <w:r w:rsidRPr="005B4F86">
        <w:rPr>
          <w:rFonts w:asciiTheme="majorHAnsi" w:hAnsiTheme="majorHAnsi" w:cstheme="majorHAnsi"/>
          <w:b/>
          <w:bCs/>
          <w:sz w:val="24"/>
          <w:szCs w:val="24"/>
        </w:rPr>
        <w:t xml:space="preserve">.1.1. </w:t>
      </w:r>
      <w:r w:rsidRPr="005B4F86">
        <w:rPr>
          <w:rFonts w:asciiTheme="majorHAnsi" w:hAnsiTheme="majorHAnsi" w:cstheme="majorHAnsi"/>
          <w:sz w:val="24"/>
          <w:szCs w:val="24"/>
        </w:rPr>
        <w:t xml:space="preserve">A </w:t>
      </w:r>
      <w:r w:rsidRPr="005B4F86">
        <w:rPr>
          <w:rFonts w:asciiTheme="majorHAnsi" w:hAnsiTheme="majorHAnsi" w:cstheme="majorHAnsi"/>
          <w:b/>
          <w:bCs/>
          <w:sz w:val="24"/>
          <w:szCs w:val="24"/>
        </w:rPr>
        <w:t xml:space="preserve">CONTRATADA </w:t>
      </w:r>
      <w:r w:rsidRPr="005B4F86">
        <w:rPr>
          <w:rFonts w:asciiTheme="majorHAnsi" w:hAnsiTheme="majorHAnsi" w:cstheme="majorHAnsi"/>
          <w:sz w:val="24"/>
          <w:szCs w:val="24"/>
        </w:rPr>
        <w:t xml:space="preserve">deverá informar tempestivamente ao </w:t>
      </w:r>
      <w:r w:rsidR="002D2A04">
        <w:rPr>
          <w:rFonts w:asciiTheme="majorHAnsi" w:hAnsiTheme="majorHAnsi" w:cstheme="majorHAnsi"/>
          <w:b/>
          <w:bCs/>
          <w:sz w:val="24"/>
          <w:szCs w:val="24"/>
        </w:rPr>
        <w:t>MPMG</w:t>
      </w:r>
      <w:r>
        <w:rPr>
          <w:rFonts w:asciiTheme="majorHAnsi" w:hAnsiTheme="majorHAnsi" w:cstheme="majorHAnsi"/>
          <w:b/>
          <w:bCs/>
          <w:sz w:val="24"/>
          <w:szCs w:val="24"/>
        </w:rPr>
        <w:t xml:space="preserve"> </w:t>
      </w:r>
      <w:r w:rsidRPr="005B4F86">
        <w:rPr>
          <w:rFonts w:asciiTheme="majorHAnsi" w:hAnsiTheme="majorHAnsi" w:cstheme="majorHAnsi"/>
          <w:sz w:val="24"/>
          <w:szCs w:val="24"/>
        </w:rPr>
        <w:t>quando da substituição ou designação de novo preposto, mediante declaração,</w:t>
      </w:r>
      <w:r>
        <w:rPr>
          <w:rFonts w:asciiTheme="majorHAnsi" w:hAnsiTheme="majorHAnsi" w:cstheme="majorHAnsi"/>
          <w:sz w:val="24"/>
          <w:szCs w:val="24"/>
        </w:rPr>
        <w:t xml:space="preserve"> </w:t>
      </w:r>
      <w:r w:rsidRPr="005B4F86">
        <w:rPr>
          <w:rFonts w:asciiTheme="majorHAnsi" w:hAnsiTheme="majorHAnsi" w:cstheme="majorHAnsi"/>
          <w:sz w:val="24"/>
          <w:szCs w:val="24"/>
        </w:rPr>
        <w:t>contendo os dados descritos no subitem 2.</w:t>
      </w:r>
      <w:r w:rsidR="00DF4A44">
        <w:rPr>
          <w:rFonts w:asciiTheme="majorHAnsi" w:hAnsiTheme="majorHAnsi" w:cstheme="majorHAnsi"/>
          <w:sz w:val="24"/>
          <w:szCs w:val="24"/>
        </w:rPr>
        <w:t>1</w:t>
      </w:r>
      <w:r w:rsidR="00F23B60">
        <w:rPr>
          <w:rFonts w:asciiTheme="majorHAnsi" w:hAnsiTheme="majorHAnsi" w:cstheme="majorHAnsi"/>
          <w:sz w:val="24"/>
          <w:szCs w:val="24"/>
        </w:rPr>
        <w:t>5</w:t>
      </w:r>
      <w:r w:rsidRPr="005B4F86">
        <w:rPr>
          <w:rFonts w:asciiTheme="majorHAnsi" w:hAnsiTheme="majorHAnsi" w:cstheme="majorHAnsi"/>
          <w:sz w:val="24"/>
          <w:szCs w:val="24"/>
        </w:rPr>
        <w:t>.1 acima.</w:t>
      </w:r>
    </w:p>
    <w:p w14:paraId="4335B7A4" w14:textId="77777777" w:rsidR="007725EB" w:rsidRPr="005B4F86" w:rsidRDefault="007725EB" w:rsidP="00D1046D">
      <w:pPr>
        <w:autoSpaceDE w:val="0"/>
        <w:autoSpaceDN w:val="0"/>
        <w:adjustRightInd w:val="0"/>
        <w:spacing w:after="0" w:line="240" w:lineRule="auto"/>
        <w:ind w:left="1416"/>
        <w:jc w:val="both"/>
        <w:rPr>
          <w:rFonts w:asciiTheme="majorHAnsi" w:hAnsiTheme="majorHAnsi" w:cstheme="majorHAnsi"/>
          <w:sz w:val="24"/>
          <w:szCs w:val="24"/>
        </w:rPr>
      </w:pPr>
    </w:p>
    <w:p w14:paraId="5122EC20" w14:textId="4B54CAD8" w:rsidR="005B4F86" w:rsidRDefault="005B4F86" w:rsidP="00D1046D">
      <w:pPr>
        <w:autoSpaceDE w:val="0"/>
        <w:autoSpaceDN w:val="0"/>
        <w:adjustRightInd w:val="0"/>
        <w:spacing w:after="0" w:line="240" w:lineRule="auto"/>
        <w:ind w:left="708"/>
        <w:jc w:val="both"/>
        <w:rPr>
          <w:rFonts w:asciiTheme="majorHAnsi" w:hAnsiTheme="majorHAnsi" w:cstheme="majorHAnsi"/>
          <w:sz w:val="24"/>
          <w:szCs w:val="24"/>
        </w:rPr>
      </w:pPr>
      <w:r w:rsidRPr="005B4F86">
        <w:rPr>
          <w:rFonts w:asciiTheme="majorHAnsi" w:hAnsiTheme="majorHAnsi" w:cstheme="majorHAnsi"/>
          <w:b/>
          <w:bCs/>
          <w:sz w:val="24"/>
          <w:szCs w:val="24"/>
        </w:rPr>
        <w:t>2.</w:t>
      </w:r>
      <w:r w:rsidR="00D9742F">
        <w:rPr>
          <w:rFonts w:asciiTheme="majorHAnsi" w:hAnsiTheme="majorHAnsi" w:cstheme="majorHAnsi"/>
          <w:b/>
          <w:bCs/>
          <w:sz w:val="24"/>
          <w:szCs w:val="24"/>
        </w:rPr>
        <w:t>1</w:t>
      </w:r>
      <w:r w:rsidR="00A8707A">
        <w:rPr>
          <w:rFonts w:asciiTheme="majorHAnsi" w:hAnsiTheme="majorHAnsi" w:cstheme="majorHAnsi"/>
          <w:b/>
          <w:bCs/>
          <w:sz w:val="24"/>
          <w:szCs w:val="24"/>
        </w:rPr>
        <w:t>5</w:t>
      </w:r>
      <w:r w:rsidRPr="005B4F86">
        <w:rPr>
          <w:rFonts w:asciiTheme="majorHAnsi" w:hAnsiTheme="majorHAnsi" w:cstheme="majorHAnsi"/>
          <w:b/>
          <w:bCs/>
          <w:sz w:val="24"/>
          <w:szCs w:val="24"/>
        </w:rPr>
        <w:t xml:space="preserve">.2. </w:t>
      </w:r>
      <w:r w:rsidRPr="005B4F86">
        <w:rPr>
          <w:rFonts w:asciiTheme="majorHAnsi" w:hAnsiTheme="majorHAnsi" w:cstheme="majorHAnsi"/>
          <w:sz w:val="24"/>
          <w:szCs w:val="24"/>
        </w:rPr>
        <w:t xml:space="preserve">O preposto deverá apresentar-se à </w:t>
      </w:r>
      <w:r w:rsidR="00AA1E76">
        <w:rPr>
          <w:rFonts w:asciiTheme="majorHAnsi" w:hAnsiTheme="majorHAnsi" w:cstheme="majorHAnsi"/>
          <w:sz w:val="24"/>
          <w:szCs w:val="24"/>
        </w:rPr>
        <w:t>DSMT</w:t>
      </w:r>
      <w:r w:rsidRPr="005B4F86">
        <w:rPr>
          <w:rFonts w:asciiTheme="majorHAnsi" w:hAnsiTheme="majorHAnsi" w:cstheme="majorHAnsi"/>
          <w:sz w:val="24"/>
          <w:szCs w:val="24"/>
        </w:rPr>
        <w:t xml:space="preserve"> em até 72 (setenta e</w:t>
      </w:r>
      <w:r>
        <w:rPr>
          <w:rFonts w:asciiTheme="majorHAnsi" w:hAnsiTheme="majorHAnsi" w:cstheme="majorHAnsi"/>
          <w:sz w:val="24"/>
          <w:szCs w:val="24"/>
        </w:rPr>
        <w:t xml:space="preserve"> </w:t>
      </w:r>
      <w:r w:rsidRPr="005B4F86">
        <w:rPr>
          <w:rFonts w:asciiTheme="majorHAnsi" w:hAnsiTheme="majorHAnsi" w:cstheme="majorHAnsi"/>
          <w:sz w:val="24"/>
          <w:szCs w:val="24"/>
        </w:rPr>
        <w:t>duas) horas, após o início da vigência do contrato, para tratar dos assuntos</w:t>
      </w:r>
      <w:r>
        <w:rPr>
          <w:rFonts w:asciiTheme="majorHAnsi" w:hAnsiTheme="majorHAnsi" w:cstheme="majorHAnsi"/>
          <w:sz w:val="24"/>
          <w:szCs w:val="24"/>
        </w:rPr>
        <w:t xml:space="preserve"> </w:t>
      </w:r>
      <w:r w:rsidRPr="005B4F86">
        <w:rPr>
          <w:rFonts w:asciiTheme="majorHAnsi" w:hAnsiTheme="majorHAnsi" w:cstheme="majorHAnsi"/>
          <w:sz w:val="24"/>
          <w:szCs w:val="24"/>
        </w:rPr>
        <w:t>pertinentes à execução do contrato relativos à sua competência.</w:t>
      </w:r>
    </w:p>
    <w:p w14:paraId="70D8B3F2" w14:textId="77777777" w:rsidR="0014030B" w:rsidRPr="005B4F86" w:rsidRDefault="0014030B" w:rsidP="00D1046D">
      <w:pPr>
        <w:autoSpaceDE w:val="0"/>
        <w:autoSpaceDN w:val="0"/>
        <w:adjustRightInd w:val="0"/>
        <w:spacing w:after="0" w:line="240" w:lineRule="auto"/>
        <w:ind w:left="708"/>
        <w:jc w:val="both"/>
        <w:rPr>
          <w:rFonts w:asciiTheme="majorHAnsi" w:hAnsiTheme="majorHAnsi" w:cstheme="majorHAnsi"/>
          <w:sz w:val="24"/>
          <w:szCs w:val="24"/>
        </w:rPr>
      </w:pPr>
    </w:p>
    <w:p w14:paraId="43C9643D" w14:textId="26E0AAFC" w:rsidR="005B4F86" w:rsidRDefault="005B4F86" w:rsidP="00D1046D">
      <w:pPr>
        <w:autoSpaceDE w:val="0"/>
        <w:autoSpaceDN w:val="0"/>
        <w:adjustRightInd w:val="0"/>
        <w:spacing w:after="0" w:line="240" w:lineRule="auto"/>
        <w:ind w:left="1416"/>
        <w:jc w:val="both"/>
        <w:rPr>
          <w:rFonts w:asciiTheme="majorHAnsi" w:hAnsiTheme="majorHAnsi" w:cstheme="majorHAnsi"/>
          <w:sz w:val="24"/>
          <w:szCs w:val="24"/>
        </w:rPr>
      </w:pPr>
      <w:r w:rsidRPr="005B4F86">
        <w:rPr>
          <w:rFonts w:asciiTheme="majorHAnsi" w:hAnsiTheme="majorHAnsi" w:cstheme="majorHAnsi"/>
          <w:b/>
          <w:bCs/>
          <w:sz w:val="24"/>
          <w:szCs w:val="24"/>
        </w:rPr>
        <w:t>2.</w:t>
      </w:r>
      <w:r w:rsidR="00D9742F">
        <w:rPr>
          <w:rFonts w:asciiTheme="majorHAnsi" w:hAnsiTheme="majorHAnsi" w:cstheme="majorHAnsi"/>
          <w:b/>
          <w:bCs/>
          <w:sz w:val="24"/>
          <w:szCs w:val="24"/>
        </w:rPr>
        <w:t>1</w:t>
      </w:r>
      <w:r w:rsidR="00A8707A">
        <w:rPr>
          <w:rFonts w:asciiTheme="majorHAnsi" w:hAnsiTheme="majorHAnsi" w:cstheme="majorHAnsi"/>
          <w:b/>
          <w:bCs/>
          <w:sz w:val="24"/>
          <w:szCs w:val="24"/>
        </w:rPr>
        <w:t>5</w:t>
      </w:r>
      <w:r w:rsidRPr="005B4F86">
        <w:rPr>
          <w:rFonts w:asciiTheme="majorHAnsi" w:hAnsiTheme="majorHAnsi" w:cstheme="majorHAnsi"/>
          <w:b/>
          <w:bCs/>
          <w:sz w:val="24"/>
          <w:szCs w:val="24"/>
        </w:rPr>
        <w:t xml:space="preserve">.2.1. </w:t>
      </w:r>
      <w:r w:rsidRPr="005B4F86">
        <w:rPr>
          <w:rFonts w:asciiTheme="majorHAnsi" w:hAnsiTheme="majorHAnsi" w:cstheme="majorHAnsi"/>
          <w:sz w:val="24"/>
          <w:szCs w:val="24"/>
        </w:rPr>
        <w:t>A apresentação do preposto deverá ser realizada e acompanhada</w:t>
      </w:r>
      <w:r>
        <w:rPr>
          <w:rFonts w:asciiTheme="majorHAnsi" w:hAnsiTheme="majorHAnsi" w:cstheme="majorHAnsi"/>
          <w:sz w:val="24"/>
          <w:szCs w:val="24"/>
        </w:rPr>
        <w:t xml:space="preserve"> </w:t>
      </w:r>
      <w:r w:rsidRPr="005B4F86">
        <w:rPr>
          <w:rFonts w:asciiTheme="majorHAnsi" w:hAnsiTheme="majorHAnsi" w:cstheme="majorHAnsi"/>
          <w:sz w:val="24"/>
          <w:szCs w:val="24"/>
        </w:rPr>
        <w:t xml:space="preserve">por representante legal da </w:t>
      </w:r>
      <w:r w:rsidRPr="005B4F86">
        <w:rPr>
          <w:rFonts w:asciiTheme="majorHAnsi" w:hAnsiTheme="majorHAnsi" w:cstheme="majorHAnsi"/>
          <w:b/>
          <w:bCs/>
          <w:sz w:val="24"/>
          <w:szCs w:val="24"/>
        </w:rPr>
        <w:t>CONTRATADA</w:t>
      </w:r>
      <w:r w:rsidRPr="005B4F86">
        <w:rPr>
          <w:rFonts w:asciiTheme="majorHAnsi" w:hAnsiTheme="majorHAnsi" w:cstheme="majorHAnsi"/>
          <w:sz w:val="24"/>
          <w:szCs w:val="24"/>
        </w:rPr>
        <w:t>.</w:t>
      </w:r>
    </w:p>
    <w:p w14:paraId="6D5DC69C" w14:textId="77777777" w:rsidR="0014030B" w:rsidRPr="005B4F86" w:rsidRDefault="0014030B" w:rsidP="00D1046D">
      <w:pPr>
        <w:autoSpaceDE w:val="0"/>
        <w:autoSpaceDN w:val="0"/>
        <w:adjustRightInd w:val="0"/>
        <w:spacing w:after="0" w:line="240" w:lineRule="auto"/>
        <w:ind w:left="708"/>
        <w:jc w:val="both"/>
        <w:rPr>
          <w:rFonts w:asciiTheme="majorHAnsi" w:hAnsiTheme="majorHAnsi" w:cstheme="majorHAnsi"/>
          <w:sz w:val="24"/>
          <w:szCs w:val="24"/>
        </w:rPr>
      </w:pPr>
    </w:p>
    <w:p w14:paraId="20173F1F" w14:textId="1702599A" w:rsidR="005B4F86" w:rsidRDefault="005B4F86" w:rsidP="00D1046D">
      <w:pPr>
        <w:autoSpaceDE w:val="0"/>
        <w:autoSpaceDN w:val="0"/>
        <w:adjustRightInd w:val="0"/>
        <w:spacing w:after="0" w:line="240" w:lineRule="auto"/>
        <w:ind w:left="708"/>
        <w:jc w:val="both"/>
        <w:rPr>
          <w:rFonts w:asciiTheme="majorHAnsi" w:hAnsiTheme="majorHAnsi" w:cstheme="majorHAnsi"/>
          <w:sz w:val="24"/>
          <w:szCs w:val="24"/>
        </w:rPr>
      </w:pPr>
      <w:r w:rsidRPr="005B4F86">
        <w:rPr>
          <w:rFonts w:asciiTheme="majorHAnsi" w:hAnsiTheme="majorHAnsi" w:cstheme="majorHAnsi"/>
          <w:b/>
          <w:bCs/>
          <w:sz w:val="24"/>
          <w:szCs w:val="24"/>
        </w:rPr>
        <w:t>2.</w:t>
      </w:r>
      <w:r w:rsidR="00D9742F">
        <w:rPr>
          <w:rFonts w:asciiTheme="majorHAnsi" w:hAnsiTheme="majorHAnsi" w:cstheme="majorHAnsi"/>
          <w:b/>
          <w:bCs/>
          <w:sz w:val="24"/>
          <w:szCs w:val="24"/>
        </w:rPr>
        <w:t>1</w:t>
      </w:r>
      <w:r w:rsidR="00A8707A">
        <w:rPr>
          <w:rFonts w:asciiTheme="majorHAnsi" w:hAnsiTheme="majorHAnsi" w:cstheme="majorHAnsi"/>
          <w:b/>
          <w:bCs/>
          <w:sz w:val="24"/>
          <w:szCs w:val="24"/>
        </w:rPr>
        <w:t>5</w:t>
      </w:r>
      <w:r w:rsidRPr="005B4F86">
        <w:rPr>
          <w:rFonts w:asciiTheme="majorHAnsi" w:hAnsiTheme="majorHAnsi" w:cstheme="majorHAnsi"/>
          <w:b/>
          <w:bCs/>
          <w:sz w:val="24"/>
          <w:szCs w:val="24"/>
        </w:rPr>
        <w:t xml:space="preserve">.3. </w:t>
      </w:r>
      <w:r w:rsidRPr="005B4F86">
        <w:rPr>
          <w:rFonts w:asciiTheme="majorHAnsi" w:hAnsiTheme="majorHAnsi" w:cstheme="majorHAnsi"/>
          <w:sz w:val="24"/>
          <w:szCs w:val="24"/>
        </w:rPr>
        <w:t>O preposto deverá estar apto a esclarecer as questões relacionadas às</w:t>
      </w:r>
      <w:r>
        <w:rPr>
          <w:rFonts w:asciiTheme="majorHAnsi" w:hAnsiTheme="majorHAnsi" w:cstheme="majorHAnsi"/>
          <w:sz w:val="24"/>
          <w:szCs w:val="24"/>
        </w:rPr>
        <w:t xml:space="preserve"> </w:t>
      </w:r>
      <w:r w:rsidRPr="005B4F86">
        <w:rPr>
          <w:rFonts w:asciiTheme="majorHAnsi" w:hAnsiTheme="majorHAnsi" w:cstheme="majorHAnsi"/>
          <w:sz w:val="24"/>
          <w:szCs w:val="24"/>
        </w:rPr>
        <w:t xml:space="preserve">faturas </w:t>
      </w:r>
      <w:r w:rsidR="00686B02">
        <w:rPr>
          <w:rFonts w:asciiTheme="majorHAnsi" w:hAnsiTheme="majorHAnsi" w:cstheme="majorHAnsi"/>
          <w:sz w:val="24"/>
          <w:szCs w:val="24"/>
        </w:rPr>
        <w:t xml:space="preserve">e notas fiscais </w:t>
      </w:r>
      <w:r w:rsidRPr="005B4F86">
        <w:rPr>
          <w:rFonts w:asciiTheme="majorHAnsi" w:hAnsiTheme="majorHAnsi" w:cstheme="majorHAnsi"/>
          <w:sz w:val="24"/>
          <w:szCs w:val="24"/>
        </w:rPr>
        <w:t>dos serviços prestados.</w:t>
      </w:r>
    </w:p>
    <w:p w14:paraId="2DCD833B" w14:textId="77777777" w:rsidR="0014030B" w:rsidRPr="005B4F86" w:rsidRDefault="0014030B" w:rsidP="00D1046D">
      <w:pPr>
        <w:autoSpaceDE w:val="0"/>
        <w:autoSpaceDN w:val="0"/>
        <w:adjustRightInd w:val="0"/>
        <w:spacing w:after="0" w:line="240" w:lineRule="auto"/>
        <w:ind w:left="708"/>
        <w:jc w:val="both"/>
        <w:rPr>
          <w:rFonts w:asciiTheme="majorHAnsi" w:hAnsiTheme="majorHAnsi" w:cstheme="majorHAnsi"/>
          <w:sz w:val="24"/>
          <w:szCs w:val="24"/>
        </w:rPr>
      </w:pPr>
    </w:p>
    <w:p w14:paraId="36DD3C43" w14:textId="6935EE01" w:rsidR="005B4F86" w:rsidRDefault="005B4F86" w:rsidP="00D1046D">
      <w:pPr>
        <w:autoSpaceDE w:val="0"/>
        <w:autoSpaceDN w:val="0"/>
        <w:adjustRightInd w:val="0"/>
        <w:spacing w:after="0" w:line="240" w:lineRule="auto"/>
        <w:ind w:left="708"/>
        <w:jc w:val="both"/>
        <w:rPr>
          <w:rFonts w:asciiTheme="majorHAnsi" w:hAnsiTheme="majorHAnsi" w:cstheme="majorHAnsi"/>
          <w:sz w:val="24"/>
          <w:szCs w:val="24"/>
        </w:rPr>
      </w:pPr>
      <w:r w:rsidRPr="005B4F86">
        <w:rPr>
          <w:rFonts w:asciiTheme="majorHAnsi" w:hAnsiTheme="majorHAnsi" w:cstheme="majorHAnsi"/>
          <w:b/>
          <w:bCs/>
          <w:sz w:val="24"/>
          <w:szCs w:val="24"/>
        </w:rPr>
        <w:t>2.</w:t>
      </w:r>
      <w:r w:rsidR="00D9742F">
        <w:rPr>
          <w:rFonts w:asciiTheme="majorHAnsi" w:hAnsiTheme="majorHAnsi" w:cstheme="majorHAnsi"/>
          <w:b/>
          <w:bCs/>
          <w:sz w:val="24"/>
          <w:szCs w:val="24"/>
        </w:rPr>
        <w:t>1</w:t>
      </w:r>
      <w:r w:rsidR="00A8707A">
        <w:rPr>
          <w:rFonts w:asciiTheme="majorHAnsi" w:hAnsiTheme="majorHAnsi" w:cstheme="majorHAnsi"/>
          <w:b/>
          <w:bCs/>
          <w:sz w:val="24"/>
          <w:szCs w:val="24"/>
        </w:rPr>
        <w:t>5</w:t>
      </w:r>
      <w:r w:rsidRPr="005B4F86">
        <w:rPr>
          <w:rFonts w:asciiTheme="majorHAnsi" w:hAnsiTheme="majorHAnsi" w:cstheme="majorHAnsi"/>
          <w:b/>
          <w:bCs/>
          <w:sz w:val="24"/>
          <w:szCs w:val="24"/>
        </w:rPr>
        <w:t xml:space="preserve">.4. </w:t>
      </w:r>
      <w:r w:rsidRPr="005B4F86">
        <w:rPr>
          <w:rFonts w:asciiTheme="majorHAnsi" w:hAnsiTheme="majorHAnsi" w:cstheme="majorHAnsi"/>
          <w:sz w:val="24"/>
          <w:szCs w:val="24"/>
        </w:rPr>
        <w:t xml:space="preserve">A </w:t>
      </w:r>
      <w:r w:rsidRPr="005B4F86">
        <w:rPr>
          <w:rFonts w:asciiTheme="majorHAnsi" w:hAnsiTheme="majorHAnsi" w:cstheme="majorHAnsi"/>
          <w:b/>
          <w:bCs/>
          <w:sz w:val="24"/>
          <w:szCs w:val="24"/>
        </w:rPr>
        <w:t xml:space="preserve">CONTRATADA </w:t>
      </w:r>
      <w:r w:rsidRPr="005B4F86">
        <w:rPr>
          <w:rFonts w:asciiTheme="majorHAnsi" w:hAnsiTheme="majorHAnsi" w:cstheme="majorHAnsi"/>
          <w:sz w:val="24"/>
          <w:szCs w:val="24"/>
        </w:rPr>
        <w:t>poderá designar um único preposto, desde que não</w:t>
      </w:r>
      <w:r>
        <w:rPr>
          <w:rFonts w:asciiTheme="majorHAnsi" w:hAnsiTheme="majorHAnsi" w:cstheme="majorHAnsi"/>
          <w:sz w:val="24"/>
          <w:szCs w:val="24"/>
        </w:rPr>
        <w:t xml:space="preserve"> </w:t>
      </w:r>
      <w:r w:rsidRPr="005B4F86">
        <w:rPr>
          <w:rFonts w:asciiTheme="majorHAnsi" w:hAnsiTheme="majorHAnsi" w:cstheme="majorHAnsi"/>
          <w:sz w:val="24"/>
          <w:szCs w:val="24"/>
        </w:rPr>
        <w:t xml:space="preserve">prejudique a qualidade dos trabalhos de representação junto ao </w:t>
      </w:r>
      <w:r w:rsidR="002D2A04">
        <w:rPr>
          <w:rFonts w:asciiTheme="majorHAnsi" w:hAnsiTheme="majorHAnsi" w:cstheme="majorHAnsi"/>
          <w:b/>
          <w:bCs/>
          <w:sz w:val="24"/>
          <w:szCs w:val="24"/>
        </w:rPr>
        <w:t>MPMG</w:t>
      </w:r>
      <w:r w:rsidRPr="005B4F86">
        <w:rPr>
          <w:rFonts w:asciiTheme="majorHAnsi" w:hAnsiTheme="majorHAnsi" w:cstheme="majorHAnsi"/>
          <w:sz w:val="24"/>
          <w:szCs w:val="24"/>
        </w:rPr>
        <w:t>.</w:t>
      </w:r>
    </w:p>
    <w:p w14:paraId="1315C7DC" w14:textId="77777777" w:rsidR="0014030B" w:rsidRPr="005B4F86" w:rsidRDefault="0014030B" w:rsidP="00D1046D">
      <w:pPr>
        <w:autoSpaceDE w:val="0"/>
        <w:autoSpaceDN w:val="0"/>
        <w:adjustRightInd w:val="0"/>
        <w:spacing w:after="0" w:line="240" w:lineRule="auto"/>
        <w:ind w:left="708"/>
        <w:jc w:val="both"/>
        <w:rPr>
          <w:rFonts w:asciiTheme="majorHAnsi" w:hAnsiTheme="majorHAnsi" w:cstheme="majorHAnsi"/>
          <w:sz w:val="24"/>
          <w:szCs w:val="24"/>
        </w:rPr>
      </w:pPr>
    </w:p>
    <w:p w14:paraId="605DB26D" w14:textId="6095789B" w:rsidR="005B4F86" w:rsidRDefault="005B4F86" w:rsidP="00D1046D">
      <w:pPr>
        <w:autoSpaceDE w:val="0"/>
        <w:autoSpaceDN w:val="0"/>
        <w:adjustRightInd w:val="0"/>
        <w:spacing w:after="0" w:line="240" w:lineRule="auto"/>
        <w:ind w:left="708"/>
        <w:jc w:val="both"/>
        <w:rPr>
          <w:rFonts w:asciiTheme="majorHAnsi" w:hAnsiTheme="majorHAnsi" w:cstheme="majorHAnsi"/>
          <w:sz w:val="24"/>
          <w:szCs w:val="24"/>
        </w:rPr>
      </w:pPr>
      <w:r w:rsidRPr="005B4F86">
        <w:rPr>
          <w:rFonts w:asciiTheme="majorHAnsi" w:hAnsiTheme="majorHAnsi" w:cstheme="majorHAnsi"/>
          <w:b/>
          <w:bCs/>
          <w:sz w:val="24"/>
          <w:szCs w:val="24"/>
        </w:rPr>
        <w:t>2.</w:t>
      </w:r>
      <w:r w:rsidR="00D9742F">
        <w:rPr>
          <w:rFonts w:asciiTheme="majorHAnsi" w:hAnsiTheme="majorHAnsi" w:cstheme="majorHAnsi"/>
          <w:b/>
          <w:bCs/>
          <w:sz w:val="24"/>
          <w:szCs w:val="24"/>
        </w:rPr>
        <w:t>1</w:t>
      </w:r>
      <w:r w:rsidR="00A8707A">
        <w:rPr>
          <w:rFonts w:asciiTheme="majorHAnsi" w:hAnsiTheme="majorHAnsi" w:cstheme="majorHAnsi"/>
          <w:b/>
          <w:bCs/>
          <w:sz w:val="24"/>
          <w:szCs w:val="24"/>
        </w:rPr>
        <w:t>5</w:t>
      </w:r>
      <w:r w:rsidRPr="005B4F86">
        <w:rPr>
          <w:rFonts w:asciiTheme="majorHAnsi" w:hAnsiTheme="majorHAnsi" w:cstheme="majorHAnsi"/>
          <w:b/>
          <w:bCs/>
          <w:sz w:val="24"/>
          <w:szCs w:val="24"/>
        </w:rPr>
        <w:t xml:space="preserve">.5. </w:t>
      </w:r>
      <w:r w:rsidRPr="005B4F86">
        <w:rPr>
          <w:rFonts w:asciiTheme="majorHAnsi" w:hAnsiTheme="majorHAnsi" w:cstheme="majorHAnsi"/>
          <w:sz w:val="24"/>
          <w:szCs w:val="24"/>
        </w:rPr>
        <w:t>Na designação do preposto é vedada a indicação dos próprios profissionais</w:t>
      </w:r>
      <w:r>
        <w:rPr>
          <w:rFonts w:asciiTheme="majorHAnsi" w:hAnsiTheme="majorHAnsi" w:cstheme="majorHAnsi"/>
          <w:sz w:val="24"/>
          <w:szCs w:val="24"/>
        </w:rPr>
        <w:t xml:space="preserve"> </w:t>
      </w:r>
      <w:r w:rsidRPr="005B4F86">
        <w:rPr>
          <w:rFonts w:asciiTheme="majorHAnsi" w:hAnsiTheme="majorHAnsi" w:cstheme="majorHAnsi"/>
          <w:sz w:val="24"/>
          <w:szCs w:val="24"/>
        </w:rPr>
        <w:t xml:space="preserve">(responsáveis pela prestação dos serviços junto ao </w:t>
      </w:r>
      <w:r w:rsidR="002D2A04">
        <w:rPr>
          <w:rFonts w:asciiTheme="majorHAnsi" w:hAnsiTheme="majorHAnsi" w:cstheme="majorHAnsi"/>
          <w:b/>
          <w:bCs/>
          <w:sz w:val="24"/>
          <w:szCs w:val="24"/>
        </w:rPr>
        <w:t>MPMG</w:t>
      </w:r>
      <w:r w:rsidRPr="005B4F86">
        <w:rPr>
          <w:rFonts w:asciiTheme="majorHAnsi" w:hAnsiTheme="majorHAnsi" w:cstheme="majorHAnsi"/>
          <w:b/>
          <w:bCs/>
          <w:sz w:val="24"/>
          <w:szCs w:val="24"/>
        </w:rPr>
        <w:t xml:space="preserve"> </w:t>
      </w:r>
      <w:r w:rsidRPr="005B4F86">
        <w:rPr>
          <w:rFonts w:asciiTheme="majorHAnsi" w:hAnsiTheme="majorHAnsi" w:cstheme="majorHAnsi"/>
          <w:sz w:val="24"/>
          <w:szCs w:val="24"/>
        </w:rPr>
        <w:t>indicados pelos</w:t>
      </w:r>
      <w:r>
        <w:rPr>
          <w:rFonts w:asciiTheme="majorHAnsi" w:hAnsiTheme="majorHAnsi" w:cstheme="majorHAnsi"/>
          <w:sz w:val="24"/>
          <w:szCs w:val="24"/>
        </w:rPr>
        <w:t xml:space="preserve"> </w:t>
      </w:r>
      <w:r w:rsidRPr="005B4F86">
        <w:rPr>
          <w:rFonts w:asciiTheme="majorHAnsi" w:hAnsiTheme="majorHAnsi" w:cstheme="majorHAnsi"/>
          <w:sz w:val="24"/>
          <w:szCs w:val="24"/>
        </w:rPr>
        <w:t xml:space="preserve">perfis de 1 a </w:t>
      </w:r>
      <w:r w:rsidR="00DE22D5">
        <w:rPr>
          <w:rFonts w:asciiTheme="majorHAnsi" w:hAnsiTheme="majorHAnsi" w:cstheme="majorHAnsi"/>
          <w:sz w:val="24"/>
          <w:szCs w:val="24"/>
        </w:rPr>
        <w:t>4</w:t>
      </w:r>
      <w:r w:rsidRPr="005B4F86">
        <w:rPr>
          <w:rFonts w:asciiTheme="majorHAnsi" w:hAnsiTheme="majorHAnsi" w:cstheme="majorHAnsi"/>
          <w:sz w:val="24"/>
          <w:szCs w:val="24"/>
        </w:rPr>
        <w:t>) para o desempenho de tal função.</w:t>
      </w:r>
    </w:p>
    <w:p w14:paraId="4DE53886" w14:textId="77777777" w:rsidR="0014030B" w:rsidRPr="005B4F86" w:rsidRDefault="0014030B" w:rsidP="00D1046D">
      <w:pPr>
        <w:autoSpaceDE w:val="0"/>
        <w:autoSpaceDN w:val="0"/>
        <w:adjustRightInd w:val="0"/>
        <w:spacing w:after="0" w:line="240" w:lineRule="auto"/>
        <w:ind w:left="708"/>
        <w:jc w:val="both"/>
        <w:rPr>
          <w:rFonts w:asciiTheme="majorHAnsi" w:hAnsiTheme="majorHAnsi" w:cstheme="majorHAnsi"/>
          <w:sz w:val="24"/>
          <w:szCs w:val="24"/>
        </w:rPr>
      </w:pPr>
    </w:p>
    <w:p w14:paraId="0592E282" w14:textId="7EAB03F8" w:rsidR="005B4F86" w:rsidRDefault="005B4F86" w:rsidP="00D1046D">
      <w:pPr>
        <w:autoSpaceDE w:val="0"/>
        <w:autoSpaceDN w:val="0"/>
        <w:adjustRightInd w:val="0"/>
        <w:spacing w:after="0" w:line="240" w:lineRule="auto"/>
        <w:ind w:left="708"/>
        <w:jc w:val="both"/>
        <w:rPr>
          <w:rFonts w:asciiTheme="majorHAnsi" w:hAnsiTheme="majorHAnsi" w:cstheme="majorHAnsi"/>
          <w:sz w:val="24"/>
          <w:szCs w:val="24"/>
        </w:rPr>
      </w:pPr>
      <w:r w:rsidRPr="005B4F86">
        <w:rPr>
          <w:rFonts w:asciiTheme="majorHAnsi" w:hAnsiTheme="majorHAnsi" w:cstheme="majorHAnsi"/>
          <w:b/>
          <w:bCs/>
          <w:sz w:val="24"/>
          <w:szCs w:val="24"/>
        </w:rPr>
        <w:lastRenderedPageBreak/>
        <w:t>2.</w:t>
      </w:r>
      <w:r w:rsidR="00D9742F">
        <w:rPr>
          <w:rFonts w:asciiTheme="majorHAnsi" w:hAnsiTheme="majorHAnsi" w:cstheme="majorHAnsi"/>
          <w:b/>
          <w:bCs/>
          <w:sz w:val="24"/>
          <w:szCs w:val="24"/>
        </w:rPr>
        <w:t>1</w:t>
      </w:r>
      <w:r w:rsidR="00A8707A">
        <w:rPr>
          <w:rFonts w:asciiTheme="majorHAnsi" w:hAnsiTheme="majorHAnsi" w:cstheme="majorHAnsi"/>
          <w:b/>
          <w:bCs/>
          <w:sz w:val="24"/>
          <w:szCs w:val="24"/>
        </w:rPr>
        <w:t>5</w:t>
      </w:r>
      <w:r w:rsidRPr="005B4F86">
        <w:rPr>
          <w:rFonts w:asciiTheme="majorHAnsi" w:hAnsiTheme="majorHAnsi" w:cstheme="majorHAnsi"/>
          <w:b/>
          <w:bCs/>
          <w:sz w:val="24"/>
          <w:szCs w:val="24"/>
        </w:rPr>
        <w:t xml:space="preserve">.6. </w:t>
      </w:r>
      <w:r w:rsidRPr="005B4F86">
        <w:rPr>
          <w:rFonts w:asciiTheme="majorHAnsi" w:hAnsiTheme="majorHAnsi" w:cstheme="majorHAnsi"/>
          <w:sz w:val="24"/>
          <w:szCs w:val="24"/>
        </w:rPr>
        <w:t>O preposto designado não necessitará ter dedicação exclusiva ao contrato</w:t>
      </w:r>
      <w:r>
        <w:rPr>
          <w:rFonts w:asciiTheme="majorHAnsi" w:hAnsiTheme="majorHAnsi" w:cstheme="majorHAnsi"/>
          <w:sz w:val="24"/>
          <w:szCs w:val="24"/>
        </w:rPr>
        <w:t xml:space="preserve"> </w:t>
      </w:r>
      <w:r w:rsidRPr="005B4F86">
        <w:rPr>
          <w:rFonts w:asciiTheme="majorHAnsi" w:hAnsiTheme="majorHAnsi" w:cstheme="majorHAnsi"/>
          <w:sz w:val="24"/>
          <w:szCs w:val="24"/>
        </w:rPr>
        <w:t xml:space="preserve">ou permanecer em tempo integral à disposição do </w:t>
      </w:r>
      <w:r w:rsidR="002D2A04">
        <w:rPr>
          <w:rFonts w:asciiTheme="majorHAnsi" w:hAnsiTheme="majorHAnsi" w:cstheme="majorHAnsi"/>
          <w:b/>
          <w:bCs/>
          <w:sz w:val="24"/>
          <w:szCs w:val="24"/>
        </w:rPr>
        <w:t>MPMG</w:t>
      </w:r>
      <w:r w:rsidRPr="005B4F86">
        <w:rPr>
          <w:rFonts w:asciiTheme="majorHAnsi" w:hAnsiTheme="majorHAnsi" w:cstheme="majorHAnsi"/>
          <w:sz w:val="24"/>
          <w:szCs w:val="24"/>
        </w:rPr>
        <w:t>, devendo ser</w:t>
      </w:r>
      <w:r>
        <w:rPr>
          <w:rFonts w:asciiTheme="majorHAnsi" w:hAnsiTheme="majorHAnsi" w:cstheme="majorHAnsi"/>
          <w:sz w:val="24"/>
          <w:szCs w:val="24"/>
        </w:rPr>
        <w:t xml:space="preserve"> </w:t>
      </w:r>
      <w:r w:rsidRPr="005B4F86">
        <w:rPr>
          <w:rFonts w:asciiTheme="majorHAnsi" w:hAnsiTheme="majorHAnsi" w:cstheme="majorHAnsi"/>
          <w:sz w:val="24"/>
          <w:szCs w:val="24"/>
        </w:rPr>
        <w:t>observadas as exigências contidas no subitem 2.</w:t>
      </w:r>
      <w:r w:rsidR="000D61F5" w:rsidRPr="000D61F5">
        <w:rPr>
          <w:rFonts w:asciiTheme="majorHAnsi" w:hAnsiTheme="majorHAnsi" w:cstheme="majorHAnsi"/>
          <w:sz w:val="24"/>
          <w:szCs w:val="24"/>
        </w:rPr>
        <w:t>1</w:t>
      </w:r>
      <w:r w:rsidR="00E73765">
        <w:rPr>
          <w:rFonts w:asciiTheme="majorHAnsi" w:hAnsiTheme="majorHAnsi" w:cstheme="majorHAnsi"/>
          <w:sz w:val="24"/>
          <w:szCs w:val="24"/>
        </w:rPr>
        <w:t>5</w:t>
      </w:r>
      <w:r w:rsidRPr="005B4F86">
        <w:rPr>
          <w:rFonts w:asciiTheme="majorHAnsi" w:hAnsiTheme="majorHAnsi" w:cstheme="majorHAnsi"/>
          <w:sz w:val="24"/>
          <w:szCs w:val="24"/>
        </w:rPr>
        <w:t xml:space="preserve">.1 acima, </w:t>
      </w:r>
      <w:r w:rsidR="00B4045D">
        <w:rPr>
          <w:rFonts w:asciiTheme="majorHAnsi" w:hAnsiTheme="majorHAnsi" w:cstheme="majorHAnsi"/>
          <w:sz w:val="24"/>
          <w:szCs w:val="24"/>
        </w:rPr>
        <w:t>referente</w:t>
      </w:r>
      <w:r w:rsidRPr="005B4F86">
        <w:rPr>
          <w:rFonts w:asciiTheme="majorHAnsi" w:hAnsiTheme="majorHAnsi" w:cstheme="majorHAnsi"/>
          <w:sz w:val="24"/>
          <w:szCs w:val="24"/>
        </w:rPr>
        <w:t xml:space="preserve"> à</w:t>
      </w:r>
      <w:r>
        <w:rPr>
          <w:rFonts w:asciiTheme="majorHAnsi" w:hAnsiTheme="majorHAnsi" w:cstheme="majorHAnsi"/>
          <w:sz w:val="24"/>
          <w:szCs w:val="24"/>
        </w:rPr>
        <w:t xml:space="preserve"> </w:t>
      </w:r>
      <w:r w:rsidRPr="005B4F86">
        <w:rPr>
          <w:rFonts w:asciiTheme="majorHAnsi" w:hAnsiTheme="majorHAnsi" w:cstheme="majorHAnsi"/>
          <w:sz w:val="24"/>
          <w:szCs w:val="24"/>
        </w:rPr>
        <w:t>disponibilização de todas as informações requeridas, de forma a garantir o pronto</w:t>
      </w:r>
      <w:r>
        <w:rPr>
          <w:rFonts w:asciiTheme="majorHAnsi" w:hAnsiTheme="majorHAnsi" w:cstheme="majorHAnsi"/>
          <w:sz w:val="24"/>
          <w:szCs w:val="24"/>
        </w:rPr>
        <w:t xml:space="preserve"> </w:t>
      </w:r>
      <w:r w:rsidRPr="005B4F86">
        <w:rPr>
          <w:rFonts w:asciiTheme="majorHAnsi" w:hAnsiTheme="majorHAnsi" w:cstheme="majorHAnsi"/>
          <w:sz w:val="24"/>
          <w:szCs w:val="24"/>
        </w:rPr>
        <w:t xml:space="preserve">atendimento a quaisquer solicitações do </w:t>
      </w:r>
      <w:r w:rsidR="002D2A04">
        <w:rPr>
          <w:rFonts w:asciiTheme="majorHAnsi" w:hAnsiTheme="majorHAnsi" w:cstheme="majorHAnsi"/>
          <w:b/>
          <w:bCs/>
          <w:sz w:val="24"/>
          <w:szCs w:val="24"/>
        </w:rPr>
        <w:t>MPMG</w:t>
      </w:r>
      <w:r w:rsidRPr="005B4F86">
        <w:rPr>
          <w:rFonts w:asciiTheme="majorHAnsi" w:hAnsiTheme="majorHAnsi" w:cstheme="majorHAnsi"/>
          <w:sz w:val="24"/>
          <w:szCs w:val="24"/>
        </w:rPr>
        <w:t>.</w:t>
      </w:r>
    </w:p>
    <w:p w14:paraId="061DBE16" w14:textId="77777777" w:rsidR="0014030B" w:rsidRPr="005B4F86" w:rsidRDefault="0014030B" w:rsidP="00D1046D">
      <w:pPr>
        <w:autoSpaceDE w:val="0"/>
        <w:autoSpaceDN w:val="0"/>
        <w:adjustRightInd w:val="0"/>
        <w:spacing w:after="0" w:line="240" w:lineRule="auto"/>
        <w:ind w:left="708"/>
        <w:jc w:val="both"/>
        <w:rPr>
          <w:rFonts w:asciiTheme="majorHAnsi" w:hAnsiTheme="majorHAnsi" w:cstheme="majorHAnsi"/>
          <w:sz w:val="24"/>
          <w:szCs w:val="24"/>
        </w:rPr>
      </w:pPr>
    </w:p>
    <w:p w14:paraId="6F083FB5" w14:textId="4540DD6E" w:rsidR="005B4F86" w:rsidRDefault="005B4F86" w:rsidP="00D1046D">
      <w:pPr>
        <w:autoSpaceDE w:val="0"/>
        <w:autoSpaceDN w:val="0"/>
        <w:adjustRightInd w:val="0"/>
        <w:spacing w:after="0" w:line="240" w:lineRule="auto"/>
        <w:ind w:left="708"/>
        <w:jc w:val="both"/>
        <w:rPr>
          <w:rFonts w:asciiTheme="majorHAnsi" w:hAnsiTheme="majorHAnsi" w:cstheme="majorHAnsi"/>
          <w:sz w:val="24"/>
          <w:szCs w:val="24"/>
        </w:rPr>
      </w:pPr>
      <w:r w:rsidRPr="005B4F86">
        <w:rPr>
          <w:rFonts w:asciiTheme="majorHAnsi" w:hAnsiTheme="majorHAnsi" w:cstheme="majorHAnsi"/>
          <w:b/>
          <w:bCs/>
          <w:sz w:val="24"/>
          <w:szCs w:val="24"/>
        </w:rPr>
        <w:t>2.</w:t>
      </w:r>
      <w:r w:rsidR="00D9742F">
        <w:rPr>
          <w:rFonts w:asciiTheme="majorHAnsi" w:hAnsiTheme="majorHAnsi" w:cstheme="majorHAnsi"/>
          <w:b/>
          <w:bCs/>
          <w:sz w:val="24"/>
          <w:szCs w:val="24"/>
        </w:rPr>
        <w:t>1</w:t>
      </w:r>
      <w:r w:rsidR="00A8707A">
        <w:rPr>
          <w:rFonts w:asciiTheme="majorHAnsi" w:hAnsiTheme="majorHAnsi" w:cstheme="majorHAnsi"/>
          <w:b/>
          <w:bCs/>
          <w:sz w:val="24"/>
          <w:szCs w:val="24"/>
        </w:rPr>
        <w:t>5</w:t>
      </w:r>
      <w:r w:rsidRPr="005B4F86">
        <w:rPr>
          <w:rFonts w:asciiTheme="majorHAnsi" w:hAnsiTheme="majorHAnsi" w:cstheme="majorHAnsi"/>
          <w:b/>
          <w:bCs/>
          <w:sz w:val="24"/>
          <w:szCs w:val="24"/>
        </w:rPr>
        <w:t xml:space="preserve">.7. </w:t>
      </w:r>
      <w:r w:rsidRPr="005B4F86">
        <w:rPr>
          <w:rFonts w:asciiTheme="majorHAnsi" w:hAnsiTheme="majorHAnsi" w:cstheme="majorHAnsi"/>
          <w:sz w:val="24"/>
          <w:szCs w:val="24"/>
        </w:rPr>
        <w:t xml:space="preserve">A critério da </w:t>
      </w:r>
      <w:r w:rsidRPr="005B4F86">
        <w:rPr>
          <w:rFonts w:asciiTheme="majorHAnsi" w:hAnsiTheme="majorHAnsi" w:cstheme="majorHAnsi"/>
          <w:b/>
          <w:bCs/>
          <w:sz w:val="24"/>
          <w:szCs w:val="24"/>
        </w:rPr>
        <w:t>CONTRATADA</w:t>
      </w:r>
      <w:r w:rsidRPr="005B4F86">
        <w:rPr>
          <w:rFonts w:asciiTheme="majorHAnsi" w:hAnsiTheme="majorHAnsi" w:cstheme="majorHAnsi"/>
          <w:sz w:val="24"/>
          <w:szCs w:val="24"/>
        </w:rPr>
        <w:t xml:space="preserve">, </w:t>
      </w:r>
      <w:r w:rsidR="007725EB">
        <w:rPr>
          <w:rFonts w:asciiTheme="majorHAnsi" w:hAnsiTheme="majorHAnsi" w:cstheme="majorHAnsi"/>
          <w:sz w:val="24"/>
          <w:szCs w:val="24"/>
        </w:rPr>
        <w:t xml:space="preserve">e havendo disponibilidade de local adequado, </w:t>
      </w:r>
      <w:r w:rsidRPr="005B4F86">
        <w:rPr>
          <w:rFonts w:asciiTheme="majorHAnsi" w:hAnsiTheme="majorHAnsi" w:cstheme="majorHAnsi"/>
          <w:sz w:val="24"/>
          <w:szCs w:val="24"/>
        </w:rPr>
        <w:t>o preposto poderá atuar nas dependências do</w:t>
      </w:r>
      <w:r>
        <w:rPr>
          <w:rFonts w:asciiTheme="majorHAnsi" w:hAnsiTheme="majorHAnsi" w:cstheme="majorHAnsi"/>
          <w:sz w:val="24"/>
          <w:szCs w:val="24"/>
        </w:rPr>
        <w:t xml:space="preserve"> </w:t>
      </w:r>
      <w:r w:rsidR="002D2A04">
        <w:rPr>
          <w:rFonts w:asciiTheme="majorHAnsi" w:hAnsiTheme="majorHAnsi" w:cstheme="majorHAnsi"/>
          <w:b/>
          <w:bCs/>
          <w:sz w:val="24"/>
          <w:szCs w:val="24"/>
        </w:rPr>
        <w:t>MPMG</w:t>
      </w:r>
      <w:r w:rsidRPr="005B4F86">
        <w:rPr>
          <w:rFonts w:asciiTheme="majorHAnsi" w:hAnsiTheme="majorHAnsi" w:cstheme="majorHAnsi"/>
          <w:sz w:val="24"/>
          <w:szCs w:val="24"/>
        </w:rPr>
        <w:t xml:space="preserve">, na unidade sede </w:t>
      </w:r>
      <w:r w:rsidR="007F1527">
        <w:rPr>
          <w:rFonts w:asciiTheme="majorHAnsi" w:hAnsiTheme="majorHAnsi" w:cstheme="majorHAnsi"/>
          <w:sz w:val="24"/>
          <w:szCs w:val="24"/>
        </w:rPr>
        <w:t xml:space="preserve">do Ministério Público </w:t>
      </w:r>
      <w:r w:rsidR="00E63228">
        <w:rPr>
          <w:rFonts w:asciiTheme="majorHAnsi" w:hAnsiTheme="majorHAnsi" w:cstheme="majorHAnsi"/>
          <w:sz w:val="24"/>
          <w:szCs w:val="24"/>
        </w:rPr>
        <w:t>d</w:t>
      </w:r>
      <w:r w:rsidR="007F1527">
        <w:rPr>
          <w:rFonts w:asciiTheme="majorHAnsi" w:hAnsiTheme="majorHAnsi" w:cstheme="majorHAnsi"/>
          <w:sz w:val="24"/>
          <w:szCs w:val="24"/>
        </w:rPr>
        <w:t>e Minas Gerais</w:t>
      </w:r>
      <w:r w:rsidRPr="005B4F86">
        <w:rPr>
          <w:rFonts w:asciiTheme="majorHAnsi" w:hAnsiTheme="majorHAnsi" w:cstheme="majorHAnsi"/>
          <w:sz w:val="24"/>
          <w:szCs w:val="24"/>
        </w:rPr>
        <w:t>.</w:t>
      </w:r>
    </w:p>
    <w:p w14:paraId="69DBAAAA" w14:textId="77777777" w:rsidR="00CD2955" w:rsidRDefault="00CD2955" w:rsidP="00D1046D">
      <w:pPr>
        <w:autoSpaceDE w:val="0"/>
        <w:autoSpaceDN w:val="0"/>
        <w:adjustRightInd w:val="0"/>
        <w:spacing w:after="0" w:line="240" w:lineRule="auto"/>
        <w:ind w:left="708"/>
        <w:jc w:val="both"/>
        <w:rPr>
          <w:rFonts w:asciiTheme="majorHAnsi" w:hAnsiTheme="majorHAnsi" w:cstheme="majorHAnsi"/>
          <w:sz w:val="24"/>
          <w:szCs w:val="24"/>
        </w:rPr>
      </w:pPr>
    </w:p>
    <w:p w14:paraId="2A810295" w14:textId="0271239D" w:rsidR="005B4F86" w:rsidRDefault="005B4F86" w:rsidP="00D1046D">
      <w:pPr>
        <w:autoSpaceDE w:val="0"/>
        <w:autoSpaceDN w:val="0"/>
        <w:adjustRightInd w:val="0"/>
        <w:spacing w:after="0" w:line="240" w:lineRule="auto"/>
        <w:ind w:left="708"/>
        <w:jc w:val="both"/>
        <w:rPr>
          <w:rFonts w:asciiTheme="majorHAnsi" w:hAnsiTheme="majorHAnsi" w:cstheme="majorHAnsi"/>
          <w:sz w:val="24"/>
          <w:szCs w:val="24"/>
        </w:rPr>
      </w:pPr>
      <w:r w:rsidRPr="005B4F86">
        <w:rPr>
          <w:rFonts w:asciiTheme="majorHAnsi" w:hAnsiTheme="majorHAnsi" w:cstheme="majorHAnsi"/>
          <w:b/>
          <w:bCs/>
          <w:sz w:val="24"/>
          <w:szCs w:val="24"/>
        </w:rPr>
        <w:t>2.</w:t>
      </w:r>
      <w:r w:rsidR="00D9742F">
        <w:rPr>
          <w:rFonts w:asciiTheme="majorHAnsi" w:hAnsiTheme="majorHAnsi" w:cstheme="majorHAnsi"/>
          <w:b/>
          <w:bCs/>
          <w:sz w:val="24"/>
          <w:szCs w:val="24"/>
        </w:rPr>
        <w:t>1</w:t>
      </w:r>
      <w:r w:rsidR="00A8707A">
        <w:rPr>
          <w:rFonts w:asciiTheme="majorHAnsi" w:hAnsiTheme="majorHAnsi" w:cstheme="majorHAnsi"/>
          <w:b/>
          <w:bCs/>
          <w:sz w:val="24"/>
          <w:szCs w:val="24"/>
        </w:rPr>
        <w:t>5</w:t>
      </w:r>
      <w:r w:rsidRPr="005B4F86">
        <w:rPr>
          <w:rFonts w:asciiTheme="majorHAnsi" w:hAnsiTheme="majorHAnsi" w:cstheme="majorHAnsi"/>
          <w:b/>
          <w:bCs/>
          <w:sz w:val="24"/>
          <w:szCs w:val="24"/>
        </w:rPr>
        <w:t xml:space="preserve">.8. </w:t>
      </w:r>
      <w:r w:rsidRPr="005B4F86">
        <w:rPr>
          <w:rFonts w:asciiTheme="majorHAnsi" w:hAnsiTheme="majorHAnsi" w:cstheme="majorHAnsi"/>
          <w:sz w:val="24"/>
          <w:szCs w:val="24"/>
        </w:rPr>
        <w:t xml:space="preserve">A </w:t>
      </w:r>
      <w:r w:rsidRPr="005B4F86">
        <w:rPr>
          <w:rFonts w:asciiTheme="majorHAnsi" w:hAnsiTheme="majorHAnsi" w:cstheme="majorHAnsi"/>
          <w:b/>
          <w:bCs/>
          <w:sz w:val="24"/>
          <w:szCs w:val="24"/>
        </w:rPr>
        <w:t xml:space="preserve">CONTRATADA </w:t>
      </w:r>
      <w:r w:rsidRPr="005B4F86">
        <w:rPr>
          <w:rFonts w:asciiTheme="majorHAnsi" w:hAnsiTheme="majorHAnsi" w:cstheme="majorHAnsi"/>
          <w:sz w:val="24"/>
          <w:szCs w:val="24"/>
        </w:rPr>
        <w:t>deverá instruir seu preposto quanto à necessidade de</w:t>
      </w:r>
      <w:r>
        <w:rPr>
          <w:rFonts w:asciiTheme="majorHAnsi" w:hAnsiTheme="majorHAnsi" w:cstheme="majorHAnsi"/>
          <w:sz w:val="24"/>
          <w:szCs w:val="24"/>
        </w:rPr>
        <w:t xml:space="preserve"> </w:t>
      </w:r>
      <w:r w:rsidRPr="005B4F86">
        <w:rPr>
          <w:rFonts w:asciiTheme="majorHAnsi" w:hAnsiTheme="majorHAnsi" w:cstheme="majorHAnsi"/>
          <w:sz w:val="24"/>
          <w:szCs w:val="24"/>
        </w:rPr>
        <w:t xml:space="preserve">atender prontamente, e com cortesia, a quaisquer solicitações do </w:t>
      </w:r>
      <w:r w:rsidR="002D2A04">
        <w:rPr>
          <w:rFonts w:asciiTheme="majorHAnsi" w:hAnsiTheme="majorHAnsi" w:cstheme="majorHAnsi"/>
          <w:b/>
          <w:bCs/>
          <w:sz w:val="24"/>
          <w:szCs w:val="24"/>
        </w:rPr>
        <w:t>MPMG</w:t>
      </w:r>
      <w:r w:rsidRPr="005B4F86">
        <w:rPr>
          <w:rFonts w:asciiTheme="majorHAnsi" w:hAnsiTheme="majorHAnsi" w:cstheme="majorHAnsi"/>
          <w:sz w:val="24"/>
          <w:szCs w:val="24"/>
        </w:rPr>
        <w:t>, dos</w:t>
      </w:r>
      <w:r>
        <w:rPr>
          <w:rFonts w:asciiTheme="majorHAnsi" w:hAnsiTheme="majorHAnsi" w:cstheme="majorHAnsi"/>
          <w:sz w:val="24"/>
          <w:szCs w:val="24"/>
        </w:rPr>
        <w:t xml:space="preserve"> </w:t>
      </w:r>
      <w:r w:rsidRPr="005B4F86">
        <w:rPr>
          <w:rFonts w:asciiTheme="majorHAnsi" w:hAnsiTheme="majorHAnsi" w:cstheme="majorHAnsi"/>
          <w:sz w:val="24"/>
          <w:szCs w:val="24"/>
        </w:rPr>
        <w:t>gestores e fiscais do contrato ou de seus substitutos, pertinentes ao contrato,</w:t>
      </w:r>
      <w:r>
        <w:rPr>
          <w:rFonts w:asciiTheme="majorHAnsi" w:hAnsiTheme="majorHAnsi" w:cstheme="majorHAnsi"/>
          <w:sz w:val="24"/>
          <w:szCs w:val="24"/>
        </w:rPr>
        <w:t xml:space="preserve"> </w:t>
      </w:r>
      <w:r w:rsidRPr="005B4F86">
        <w:rPr>
          <w:rFonts w:asciiTheme="majorHAnsi" w:hAnsiTheme="majorHAnsi" w:cstheme="majorHAnsi"/>
          <w:sz w:val="24"/>
          <w:szCs w:val="24"/>
        </w:rPr>
        <w:t>acatando imediatamente as determinações, instruções e orientações destes,</w:t>
      </w:r>
      <w:r>
        <w:rPr>
          <w:rFonts w:asciiTheme="majorHAnsi" w:hAnsiTheme="majorHAnsi" w:cstheme="majorHAnsi"/>
          <w:sz w:val="24"/>
          <w:szCs w:val="24"/>
        </w:rPr>
        <w:t xml:space="preserve"> </w:t>
      </w:r>
      <w:r w:rsidRPr="005B4F86">
        <w:rPr>
          <w:rFonts w:asciiTheme="majorHAnsi" w:hAnsiTheme="majorHAnsi" w:cstheme="majorHAnsi"/>
          <w:sz w:val="24"/>
          <w:szCs w:val="24"/>
        </w:rPr>
        <w:t xml:space="preserve">inclusive quanto ao cumprimento das normas internas, desde de que </w:t>
      </w:r>
      <w:r w:rsidR="00FA0D76">
        <w:rPr>
          <w:rFonts w:asciiTheme="majorHAnsi" w:hAnsiTheme="majorHAnsi" w:cstheme="majorHAnsi"/>
          <w:sz w:val="24"/>
          <w:szCs w:val="24"/>
        </w:rPr>
        <w:t>de</w:t>
      </w:r>
      <w:r w:rsidRPr="005B4F86">
        <w:rPr>
          <w:rFonts w:asciiTheme="majorHAnsi" w:hAnsiTheme="majorHAnsi" w:cstheme="majorHAnsi"/>
          <w:sz w:val="24"/>
          <w:szCs w:val="24"/>
        </w:rPr>
        <w:t xml:space="preserve"> acordo com</w:t>
      </w:r>
      <w:r>
        <w:rPr>
          <w:rFonts w:asciiTheme="majorHAnsi" w:hAnsiTheme="majorHAnsi" w:cstheme="majorHAnsi"/>
          <w:sz w:val="24"/>
          <w:szCs w:val="24"/>
        </w:rPr>
        <w:t xml:space="preserve"> </w:t>
      </w:r>
      <w:r w:rsidRPr="005B4F86">
        <w:rPr>
          <w:rFonts w:asciiTheme="majorHAnsi" w:hAnsiTheme="majorHAnsi" w:cstheme="majorHAnsi"/>
          <w:sz w:val="24"/>
          <w:szCs w:val="24"/>
        </w:rPr>
        <w:t>a legalidade, devendo ainda tomar todas as providências para que sejam corrigidas</w:t>
      </w:r>
      <w:r>
        <w:rPr>
          <w:rFonts w:asciiTheme="majorHAnsi" w:hAnsiTheme="majorHAnsi" w:cstheme="majorHAnsi"/>
          <w:sz w:val="24"/>
          <w:szCs w:val="24"/>
        </w:rPr>
        <w:t xml:space="preserve"> </w:t>
      </w:r>
      <w:r w:rsidRPr="005B4F86">
        <w:rPr>
          <w:rFonts w:asciiTheme="majorHAnsi" w:hAnsiTheme="majorHAnsi" w:cstheme="majorHAnsi"/>
          <w:sz w:val="24"/>
          <w:szCs w:val="24"/>
        </w:rPr>
        <w:t>quaisquer falhas detectadas na execução dos serviços contratados.</w:t>
      </w:r>
    </w:p>
    <w:p w14:paraId="5E557B65" w14:textId="77777777" w:rsidR="00D068D7" w:rsidRPr="005B4F86" w:rsidRDefault="00D068D7" w:rsidP="00D1046D">
      <w:pPr>
        <w:autoSpaceDE w:val="0"/>
        <w:autoSpaceDN w:val="0"/>
        <w:adjustRightInd w:val="0"/>
        <w:spacing w:after="0" w:line="240" w:lineRule="auto"/>
        <w:ind w:left="708"/>
        <w:jc w:val="both"/>
        <w:rPr>
          <w:rFonts w:asciiTheme="majorHAnsi" w:hAnsiTheme="majorHAnsi" w:cstheme="majorHAnsi"/>
          <w:sz w:val="24"/>
          <w:szCs w:val="24"/>
        </w:rPr>
      </w:pPr>
    </w:p>
    <w:p w14:paraId="324CE379" w14:textId="28908C06" w:rsidR="005B4F86" w:rsidRPr="005B4F86" w:rsidRDefault="005B4F86" w:rsidP="00D1046D">
      <w:pPr>
        <w:autoSpaceDE w:val="0"/>
        <w:autoSpaceDN w:val="0"/>
        <w:adjustRightInd w:val="0"/>
        <w:spacing w:after="0" w:line="240" w:lineRule="auto"/>
        <w:ind w:left="708"/>
        <w:jc w:val="both"/>
        <w:rPr>
          <w:rFonts w:asciiTheme="majorHAnsi" w:hAnsiTheme="majorHAnsi" w:cstheme="majorHAnsi"/>
          <w:b/>
          <w:bCs/>
          <w:sz w:val="48"/>
          <w:szCs w:val="48"/>
        </w:rPr>
      </w:pPr>
      <w:r w:rsidRPr="005B4F86">
        <w:rPr>
          <w:rFonts w:asciiTheme="majorHAnsi" w:hAnsiTheme="majorHAnsi" w:cstheme="majorHAnsi"/>
          <w:b/>
          <w:bCs/>
          <w:sz w:val="24"/>
          <w:szCs w:val="24"/>
        </w:rPr>
        <w:t>2.</w:t>
      </w:r>
      <w:r w:rsidR="00D9742F">
        <w:rPr>
          <w:rFonts w:asciiTheme="majorHAnsi" w:hAnsiTheme="majorHAnsi" w:cstheme="majorHAnsi"/>
          <w:b/>
          <w:bCs/>
          <w:sz w:val="24"/>
          <w:szCs w:val="24"/>
        </w:rPr>
        <w:t>1</w:t>
      </w:r>
      <w:r w:rsidR="00A8707A">
        <w:rPr>
          <w:rFonts w:asciiTheme="majorHAnsi" w:hAnsiTheme="majorHAnsi" w:cstheme="majorHAnsi"/>
          <w:b/>
          <w:bCs/>
          <w:sz w:val="24"/>
          <w:szCs w:val="24"/>
        </w:rPr>
        <w:t>5</w:t>
      </w:r>
      <w:r w:rsidRPr="005B4F86">
        <w:rPr>
          <w:rFonts w:asciiTheme="majorHAnsi" w:hAnsiTheme="majorHAnsi" w:cstheme="majorHAnsi"/>
          <w:b/>
          <w:bCs/>
          <w:sz w:val="24"/>
          <w:szCs w:val="24"/>
        </w:rPr>
        <w:t>.</w:t>
      </w:r>
      <w:r w:rsidR="00D068D7">
        <w:rPr>
          <w:rFonts w:asciiTheme="majorHAnsi" w:hAnsiTheme="majorHAnsi" w:cstheme="majorHAnsi"/>
          <w:b/>
          <w:bCs/>
          <w:sz w:val="24"/>
          <w:szCs w:val="24"/>
        </w:rPr>
        <w:t>9</w:t>
      </w:r>
      <w:r w:rsidRPr="005B4F86">
        <w:rPr>
          <w:rFonts w:asciiTheme="majorHAnsi" w:hAnsiTheme="majorHAnsi" w:cstheme="majorHAnsi"/>
          <w:b/>
          <w:bCs/>
          <w:sz w:val="24"/>
          <w:szCs w:val="24"/>
        </w:rPr>
        <w:t xml:space="preserve">. </w:t>
      </w:r>
      <w:r w:rsidRPr="005B4F86">
        <w:rPr>
          <w:rFonts w:asciiTheme="majorHAnsi" w:hAnsiTheme="majorHAnsi" w:cstheme="majorHAnsi"/>
          <w:sz w:val="24"/>
          <w:szCs w:val="24"/>
        </w:rPr>
        <w:t xml:space="preserve">As atribuições do Preposto estão descritas no subitem </w:t>
      </w:r>
      <w:r w:rsidR="00846B01">
        <w:rPr>
          <w:rFonts w:asciiTheme="majorHAnsi" w:hAnsiTheme="majorHAnsi" w:cstheme="majorHAnsi"/>
          <w:sz w:val="24"/>
          <w:szCs w:val="24"/>
        </w:rPr>
        <w:t>4</w:t>
      </w:r>
      <w:r w:rsidR="0044142B">
        <w:rPr>
          <w:rFonts w:asciiTheme="majorHAnsi" w:hAnsiTheme="majorHAnsi" w:cstheme="majorHAnsi"/>
          <w:sz w:val="24"/>
          <w:szCs w:val="24"/>
        </w:rPr>
        <w:t>.5</w:t>
      </w:r>
      <w:r w:rsidRPr="005B4F86">
        <w:rPr>
          <w:rFonts w:asciiTheme="majorHAnsi" w:hAnsiTheme="majorHAnsi" w:cstheme="majorHAnsi"/>
          <w:sz w:val="24"/>
          <w:szCs w:val="24"/>
        </w:rPr>
        <w:t xml:space="preserve"> deste </w:t>
      </w:r>
      <w:r w:rsidR="00550369">
        <w:rPr>
          <w:rFonts w:asciiTheme="majorHAnsi" w:hAnsiTheme="majorHAnsi" w:cstheme="majorHAnsi"/>
          <w:sz w:val="24"/>
          <w:szCs w:val="24"/>
        </w:rPr>
        <w:t>APENSO</w:t>
      </w:r>
      <w:r w:rsidRPr="005B4F86">
        <w:rPr>
          <w:rFonts w:asciiTheme="majorHAnsi" w:hAnsiTheme="majorHAnsi" w:cstheme="majorHAnsi"/>
          <w:sz w:val="24"/>
          <w:szCs w:val="24"/>
        </w:rPr>
        <w:t>.</w:t>
      </w:r>
    </w:p>
    <w:p w14:paraId="788CFD27" w14:textId="53D8C797" w:rsidR="005B4F86" w:rsidRDefault="005B4F86" w:rsidP="00690D49">
      <w:pPr>
        <w:autoSpaceDE w:val="0"/>
        <w:autoSpaceDN w:val="0"/>
        <w:adjustRightInd w:val="0"/>
        <w:spacing w:after="0" w:line="240" w:lineRule="auto"/>
        <w:jc w:val="both"/>
        <w:rPr>
          <w:rFonts w:asciiTheme="majorHAnsi" w:hAnsiTheme="majorHAnsi" w:cstheme="majorHAnsi"/>
          <w:b/>
          <w:bCs/>
          <w:sz w:val="24"/>
          <w:szCs w:val="24"/>
        </w:rPr>
      </w:pPr>
    </w:p>
    <w:p w14:paraId="22F6ED51" w14:textId="089F4E83" w:rsidR="000C5CAD" w:rsidRDefault="000C5CAD" w:rsidP="000C5CAD">
      <w:pPr>
        <w:autoSpaceDE w:val="0"/>
        <w:autoSpaceDN w:val="0"/>
        <w:adjustRightInd w:val="0"/>
        <w:spacing w:after="0" w:line="240" w:lineRule="auto"/>
        <w:jc w:val="both"/>
        <w:rPr>
          <w:rFonts w:asciiTheme="majorHAnsi" w:hAnsiTheme="majorHAnsi" w:cstheme="majorHAnsi"/>
          <w:b/>
          <w:bCs/>
          <w:sz w:val="24"/>
          <w:szCs w:val="24"/>
        </w:rPr>
      </w:pPr>
      <w:r w:rsidRPr="000C5CAD">
        <w:rPr>
          <w:rFonts w:asciiTheme="majorHAnsi" w:hAnsiTheme="majorHAnsi" w:cstheme="majorHAnsi"/>
          <w:b/>
          <w:bCs/>
          <w:sz w:val="24"/>
          <w:szCs w:val="24"/>
        </w:rPr>
        <w:t>2.</w:t>
      </w:r>
      <w:r w:rsidR="003E73F6">
        <w:rPr>
          <w:rFonts w:asciiTheme="majorHAnsi" w:hAnsiTheme="majorHAnsi" w:cstheme="majorHAnsi"/>
          <w:b/>
          <w:bCs/>
          <w:sz w:val="24"/>
          <w:szCs w:val="24"/>
        </w:rPr>
        <w:t>1</w:t>
      </w:r>
      <w:r w:rsidR="00A8707A">
        <w:rPr>
          <w:rFonts w:asciiTheme="majorHAnsi" w:hAnsiTheme="majorHAnsi" w:cstheme="majorHAnsi"/>
          <w:b/>
          <w:bCs/>
          <w:sz w:val="24"/>
          <w:szCs w:val="24"/>
        </w:rPr>
        <w:t>6</w:t>
      </w:r>
      <w:r w:rsidRPr="000C5CAD">
        <w:rPr>
          <w:rFonts w:asciiTheme="majorHAnsi" w:hAnsiTheme="majorHAnsi" w:cstheme="majorHAnsi"/>
          <w:b/>
          <w:bCs/>
          <w:sz w:val="24"/>
          <w:szCs w:val="24"/>
        </w:rPr>
        <w:t>. INFORMAÇÕES ADICIONAIS</w:t>
      </w:r>
    </w:p>
    <w:p w14:paraId="21784894" w14:textId="77777777" w:rsidR="007C26A7" w:rsidRPr="000C5CAD" w:rsidRDefault="007C26A7" w:rsidP="000C5CAD">
      <w:pPr>
        <w:autoSpaceDE w:val="0"/>
        <w:autoSpaceDN w:val="0"/>
        <w:adjustRightInd w:val="0"/>
        <w:spacing w:after="0" w:line="240" w:lineRule="auto"/>
        <w:jc w:val="both"/>
        <w:rPr>
          <w:rFonts w:asciiTheme="majorHAnsi" w:hAnsiTheme="majorHAnsi" w:cstheme="majorHAnsi"/>
          <w:b/>
          <w:bCs/>
          <w:sz w:val="24"/>
          <w:szCs w:val="24"/>
        </w:rPr>
      </w:pPr>
    </w:p>
    <w:p w14:paraId="115C180E" w14:textId="587AD84B" w:rsidR="000C5CAD" w:rsidRDefault="000C5CAD" w:rsidP="009C0D64">
      <w:pPr>
        <w:autoSpaceDE w:val="0"/>
        <w:autoSpaceDN w:val="0"/>
        <w:adjustRightInd w:val="0"/>
        <w:spacing w:after="0" w:line="240" w:lineRule="auto"/>
        <w:ind w:left="708"/>
        <w:jc w:val="both"/>
        <w:rPr>
          <w:rFonts w:asciiTheme="majorHAnsi" w:hAnsiTheme="majorHAnsi" w:cstheme="majorHAnsi"/>
          <w:b/>
          <w:bCs/>
          <w:sz w:val="24"/>
          <w:szCs w:val="24"/>
        </w:rPr>
      </w:pPr>
      <w:r w:rsidRPr="000C5CAD">
        <w:rPr>
          <w:rFonts w:asciiTheme="majorHAnsi" w:hAnsiTheme="majorHAnsi" w:cstheme="majorHAnsi"/>
          <w:b/>
          <w:bCs/>
          <w:sz w:val="24"/>
          <w:szCs w:val="24"/>
        </w:rPr>
        <w:t>2.</w:t>
      </w:r>
      <w:r w:rsidR="003E73F6">
        <w:rPr>
          <w:rFonts w:asciiTheme="majorHAnsi" w:hAnsiTheme="majorHAnsi" w:cstheme="majorHAnsi"/>
          <w:b/>
          <w:bCs/>
          <w:sz w:val="24"/>
          <w:szCs w:val="24"/>
        </w:rPr>
        <w:t>1</w:t>
      </w:r>
      <w:r w:rsidR="00A8707A">
        <w:rPr>
          <w:rFonts w:asciiTheme="majorHAnsi" w:hAnsiTheme="majorHAnsi" w:cstheme="majorHAnsi"/>
          <w:b/>
          <w:bCs/>
          <w:sz w:val="24"/>
          <w:szCs w:val="24"/>
        </w:rPr>
        <w:t>6</w:t>
      </w:r>
      <w:r w:rsidRPr="000C5CAD">
        <w:rPr>
          <w:rFonts w:asciiTheme="majorHAnsi" w:hAnsiTheme="majorHAnsi" w:cstheme="majorHAnsi"/>
          <w:b/>
          <w:bCs/>
          <w:sz w:val="24"/>
          <w:szCs w:val="24"/>
        </w:rPr>
        <w:t xml:space="preserve">.1. </w:t>
      </w:r>
      <w:r w:rsidRPr="000C5CAD">
        <w:rPr>
          <w:rFonts w:asciiTheme="majorHAnsi" w:hAnsiTheme="majorHAnsi" w:cstheme="majorHAnsi"/>
          <w:sz w:val="24"/>
          <w:szCs w:val="24"/>
        </w:rPr>
        <w:t xml:space="preserve">Em casos de greve em transportes públicos na Capital, a </w:t>
      </w:r>
      <w:r w:rsidRPr="000C5CAD">
        <w:rPr>
          <w:rFonts w:asciiTheme="majorHAnsi" w:hAnsiTheme="majorHAnsi" w:cstheme="majorHAnsi"/>
          <w:b/>
          <w:bCs/>
          <w:sz w:val="24"/>
          <w:szCs w:val="24"/>
        </w:rPr>
        <w:t>CONTRATADA</w:t>
      </w:r>
      <w:r>
        <w:rPr>
          <w:rFonts w:asciiTheme="majorHAnsi" w:hAnsiTheme="majorHAnsi" w:cstheme="majorHAnsi"/>
          <w:b/>
          <w:bCs/>
          <w:sz w:val="24"/>
          <w:szCs w:val="24"/>
        </w:rPr>
        <w:t xml:space="preserve"> </w:t>
      </w:r>
      <w:r w:rsidRPr="000C5CAD">
        <w:rPr>
          <w:rFonts w:asciiTheme="majorHAnsi" w:hAnsiTheme="majorHAnsi" w:cstheme="majorHAnsi"/>
          <w:sz w:val="24"/>
          <w:szCs w:val="24"/>
        </w:rPr>
        <w:t>deve prover meios de transporte a seus profissionais, de forma a possibilitar seu</w:t>
      </w:r>
      <w:r>
        <w:rPr>
          <w:rFonts w:asciiTheme="majorHAnsi" w:hAnsiTheme="majorHAnsi" w:cstheme="majorHAnsi"/>
          <w:sz w:val="24"/>
          <w:szCs w:val="24"/>
        </w:rPr>
        <w:t xml:space="preserve"> </w:t>
      </w:r>
      <w:r w:rsidRPr="000C5CAD">
        <w:rPr>
          <w:rFonts w:asciiTheme="majorHAnsi" w:hAnsiTheme="majorHAnsi" w:cstheme="majorHAnsi"/>
          <w:sz w:val="24"/>
          <w:szCs w:val="24"/>
        </w:rPr>
        <w:t xml:space="preserve">deslocamento </w:t>
      </w:r>
      <w:r w:rsidR="003E73F6">
        <w:rPr>
          <w:rFonts w:asciiTheme="majorHAnsi" w:hAnsiTheme="majorHAnsi" w:cstheme="majorHAnsi"/>
          <w:sz w:val="24"/>
          <w:szCs w:val="24"/>
        </w:rPr>
        <w:t>à Procuradoria Geral de Justiça</w:t>
      </w:r>
      <w:r w:rsidRPr="000C5CAD">
        <w:rPr>
          <w:rFonts w:asciiTheme="majorHAnsi" w:hAnsiTheme="majorHAnsi" w:cstheme="majorHAnsi"/>
          <w:sz w:val="24"/>
          <w:szCs w:val="24"/>
        </w:rPr>
        <w:t xml:space="preserve">, sem ônus para o </w:t>
      </w:r>
      <w:r w:rsidR="003E73F6">
        <w:rPr>
          <w:rFonts w:asciiTheme="majorHAnsi" w:hAnsiTheme="majorHAnsi" w:cstheme="majorHAnsi"/>
          <w:b/>
          <w:bCs/>
          <w:sz w:val="24"/>
          <w:szCs w:val="24"/>
        </w:rPr>
        <w:t>MPMG</w:t>
      </w:r>
      <w:r>
        <w:rPr>
          <w:rFonts w:asciiTheme="majorHAnsi" w:hAnsiTheme="majorHAnsi" w:cstheme="majorHAnsi"/>
          <w:b/>
          <w:bCs/>
          <w:sz w:val="24"/>
          <w:szCs w:val="24"/>
        </w:rPr>
        <w:t>.</w:t>
      </w:r>
    </w:p>
    <w:p w14:paraId="7366C2AC" w14:textId="77777777" w:rsidR="007C26A7" w:rsidRPr="000C5CAD" w:rsidRDefault="007C26A7" w:rsidP="009C0D64">
      <w:pPr>
        <w:autoSpaceDE w:val="0"/>
        <w:autoSpaceDN w:val="0"/>
        <w:adjustRightInd w:val="0"/>
        <w:spacing w:after="0" w:line="240" w:lineRule="auto"/>
        <w:ind w:left="708"/>
        <w:jc w:val="both"/>
        <w:rPr>
          <w:rFonts w:asciiTheme="majorHAnsi" w:hAnsiTheme="majorHAnsi" w:cstheme="majorHAnsi"/>
          <w:b/>
          <w:bCs/>
          <w:sz w:val="24"/>
          <w:szCs w:val="24"/>
        </w:rPr>
      </w:pPr>
    </w:p>
    <w:p w14:paraId="203A1AE5" w14:textId="5ADDB15E" w:rsidR="000C5CAD" w:rsidRDefault="000C5CAD" w:rsidP="009C0D64">
      <w:pPr>
        <w:autoSpaceDE w:val="0"/>
        <w:autoSpaceDN w:val="0"/>
        <w:adjustRightInd w:val="0"/>
        <w:spacing w:after="0" w:line="240" w:lineRule="auto"/>
        <w:ind w:left="708"/>
        <w:jc w:val="both"/>
        <w:rPr>
          <w:rFonts w:asciiTheme="majorHAnsi" w:hAnsiTheme="majorHAnsi" w:cstheme="majorHAnsi"/>
          <w:sz w:val="24"/>
          <w:szCs w:val="24"/>
        </w:rPr>
      </w:pPr>
      <w:r w:rsidRPr="000C5CAD">
        <w:rPr>
          <w:rFonts w:asciiTheme="majorHAnsi" w:hAnsiTheme="majorHAnsi" w:cstheme="majorHAnsi"/>
          <w:b/>
          <w:bCs/>
          <w:sz w:val="24"/>
          <w:szCs w:val="24"/>
        </w:rPr>
        <w:t>2.</w:t>
      </w:r>
      <w:r w:rsidR="003E73F6">
        <w:rPr>
          <w:rFonts w:asciiTheme="majorHAnsi" w:hAnsiTheme="majorHAnsi" w:cstheme="majorHAnsi"/>
          <w:b/>
          <w:bCs/>
          <w:sz w:val="24"/>
          <w:szCs w:val="24"/>
        </w:rPr>
        <w:t>1</w:t>
      </w:r>
      <w:r w:rsidR="00A8707A">
        <w:rPr>
          <w:rFonts w:asciiTheme="majorHAnsi" w:hAnsiTheme="majorHAnsi" w:cstheme="majorHAnsi"/>
          <w:b/>
          <w:bCs/>
          <w:sz w:val="24"/>
          <w:szCs w:val="24"/>
        </w:rPr>
        <w:t>6</w:t>
      </w:r>
      <w:r w:rsidRPr="000C5CAD">
        <w:rPr>
          <w:rFonts w:asciiTheme="majorHAnsi" w:hAnsiTheme="majorHAnsi" w:cstheme="majorHAnsi"/>
          <w:b/>
          <w:bCs/>
          <w:sz w:val="24"/>
          <w:szCs w:val="24"/>
        </w:rPr>
        <w:t xml:space="preserve">.2. </w:t>
      </w:r>
      <w:r w:rsidRPr="000C5CAD">
        <w:rPr>
          <w:rFonts w:asciiTheme="majorHAnsi" w:hAnsiTheme="majorHAnsi" w:cstheme="majorHAnsi"/>
          <w:sz w:val="24"/>
          <w:szCs w:val="24"/>
        </w:rPr>
        <w:t xml:space="preserve">A CONTRATADA deverá apresentar mensalmente ao </w:t>
      </w:r>
      <w:r w:rsidR="003E73F6">
        <w:rPr>
          <w:rFonts w:asciiTheme="majorHAnsi" w:hAnsiTheme="majorHAnsi" w:cstheme="majorHAnsi"/>
          <w:sz w:val="24"/>
          <w:szCs w:val="24"/>
        </w:rPr>
        <w:t>MPMG</w:t>
      </w:r>
      <w:r w:rsidRPr="000C5CAD">
        <w:rPr>
          <w:rFonts w:asciiTheme="majorHAnsi" w:hAnsiTheme="majorHAnsi" w:cstheme="majorHAnsi"/>
          <w:sz w:val="24"/>
          <w:szCs w:val="24"/>
        </w:rPr>
        <w:t xml:space="preserve"> relatório</w:t>
      </w:r>
      <w:r>
        <w:rPr>
          <w:rFonts w:asciiTheme="majorHAnsi" w:hAnsiTheme="majorHAnsi" w:cstheme="majorHAnsi"/>
          <w:sz w:val="24"/>
          <w:szCs w:val="24"/>
        </w:rPr>
        <w:t xml:space="preserve"> </w:t>
      </w:r>
      <w:r w:rsidRPr="000C5CAD">
        <w:rPr>
          <w:rFonts w:asciiTheme="majorHAnsi" w:hAnsiTheme="majorHAnsi" w:cstheme="majorHAnsi"/>
          <w:sz w:val="24"/>
          <w:szCs w:val="24"/>
        </w:rPr>
        <w:t xml:space="preserve">com os profissionais alocados </w:t>
      </w:r>
      <w:r w:rsidR="003E73F6">
        <w:rPr>
          <w:rFonts w:asciiTheme="majorHAnsi" w:hAnsiTheme="majorHAnsi" w:cstheme="majorHAnsi"/>
          <w:sz w:val="24"/>
          <w:szCs w:val="24"/>
        </w:rPr>
        <w:t>na</w:t>
      </w:r>
      <w:r w:rsidRPr="000C5CAD">
        <w:rPr>
          <w:rFonts w:asciiTheme="majorHAnsi" w:hAnsiTheme="majorHAnsi" w:cstheme="majorHAnsi"/>
          <w:sz w:val="24"/>
          <w:szCs w:val="24"/>
        </w:rPr>
        <w:t xml:space="preserve"> prestação dos serviços objeto do</w:t>
      </w:r>
      <w:r>
        <w:rPr>
          <w:rFonts w:asciiTheme="majorHAnsi" w:hAnsiTheme="majorHAnsi" w:cstheme="majorHAnsi"/>
          <w:sz w:val="24"/>
          <w:szCs w:val="24"/>
        </w:rPr>
        <w:t xml:space="preserve"> </w:t>
      </w:r>
      <w:r w:rsidRPr="000C5CAD">
        <w:rPr>
          <w:rFonts w:asciiTheme="majorHAnsi" w:hAnsiTheme="majorHAnsi" w:cstheme="majorHAnsi"/>
          <w:sz w:val="24"/>
          <w:szCs w:val="24"/>
        </w:rPr>
        <w:t>contrato, contendo o nome do profissional, perfil profissional, localidade de atuação e</w:t>
      </w:r>
      <w:r>
        <w:rPr>
          <w:rFonts w:asciiTheme="majorHAnsi" w:hAnsiTheme="majorHAnsi" w:cstheme="majorHAnsi"/>
          <w:sz w:val="24"/>
          <w:szCs w:val="24"/>
        </w:rPr>
        <w:t xml:space="preserve"> </w:t>
      </w:r>
      <w:r w:rsidRPr="000C5CAD">
        <w:rPr>
          <w:rFonts w:asciiTheme="majorHAnsi" w:hAnsiTheme="majorHAnsi" w:cstheme="majorHAnsi"/>
          <w:sz w:val="24"/>
          <w:szCs w:val="24"/>
        </w:rPr>
        <w:t>data da alocação.</w:t>
      </w:r>
    </w:p>
    <w:p w14:paraId="07DDF78B" w14:textId="77777777" w:rsidR="003E73F6" w:rsidRPr="000C5CAD" w:rsidRDefault="003E73F6" w:rsidP="009C0D64">
      <w:pPr>
        <w:autoSpaceDE w:val="0"/>
        <w:autoSpaceDN w:val="0"/>
        <w:adjustRightInd w:val="0"/>
        <w:spacing w:after="0" w:line="240" w:lineRule="auto"/>
        <w:ind w:left="708"/>
        <w:jc w:val="both"/>
        <w:rPr>
          <w:rFonts w:asciiTheme="majorHAnsi" w:hAnsiTheme="majorHAnsi" w:cstheme="majorHAnsi"/>
          <w:sz w:val="24"/>
          <w:szCs w:val="24"/>
        </w:rPr>
      </w:pPr>
    </w:p>
    <w:p w14:paraId="702688A6" w14:textId="0627081A" w:rsidR="000C5CAD" w:rsidRDefault="000C5CAD" w:rsidP="009C0D64">
      <w:pPr>
        <w:autoSpaceDE w:val="0"/>
        <w:autoSpaceDN w:val="0"/>
        <w:adjustRightInd w:val="0"/>
        <w:spacing w:after="0" w:line="240" w:lineRule="auto"/>
        <w:ind w:left="708"/>
        <w:jc w:val="both"/>
        <w:rPr>
          <w:rFonts w:asciiTheme="majorHAnsi" w:hAnsiTheme="majorHAnsi" w:cstheme="majorHAnsi"/>
          <w:sz w:val="24"/>
          <w:szCs w:val="24"/>
        </w:rPr>
      </w:pPr>
      <w:r w:rsidRPr="000C5CAD">
        <w:rPr>
          <w:rFonts w:asciiTheme="majorHAnsi" w:hAnsiTheme="majorHAnsi" w:cstheme="majorHAnsi"/>
          <w:b/>
          <w:bCs/>
          <w:sz w:val="24"/>
          <w:szCs w:val="24"/>
        </w:rPr>
        <w:t>2.</w:t>
      </w:r>
      <w:r w:rsidR="003E73F6">
        <w:rPr>
          <w:rFonts w:asciiTheme="majorHAnsi" w:hAnsiTheme="majorHAnsi" w:cstheme="majorHAnsi"/>
          <w:b/>
          <w:bCs/>
          <w:sz w:val="24"/>
          <w:szCs w:val="24"/>
        </w:rPr>
        <w:t>1</w:t>
      </w:r>
      <w:r w:rsidR="00A8707A">
        <w:rPr>
          <w:rFonts w:asciiTheme="majorHAnsi" w:hAnsiTheme="majorHAnsi" w:cstheme="majorHAnsi"/>
          <w:b/>
          <w:bCs/>
          <w:sz w:val="24"/>
          <w:szCs w:val="24"/>
        </w:rPr>
        <w:t>6</w:t>
      </w:r>
      <w:r w:rsidRPr="000C5CAD">
        <w:rPr>
          <w:rFonts w:asciiTheme="majorHAnsi" w:hAnsiTheme="majorHAnsi" w:cstheme="majorHAnsi"/>
          <w:b/>
          <w:bCs/>
          <w:sz w:val="24"/>
          <w:szCs w:val="24"/>
        </w:rPr>
        <w:t xml:space="preserve">.3. </w:t>
      </w:r>
      <w:r w:rsidRPr="000C5CAD">
        <w:rPr>
          <w:rFonts w:asciiTheme="majorHAnsi" w:hAnsiTheme="majorHAnsi" w:cstheme="majorHAnsi"/>
          <w:sz w:val="24"/>
          <w:szCs w:val="24"/>
        </w:rPr>
        <w:t>A imagem abaixo sugere o organograma hierárquico dos perfis profissionais:</w:t>
      </w:r>
    </w:p>
    <w:p w14:paraId="28B4259A" w14:textId="5E8832C0" w:rsidR="007C26A7" w:rsidRDefault="007C26A7" w:rsidP="000C5CAD">
      <w:pPr>
        <w:autoSpaceDE w:val="0"/>
        <w:autoSpaceDN w:val="0"/>
        <w:adjustRightInd w:val="0"/>
        <w:spacing w:after="0" w:line="240" w:lineRule="auto"/>
        <w:jc w:val="both"/>
        <w:rPr>
          <w:rFonts w:asciiTheme="majorHAnsi" w:hAnsiTheme="majorHAnsi" w:cstheme="majorHAnsi"/>
          <w:sz w:val="24"/>
          <w:szCs w:val="24"/>
        </w:rPr>
      </w:pPr>
    </w:p>
    <w:p w14:paraId="479AAB9E" w14:textId="0CE0E637" w:rsidR="007C26A7" w:rsidRDefault="003E73F6" w:rsidP="007C26A7">
      <w:pPr>
        <w:autoSpaceDE w:val="0"/>
        <w:autoSpaceDN w:val="0"/>
        <w:adjustRightInd w:val="0"/>
        <w:spacing w:after="0" w:line="240" w:lineRule="auto"/>
        <w:jc w:val="center"/>
        <w:rPr>
          <w:rFonts w:asciiTheme="majorHAnsi" w:hAnsiTheme="majorHAnsi" w:cstheme="majorHAnsi"/>
          <w:sz w:val="24"/>
          <w:szCs w:val="24"/>
        </w:rPr>
      </w:pPr>
      <w:r>
        <w:rPr>
          <w:rFonts w:asciiTheme="majorHAnsi" w:hAnsiTheme="majorHAnsi" w:cstheme="majorHAnsi"/>
          <w:noProof/>
          <w:sz w:val="24"/>
          <w:szCs w:val="24"/>
        </w:rPr>
        <w:lastRenderedPageBreak/>
        <w:drawing>
          <wp:inline distT="0" distB="0" distL="0" distR="0" wp14:anchorId="181CA582" wp14:editId="715F579F">
            <wp:extent cx="2806700" cy="2744007"/>
            <wp:effectExtent l="0" t="0" r="0" b="0"/>
            <wp:docPr id="44" name="Image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13750" cy="2750899"/>
                    </a:xfrm>
                    <a:prstGeom prst="rect">
                      <a:avLst/>
                    </a:prstGeom>
                    <a:noFill/>
                    <a:ln>
                      <a:noFill/>
                    </a:ln>
                  </pic:spPr>
                </pic:pic>
              </a:graphicData>
            </a:graphic>
          </wp:inline>
        </w:drawing>
      </w:r>
    </w:p>
    <w:p w14:paraId="7DCC297C" w14:textId="77777777" w:rsidR="007C26A7" w:rsidRPr="000C5CAD" w:rsidRDefault="007C26A7" w:rsidP="007C26A7">
      <w:pPr>
        <w:autoSpaceDE w:val="0"/>
        <w:autoSpaceDN w:val="0"/>
        <w:adjustRightInd w:val="0"/>
        <w:spacing w:after="0" w:line="240" w:lineRule="auto"/>
        <w:jc w:val="center"/>
        <w:rPr>
          <w:rFonts w:asciiTheme="majorHAnsi" w:hAnsiTheme="majorHAnsi" w:cstheme="majorHAnsi"/>
          <w:sz w:val="24"/>
          <w:szCs w:val="24"/>
        </w:rPr>
      </w:pPr>
    </w:p>
    <w:p w14:paraId="115530C2" w14:textId="1F12624D" w:rsidR="000C5CAD" w:rsidRDefault="000C5CAD" w:rsidP="000C5CAD">
      <w:pPr>
        <w:autoSpaceDE w:val="0"/>
        <w:autoSpaceDN w:val="0"/>
        <w:adjustRightInd w:val="0"/>
        <w:spacing w:after="0" w:line="240" w:lineRule="auto"/>
        <w:jc w:val="both"/>
        <w:rPr>
          <w:rFonts w:asciiTheme="majorHAnsi" w:hAnsiTheme="majorHAnsi" w:cstheme="majorHAnsi"/>
          <w:b/>
          <w:bCs/>
          <w:sz w:val="24"/>
          <w:szCs w:val="24"/>
        </w:rPr>
      </w:pPr>
      <w:r w:rsidRPr="000C5CAD">
        <w:rPr>
          <w:rFonts w:asciiTheme="majorHAnsi" w:hAnsiTheme="majorHAnsi" w:cstheme="majorHAnsi"/>
          <w:b/>
          <w:bCs/>
          <w:sz w:val="24"/>
          <w:szCs w:val="24"/>
        </w:rPr>
        <w:t>3. DA COMPROVAÇÃO DE VÍNCULO E QUALIFICAÇÃO DOS PROFISSIONAIS</w:t>
      </w:r>
    </w:p>
    <w:p w14:paraId="03FF2338" w14:textId="77777777" w:rsidR="007C26A7" w:rsidRPr="000C5CAD" w:rsidRDefault="007C26A7" w:rsidP="000C5CAD">
      <w:pPr>
        <w:autoSpaceDE w:val="0"/>
        <w:autoSpaceDN w:val="0"/>
        <w:adjustRightInd w:val="0"/>
        <w:spacing w:after="0" w:line="240" w:lineRule="auto"/>
        <w:jc w:val="both"/>
        <w:rPr>
          <w:rFonts w:asciiTheme="majorHAnsi" w:hAnsiTheme="majorHAnsi" w:cstheme="majorHAnsi"/>
          <w:b/>
          <w:bCs/>
          <w:sz w:val="24"/>
          <w:szCs w:val="24"/>
        </w:rPr>
      </w:pPr>
    </w:p>
    <w:p w14:paraId="6FB0B9A4" w14:textId="5ED60C03" w:rsidR="000C5CAD" w:rsidRDefault="000C5CAD" w:rsidP="000C5CAD">
      <w:pPr>
        <w:autoSpaceDE w:val="0"/>
        <w:autoSpaceDN w:val="0"/>
        <w:adjustRightInd w:val="0"/>
        <w:spacing w:after="0" w:line="240" w:lineRule="auto"/>
        <w:jc w:val="both"/>
        <w:rPr>
          <w:rFonts w:asciiTheme="majorHAnsi" w:hAnsiTheme="majorHAnsi" w:cstheme="majorHAnsi"/>
          <w:sz w:val="24"/>
          <w:szCs w:val="24"/>
        </w:rPr>
      </w:pPr>
      <w:r w:rsidRPr="000C5CAD">
        <w:rPr>
          <w:rFonts w:asciiTheme="majorHAnsi" w:hAnsiTheme="majorHAnsi" w:cstheme="majorHAnsi"/>
          <w:b/>
          <w:bCs/>
          <w:sz w:val="24"/>
          <w:szCs w:val="24"/>
        </w:rPr>
        <w:t xml:space="preserve">3.1. </w:t>
      </w:r>
      <w:r w:rsidRPr="000C5CAD">
        <w:rPr>
          <w:rFonts w:asciiTheme="majorHAnsi" w:hAnsiTheme="majorHAnsi" w:cstheme="majorHAnsi"/>
          <w:sz w:val="24"/>
          <w:szCs w:val="24"/>
        </w:rPr>
        <w:t xml:space="preserve">A comprovação das qualificações necessárias dos profissionais da </w:t>
      </w:r>
      <w:r w:rsidRPr="000C5CAD">
        <w:rPr>
          <w:rFonts w:asciiTheme="majorHAnsi" w:hAnsiTheme="majorHAnsi" w:cstheme="majorHAnsi"/>
          <w:b/>
          <w:bCs/>
          <w:sz w:val="24"/>
          <w:szCs w:val="24"/>
        </w:rPr>
        <w:t>CONTRATADA</w:t>
      </w:r>
      <w:r>
        <w:rPr>
          <w:rFonts w:asciiTheme="majorHAnsi" w:hAnsiTheme="majorHAnsi" w:cstheme="majorHAnsi"/>
          <w:b/>
          <w:bCs/>
          <w:sz w:val="24"/>
          <w:szCs w:val="24"/>
        </w:rPr>
        <w:t xml:space="preserve"> </w:t>
      </w:r>
      <w:r w:rsidRPr="000C5CAD">
        <w:rPr>
          <w:rFonts w:asciiTheme="majorHAnsi" w:hAnsiTheme="majorHAnsi" w:cstheme="majorHAnsi"/>
          <w:sz w:val="24"/>
          <w:szCs w:val="24"/>
        </w:rPr>
        <w:t>deverá ser feita em até 90 (noventa) dias corridos após a publicação do contrato,</w:t>
      </w:r>
      <w:r>
        <w:rPr>
          <w:rFonts w:asciiTheme="majorHAnsi" w:hAnsiTheme="majorHAnsi" w:cstheme="majorHAnsi"/>
          <w:sz w:val="24"/>
          <w:szCs w:val="24"/>
        </w:rPr>
        <w:t xml:space="preserve"> </w:t>
      </w:r>
      <w:r w:rsidRPr="000C5CAD">
        <w:rPr>
          <w:rFonts w:asciiTheme="majorHAnsi" w:hAnsiTheme="majorHAnsi" w:cstheme="majorHAnsi"/>
          <w:sz w:val="24"/>
          <w:szCs w:val="24"/>
        </w:rPr>
        <w:t>observando os critérios de transição inicial de contrato.</w:t>
      </w:r>
    </w:p>
    <w:p w14:paraId="5497C5DA" w14:textId="77777777" w:rsidR="00846B01" w:rsidRDefault="00846B01" w:rsidP="000C5CAD">
      <w:pPr>
        <w:autoSpaceDE w:val="0"/>
        <w:autoSpaceDN w:val="0"/>
        <w:adjustRightInd w:val="0"/>
        <w:spacing w:after="0" w:line="240" w:lineRule="auto"/>
        <w:jc w:val="both"/>
        <w:rPr>
          <w:rFonts w:asciiTheme="majorHAnsi" w:hAnsiTheme="majorHAnsi" w:cstheme="majorHAnsi"/>
          <w:sz w:val="24"/>
          <w:szCs w:val="24"/>
        </w:rPr>
      </w:pPr>
    </w:p>
    <w:p w14:paraId="69CEBF56" w14:textId="1B488C75" w:rsidR="000C5CAD" w:rsidRDefault="000C5CAD" w:rsidP="000C5CAD">
      <w:pPr>
        <w:autoSpaceDE w:val="0"/>
        <w:autoSpaceDN w:val="0"/>
        <w:adjustRightInd w:val="0"/>
        <w:spacing w:after="0" w:line="240" w:lineRule="auto"/>
        <w:jc w:val="both"/>
        <w:rPr>
          <w:rFonts w:asciiTheme="majorHAnsi" w:hAnsiTheme="majorHAnsi" w:cstheme="majorHAnsi"/>
          <w:sz w:val="24"/>
          <w:szCs w:val="24"/>
        </w:rPr>
      </w:pPr>
      <w:r w:rsidRPr="000C5CAD">
        <w:rPr>
          <w:rFonts w:asciiTheme="majorHAnsi" w:hAnsiTheme="majorHAnsi" w:cstheme="majorHAnsi"/>
          <w:b/>
          <w:bCs/>
          <w:sz w:val="24"/>
          <w:szCs w:val="24"/>
        </w:rPr>
        <w:t xml:space="preserve">3.2. </w:t>
      </w:r>
      <w:r w:rsidRPr="000C5CAD">
        <w:rPr>
          <w:rFonts w:asciiTheme="majorHAnsi" w:hAnsiTheme="majorHAnsi" w:cstheme="majorHAnsi"/>
          <w:sz w:val="24"/>
          <w:szCs w:val="24"/>
        </w:rPr>
        <w:t xml:space="preserve">A título de comprovação, a </w:t>
      </w:r>
      <w:r w:rsidRPr="000C5CAD">
        <w:rPr>
          <w:rFonts w:asciiTheme="majorHAnsi" w:hAnsiTheme="majorHAnsi" w:cstheme="majorHAnsi"/>
          <w:b/>
          <w:bCs/>
          <w:sz w:val="24"/>
          <w:szCs w:val="24"/>
        </w:rPr>
        <w:t xml:space="preserve">CONTRATADA </w:t>
      </w:r>
      <w:r w:rsidRPr="000C5CAD">
        <w:rPr>
          <w:rFonts w:asciiTheme="majorHAnsi" w:hAnsiTheme="majorHAnsi" w:cstheme="majorHAnsi"/>
          <w:sz w:val="24"/>
          <w:szCs w:val="24"/>
        </w:rPr>
        <w:t>deverá observar os seguintes critérios:</w:t>
      </w:r>
    </w:p>
    <w:p w14:paraId="4941168F" w14:textId="77777777" w:rsidR="00256F58" w:rsidRPr="000C5CAD" w:rsidRDefault="00256F58" w:rsidP="000C5CAD">
      <w:pPr>
        <w:autoSpaceDE w:val="0"/>
        <w:autoSpaceDN w:val="0"/>
        <w:adjustRightInd w:val="0"/>
        <w:spacing w:after="0" w:line="240" w:lineRule="auto"/>
        <w:jc w:val="both"/>
        <w:rPr>
          <w:rFonts w:asciiTheme="majorHAnsi" w:hAnsiTheme="majorHAnsi" w:cstheme="majorHAnsi"/>
          <w:sz w:val="24"/>
          <w:szCs w:val="24"/>
        </w:rPr>
      </w:pPr>
    </w:p>
    <w:p w14:paraId="1FA257DA" w14:textId="0B5B38A1" w:rsidR="000C5CAD" w:rsidRPr="000C5CAD" w:rsidRDefault="000C5CAD" w:rsidP="00256F58">
      <w:pPr>
        <w:autoSpaceDE w:val="0"/>
        <w:autoSpaceDN w:val="0"/>
        <w:adjustRightInd w:val="0"/>
        <w:spacing w:after="0" w:line="240" w:lineRule="auto"/>
        <w:ind w:left="708"/>
        <w:jc w:val="both"/>
        <w:rPr>
          <w:rFonts w:asciiTheme="majorHAnsi" w:hAnsiTheme="majorHAnsi" w:cstheme="majorHAnsi"/>
          <w:sz w:val="24"/>
          <w:szCs w:val="24"/>
        </w:rPr>
      </w:pPr>
      <w:r w:rsidRPr="000C5CAD">
        <w:rPr>
          <w:rFonts w:asciiTheme="majorHAnsi" w:hAnsiTheme="majorHAnsi" w:cstheme="majorHAnsi"/>
          <w:b/>
          <w:bCs/>
          <w:sz w:val="24"/>
          <w:szCs w:val="24"/>
        </w:rPr>
        <w:t xml:space="preserve">a) </w:t>
      </w:r>
      <w:r w:rsidRPr="000C5CAD">
        <w:rPr>
          <w:rFonts w:asciiTheme="majorHAnsi" w:hAnsiTheme="majorHAnsi" w:cstheme="majorHAnsi"/>
          <w:sz w:val="24"/>
          <w:szCs w:val="24"/>
        </w:rPr>
        <w:t xml:space="preserve">Vínculo do prestador de serviço: </w:t>
      </w:r>
      <w:r w:rsidR="00627B2F">
        <w:rPr>
          <w:rFonts w:asciiTheme="majorHAnsi" w:hAnsiTheme="majorHAnsi" w:cstheme="majorHAnsi"/>
          <w:sz w:val="24"/>
          <w:szCs w:val="24"/>
        </w:rPr>
        <w:t>p</w:t>
      </w:r>
      <w:r w:rsidRPr="000C5CAD">
        <w:rPr>
          <w:rFonts w:asciiTheme="majorHAnsi" w:hAnsiTheme="majorHAnsi" w:cstheme="majorHAnsi"/>
          <w:sz w:val="24"/>
          <w:szCs w:val="24"/>
        </w:rPr>
        <w:t>ara a comprovação de vínculo para os perfis de</w:t>
      </w:r>
      <w:r>
        <w:rPr>
          <w:rFonts w:asciiTheme="majorHAnsi" w:hAnsiTheme="majorHAnsi" w:cstheme="majorHAnsi"/>
          <w:sz w:val="24"/>
          <w:szCs w:val="24"/>
        </w:rPr>
        <w:t xml:space="preserve"> </w:t>
      </w:r>
      <w:r w:rsidRPr="000C5CAD">
        <w:rPr>
          <w:rFonts w:asciiTheme="majorHAnsi" w:hAnsiTheme="majorHAnsi" w:cstheme="majorHAnsi"/>
          <w:sz w:val="24"/>
          <w:szCs w:val="24"/>
        </w:rPr>
        <w:t xml:space="preserve">profissionais indicados no item 2 deste </w:t>
      </w:r>
      <w:r w:rsidR="00550369">
        <w:rPr>
          <w:rFonts w:asciiTheme="majorHAnsi" w:hAnsiTheme="majorHAnsi" w:cstheme="majorHAnsi"/>
          <w:sz w:val="24"/>
          <w:szCs w:val="24"/>
        </w:rPr>
        <w:t>apenso</w:t>
      </w:r>
      <w:r w:rsidRPr="000C5CAD">
        <w:rPr>
          <w:rFonts w:asciiTheme="majorHAnsi" w:hAnsiTheme="majorHAnsi" w:cstheme="majorHAnsi"/>
          <w:sz w:val="24"/>
          <w:szCs w:val="24"/>
        </w:rPr>
        <w:t xml:space="preserve">, </w:t>
      </w:r>
      <w:r w:rsidRPr="000C5CAD">
        <w:rPr>
          <w:rFonts w:asciiTheme="majorHAnsi" w:hAnsiTheme="majorHAnsi" w:cstheme="majorHAnsi"/>
          <w:b/>
          <w:bCs/>
          <w:sz w:val="24"/>
          <w:szCs w:val="24"/>
        </w:rPr>
        <w:t xml:space="preserve">exceto </w:t>
      </w:r>
      <w:r w:rsidRPr="000C5CAD">
        <w:rPr>
          <w:rFonts w:asciiTheme="majorHAnsi" w:hAnsiTheme="majorHAnsi" w:cstheme="majorHAnsi"/>
          <w:sz w:val="24"/>
          <w:szCs w:val="24"/>
        </w:rPr>
        <w:t xml:space="preserve">perfil </w:t>
      </w:r>
      <w:r w:rsidR="00206028">
        <w:rPr>
          <w:rFonts w:asciiTheme="majorHAnsi" w:hAnsiTheme="majorHAnsi" w:cstheme="majorHAnsi"/>
          <w:sz w:val="24"/>
          <w:szCs w:val="24"/>
        </w:rPr>
        <w:t>5</w:t>
      </w:r>
      <w:r w:rsidRPr="000C5CAD">
        <w:rPr>
          <w:rFonts w:asciiTheme="majorHAnsi" w:hAnsiTheme="majorHAnsi" w:cstheme="majorHAnsi"/>
          <w:sz w:val="24"/>
          <w:szCs w:val="24"/>
        </w:rPr>
        <w:t>, serão considerados:</w:t>
      </w:r>
    </w:p>
    <w:p w14:paraId="321101B1" w14:textId="77777777" w:rsidR="000C5CAD" w:rsidRPr="000C5CAD" w:rsidRDefault="000C5CAD" w:rsidP="00206028">
      <w:pPr>
        <w:autoSpaceDE w:val="0"/>
        <w:autoSpaceDN w:val="0"/>
        <w:adjustRightInd w:val="0"/>
        <w:spacing w:after="0" w:line="240" w:lineRule="auto"/>
        <w:ind w:left="1416"/>
        <w:jc w:val="both"/>
        <w:rPr>
          <w:rFonts w:asciiTheme="majorHAnsi" w:hAnsiTheme="majorHAnsi" w:cstheme="majorHAnsi"/>
          <w:sz w:val="24"/>
          <w:szCs w:val="24"/>
        </w:rPr>
      </w:pPr>
      <w:r w:rsidRPr="000C5CAD">
        <w:rPr>
          <w:rFonts w:asciiTheme="majorHAnsi" w:hAnsiTheme="majorHAnsi" w:cstheme="majorHAnsi"/>
          <w:sz w:val="24"/>
          <w:szCs w:val="24"/>
        </w:rPr>
        <w:t>i) Carteira de Trabalho e Previdência Social (CTPS);</w:t>
      </w:r>
    </w:p>
    <w:p w14:paraId="6BB14B84" w14:textId="73E7FC9E" w:rsidR="000C5CAD" w:rsidRPr="000C5CAD" w:rsidRDefault="000C5CAD" w:rsidP="00206028">
      <w:pPr>
        <w:autoSpaceDE w:val="0"/>
        <w:autoSpaceDN w:val="0"/>
        <w:adjustRightInd w:val="0"/>
        <w:spacing w:after="0" w:line="240" w:lineRule="auto"/>
        <w:ind w:left="1416"/>
        <w:jc w:val="both"/>
        <w:rPr>
          <w:rFonts w:asciiTheme="majorHAnsi" w:hAnsiTheme="majorHAnsi" w:cstheme="majorHAnsi"/>
          <w:sz w:val="24"/>
          <w:szCs w:val="24"/>
        </w:rPr>
      </w:pPr>
      <w:r w:rsidRPr="000C5CAD">
        <w:rPr>
          <w:rFonts w:asciiTheme="majorHAnsi" w:hAnsiTheme="majorHAnsi" w:cstheme="majorHAnsi"/>
          <w:sz w:val="24"/>
          <w:szCs w:val="24"/>
        </w:rPr>
        <w:t>ii) Ficha de registro de empregado (RE), devidamente registrada no Ministério do</w:t>
      </w:r>
      <w:r>
        <w:rPr>
          <w:rFonts w:asciiTheme="majorHAnsi" w:hAnsiTheme="majorHAnsi" w:cstheme="majorHAnsi"/>
          <w:sz w:val="24"/>
          <w:szCs w:val="24"/>
        </w:rPr>
        <w:t xml:space="preserve"> </w:t>
      </w:r>
      <w:r w:rsidRPr="000C5CAD">
        <w:rPr>
          <w:rFonts w:asciiTheme="majorHAnsi" w:hAnsiTheme="majorHAnsi" w:cstheme="majorHAnsi"/>
          <w:sz w:val="24"/>
          <w:szCs w:val="24"/>
        </w:rPr>
        <w:t>Trabalho (ou outro Ministério que o venha a substituir ou incorporar)</w:t>
      </w:r>
      <w:r w:rsidR="00206028">
        <w:rPr>
          <w:rFonts w:asciiTheme="majorHAnsi" w:hAnsiTheme="majorHAnsi" w:cstheme="majorHAnsi"/>
          <w:sz w:val="24"/>
          <w:szCs w:val="24"/>
        </w:rPr>
        <w:t>;</w:t>
      </w:r>
    </w:p>
    <w:p w14:paraId="39E28B01" w14:textId="522EE93D" w:rsidR="000C5CAD" w:rsidRPr="000C5CAD" w:rsidRDefault="000C5CAD" w:rsidP="00206028">
      <w:pPr>
        <w:autoSpaceDE w:val="0"/>
        <w:autoSpaceDN w:val="0"/>
        <w:adjustRightInd w:val="0"/>
        <w:spacing w:after="0" w:line="240" w:lineRule="auto"/>
        <w:ind w:left="1416"/>
        <w:jc w:val="both"/>
        <w:rPr>
          <w:rFonts w:asciiTheme="majorHAnsi" w:hAnsiTheme="majorHAnsi" w:cstheme="majorHAnsi"/>
          <w:sz w:val="24"/>
          <w:szCs w:val="24"/>
        </w:rPr>
      </w:pPr>
      <w:r w:rsidRPr="000C5CAD">
        <w:rPr>
          <w:rFonts w:asciiTheme="majorHAnsi" w:hAnsiTheme="majorHAnsi" w:cstheme="majorHAnsi"/>
          <w:sz w:val="24"/>
          <w:szCs w:val="24"/>
        </w:rPr>
        <w:t>iii) Contrato vigente de prestação de serviços entre a empresa e a pessoa física do</w:t>
      </w:r>
      <w:r>
        <w:rPr>
          <w:rFonts w:asciiTheme="majorHAnsi" w:hAnsiTheme="majorHAnsi" w:cstheme="majorHAnsi"/>
          <w:sz w:val="24"/>
          <w:szCs w:val="24"/>
        </w:rPr>
        <w:t xml:space="preserve"> </w:t>
      </w:r>
      <w:r w:rsidRPr="000C5CAD">
        <w:rPr>
          <w:rFonts w:asciiTheme="majorHAnsi" w:hAnsiTheme="majorHAnsi" w:cstheme="majorHAnsi"/>
          <w:sz w:val="24"/>
          <w:szCs w:val="24"/>
        </w:rPr>
        <w:t>profissional.</w:t>
      </w:r>
    </w:p>
    <w:p w14:paraId="418E8AA1" w14:textId="34EA2E1A" w:rsidR="000C5CAD" w:rsidRPr="000C5CAD" w:rsidRDefault="000C5CAD" w:rsidP="00206028">
      <w:pPr>
        <w:autoSpaceDE w:val="0"/>
        <w:autoSpaceDN w:val="0"/>
        <w:adjustRightInd w:val="0"/>
        <w:spacing w:after="0" w:line="240" w:lineRule="auto"/>
        <w:ind w:left="1416"/>
        <w:jc w:val="both"/>
        <w:rPr>
          <w:rFonts w:asciiTheme="majorHAnsi" w:hAnsiTheme="majorHAnsi" w:cstheme="majorHAnsi"/>
          <w:sz w:val="24"/>
          <w:szCs w:val="24"/>
        </w:rPr>
      </w:pPr>
      <w:r w:rsidRPr="000C5CAD">
        <w:rPr>
          <w:rFonts w:asciiTheme="majorHAnsi" w:hAnsiTheme="majorHAnsi" w:cstheme="majorHAnsi"/>
          <w:sz w:val="24"/>
          <w:szCs w:val="24"/>
        </w:rPr>
        <w:t>iv) Estatuto ou contrato social da CONTRATADA, no caso de sócio da</w:t>
      </w:r>
      <w:r>
        <w:rPr>
          <w:rFonts w:asciiTheme="majorHAnsi" w:hAnsiTheme="majorHAnsi" w:cstheme="majorHAnsi"/>
          <w:sz w:val="24"/>
          <w:szCs w:val="24"/>
        </w:rPr>
        <w:t xml:space="preserve"> </w:t>
      </w:r>
      <w:r w:rsidRPr="000C5CAD">
        <w:rPr>
          <w:rFonts w:asciiTheme="majorHAnsi" w:hAnsiTheme="majorHAnsi" w:cstheme="majorHAnsi"/>
          <w:sz w:val="24"/>
          <w:szCs w:val="24"/>
        </w:rPr>
        <w:t>CONTRATADA.</w:t>
      </w:r>
    </w:p>
    <w:p w14:paraId="2F133AEA" w14:textId="77777777" w:rsidR="000C5CAD" w:rsidRPr="000C5CAD" w:rsidRDefault="000C5CAD" w:rsidP="000C5CAD">
      <w:pPr>
        <w:autoSpaceDE w:val="0"/>
        <w:autoSpaceDN w:val="0"/>
        <w:adjustRightInd w:val="0"/>
        <w:spacing w:after="0" w:line="240" w:lineRule="auto"/>
        <w:jc w:val="both"/>
        <w:rPr>
          <w:rFonts w:asciiTheme="majorHAnsi" w:hAnsiTheme="majorHAnsi" w:cstheme="majorHAnsi"/>
          <w:b/>
          <w:bCs/>
          <w:sz w:val="24"/>
          <w:szCs w:val="24"/>
        </w:rPr>
      </w:pPr>
    </w:p>
    <w:p w14:paraId="4D49F210" w14:textId="12F41835" w:rsidR="000C5CAD" w:rsidRPr="00206028" w:rsidRDefault="000C5CAD" w:rsidP="00256F58">
      <w:pPr>
        <w:autoSpaceDE w:val="0"/>
        <w:autoSpaceDN w:val="0"/>
        <w:adjustRightInd w:val="0"/>
        <w:spacing w:after="0" w:line="240" w:lineRule="auto"/>
        <w:ind w:left="708"/>
        <w:jc w:val="both"/>
        <w:rPr>
          <w:rFonts w:asciiTheme="majorHAnsi" w:hAnsiTheme="majorHAnsi" w:cstheme="majorHAnsi"/>
          <w:sz w:val="24"/>
          <w:szCs w:val="24"/>
        </w:rPr>
      </w:pPr>
      <w:r w:rsidRPr="00206028">
        <w:rPr>
          <w:rFonts w:asciiTheme="majorHAnsi" w:hAnsiTheme="majorHAnsi" w:cstheme="majorHAnsi"/>
          <w:b/>
          <w:bCs/>
          <w:sz w:val="24"/>
          <w:szCs w:val="24"/>
        </w:rPr>
        <w:t xml:space="preserve">b) </w:t>
      </w:r>
      <w:r w:rsidRPr="00206028">
        <w:rPr>
          <w:rFonts w:asciiTheme="majorHAnsi" w:hAnsiTheme="majorHAnsi" w:cstheme="majorHAnsi"/>
          <w:sz w:val="24"/>
          <w:szCs w:val="24"/>
        </w:rPr>
        <w:t>Nível de escolaridade exigida: Cópia de diploma ou certificado de conclusão do curso emitidos por instituições de ensino reconhecidas pelo Ministério da Educação e Cultura (MEC) ou outro Ministério que venha incorporar suas atribuições ou a substituí-lo;</w:t>
      </w:r>
    </w:p>
    <w:p w14:paraId="3E72C82C" w14:textId="77777777" w:rsidR="007C26A7" w:rsidRPr="000C5CAD" w:rsidRDefault="007C26A7" w:rsidP="000C5CAD">
      <w:pPr>
        <w:autoSpaceDE w:val="0"/>
        <w:autoSpaceDN w:val="0"/>
        <w:adjustRightInd w:val="0"/>
        <w:spacing w:after="0" w:line="240" w:lineRule="auto"/>
        <w:jc w:val="both"/>
        <w:rPr>
          <w:rFonts w:asciiTheme="majorHAnsi" w:hAnsiTheme="majorHAnsi" w:cstheme="majorHAnsi"/>
          <w:sz w:val="24"/>
          <w:szCs w:val="24"/>
        </w:rPr>
      </w:pPr>
    </w:p>
    <w:p w14:paraId="25EAEA4A" w14:textId="56A30986" w:rsidR="000C5CAD" w:rsidRDefault="000C5CAD" w:rsidP="00256F58">
      <w:pPr>
        <w:autoSpaceDE w:val="0"/>
        <w:autoSpaceDN w:val="0"/>
        <w:adjustRightInd w:val="0"/>
        <w:spacing w:after="0" w:line="240" w:lineRule="auto"/>
        <w:ind w:left="708"/>
        <w:jc w:val="both"/>
        <w:rPr>
          <w:rFonts w:asciiTheme="majorHAnsi" w:hAnsiTheme="majorHAnsi" w:cstheme="majorHAnsi"/>
          <w:sz w:val="24"/>
          <w:szCs w:val="24"/>
        </w:rPr>
      </w:pPr>
      <w:r w:rsidRPr="000C5CAD">
        <w:rPr>
          <w:rFonts w:asciiTheme="majorHAnsi" w:hAnsiTheme="majorHAnsi" w:cstheme="majorHAnsi"/>
          <w:b/>
          <w:bCs/>
          <w:sz w:val="24"/>
          <w:szCs w:val="24"/>
        </w:rPr>
        <w:t xml:space="preserve">c) </w:t>
      </w:r>
      <w:r w:rsidRPr="000C5CAD">
        <w:rPr>
          <w:rFonts w:asciiTheme="majorHAnsi" w:hAnsiTheme="majorHAnsi" w:cstheme="majorHAnsi"/>
          <w:sz w:val="24"/>
          <w:szCs w:val="24"/>
        </w:rPr>
        <w:t xml:space="preserve">Experiência profissional: </w:t>
      </w:r>
      <w:r w:rsidR="003E793F">
        <w:rPr>
          <w:rFonts w:asciiTheme="majorHAnsi" w:hAnsiTheme="majorHAnsi" w:cstheme="majorHAnsi"/>
          <w:sz w:val="24"/>
          <w:szCs w:val="24"/>
        </w:rPr>
        <w:t>c</w:t>
      </w:r>
      <w:r w:rsidRPr="000C5CAD">
        <w:rPr>
          <w:rFonts w:asciiTheme="majorHAnsi" w:hAnsiTheme="majorHAnsi" w:cstheme="majorHAnsi"/>
          <w:sz w:val="24"/>
          <w:szCs w:val="24"/>
        </w:rPr>
        <w:t>ópia de atestado(s) de capacidade técnico-profissional</w:t>
      </w:r>
      <w:r>
        <w:rPr>
          <w:rFonts w:asciiTheme="majorHAnsi" w:hAnsiTheme="majorHAnsi" w:cstheme="majorHAnsi"/>
          <w:sz w:val="24"/>
          <w:szCs w:val="24"/>
        </w:rPr>
        <w:t xml:space="preserve"> </w:t>
      </w:r>
      <w:r w:rsidRPr="000C5CAD">
        <w:rPr>
          <w:rFonts w:asciiTheme="majorHAnsi" w:hAnsiTheme="majorHAnsi" w:cstheme="majorHAnsi"/>
          <w:sz w:val="24"/>
          <w:szCs w:val="24"/>
        </w:rPr>
        <w:t>emitido(s) por pessoa(s) jurídica(s) de direito público ou privado ou Registro na</w:t>
      </w:r>
      <w:r>
        <w:rPr>
          <w:rFonts w:asciiTheme="majorHAnsi" w:hAnsiTheme="majorHAnsi" w:cstheme="majorHAnsi"/>
          <w:sz w:val="24"/>
          <w:szCs w:val="24"/>
        </w:rPr>
        <w:t xml:space="preserve"> </w:t>
      </w:r>
      <w:r w:rsidRPr="000C5CAD">
        <w:rPr>
          <w:rFonts w:asciiTheme="majorHAnsi" w:hAnsiTheme="majorHAnsi" w:cstheme="majorHAnsi"/>
          <w:sz w:val="24"/>
          <w:szCs w:val="24"/>
        </w:rPr>
        <w:t>Carteira de Trabalho;</w:t>
      </w:r>
    </w:p>
    <w:p w14:paraId="50D81030" w14:textId="77777777" w:rsidR="007C26A7" w:rsidRPr="000C5CAD" w:rsidRDefault="007C26A7" w:rsidP="00256F58">
      <w:pPr>
        <w:autoSpaceDE w:val="0"/>
        <w:autoSpaceDN w:val="0"/>
        <w:adjustRightInd w:val="0"/>
        <w:spacing w:after="0" w:line="240" w:lineRule="auto"/>
        <w:ind w:left="708"/>
        <w:jc w:val="both"/>
        <w:rPr>
          <w:rFonts w:asciiTheme="majorHAnsi" w:hAnsiTheme="majorHAnsi" w:cstheme="majorHAnsi"/>
          <w:sz w:val="24"/>
          <w:szCs w:val="24"/>
        </w:rPr>
      </w:pPr>
    </w:p>
    <w:p w14:paraId="402AD5A6" w14:textId="0BF1DBBB" w:rsidR="000C5CAD" w:rsidRDefault="000C5CAD" w:rsidP="00256F58">
      <w:pPr>
        <w:autoSpaceDE w:val="0"/>
        <w:autoSpaceDN w:val="0"/>
        <w:adjustRightInd w:val="0"/>
        <w:spacing w:after="0" w:line="240" w:lineRule="auto"/>
        <w:ind w:left="708"/>
        <w:jc w:val="both"/>
        <w:rPr>
          <w:rFonts w:asciiTheme="majorHAnsi" w:hAnsiTheme="majorHAnsi" w:cstheme="majorHAnsi"/>
          <w:sz w:val="24"/>
          <w:szCs w:val="24"/>
        </w:rPr>
      </w:pPr>
      <w:r w:rsidRPr="000C5CAD">
        <w:rPr>
          <w:rFonts w:asciiTheme="majorHAnsi" w:hAnsiTheme="majorHAnsi" w:cstheme="majorHAnsi"/>
          <w:b/>
          <w:bCs/>
          <w:sz w:val="24"/>
          <w:szCs w:val="24"/>
        </w:rPr>
        <w:t xml:space="preserve">d) </w:t>
      </w:r>
      <w:r w:rsidRPr="000C5CAD">
        <w:rPr>
          <w:rFonts w:asciiTheme="majorHAnsi" w:hAnsiTheme="majorHAnsi" w:cstheme="majorHAnsi"/>
          <w:sz w:val="24"/>
          <w:szCs w:val="24"/>
        </w:rPr>
        <w:t>Certificações: Cópia do certificado, para os perfis que couberem.</w:t>
      </w:r>
    </w:p>
    <w:p w14:paraId="588743B0" w14:textId="77777777" w:rsidR="007C26A7" w:rsidRPr="000C5CAD" w:rsidRDefault="007C26A7" w:rsidP="000C5CAD">
      <w:pPr>
        <w:autoSpaceDE w:val="0"/>
        <w:autoSpaceDN w:val="0"/>
        <w:adjustRightInd w:val="0"/>
        <w:spacing w:after="0" w:line="240" w:lineRule="auto"/>
        <w:jc w:val="both"/>
        <w:rPr>
          <w:rFonts w:asciiTheme="majorHAnsi" w:hAnsiTheme="majorHAnsi" w:cstheme="majorHAnsi"/>
          <w:sz w:val="24"/>
          <w:szCs w:val="24"/>
        </w:rPr>
      </w:pPr>
    </w:p>
    <w:p w14:paraId="53A9101C" w14:textId="484E4743" w:rsidR="000C5CAD" w:rsidRDefault="000C5CAD" w:rsidP="000C5CAD">
      <w:pPr>
        <w:autoSpaceDE w:val="0"/>
        <w:autoSpaceDN w:val="0"/>
        <w:adjustRightInd w:val="0"/>
        <w:spacing w:after="0" w:line="240" w:lineRule="auto"/>
        <w:jc w:val="both"/>
        <w:rPr>
          <w:rFonts w:asciiTheme="majorHAnsi" w:hAnsiTheme="majorHAnsi" w:cstheme="majorHAnsi"/>
          <w:sz w:val="24"/>
          <w:szCs w:val="24"/>
        </w:rPr>
      </w:pPr>
      <w:r w:rsidRPr="000C5CAD">
        <w:rPr>
          <w:rFonts w:asciiTheme="majorHAnsi" w:hAnsiTheme="majorHAnsi" w:cstheme="majorHAnsi"/>
          <w:b/>
          <w:bCs/>
          <w:sz w:val="24"/>
          <w:szCs w:val="24"/>
        </w:rPr>
        <w:lastRenderedPageBreak/>
        <w:t xml:space="preserve">3.2.1. </w:t>
      </w:r>
      <w:r w:rsidRPr="000C5CAD">
        <w:rPr>
          <w:rFonts w:asciiTheme="majorHAnsi" w:hAnsiTheme="majorHAnsi" w:cstheme="majorHAnsi"/>
          <w:sz w:val="24"/>
          <w:szCs w:val="24"/>
        </w:rPr>
        <w:t xml:space="preserve">O </w:t>
      </w:r>
      <w:r w:rsidR="003E73F6">
        <w:rPr>
          <w:rFonts w:asciiTheme="majorHAnsi" w:hAnsiTheme="majorHAnsi" w:cstheme="majorHAnsi"/>
          <w:b/>
          <w:bCs/>
          <w:sz w:val="24"/>
          <w:szCs w:val="24"/>
        </w:rPr>
        <w:t>MPMG</w:t>
      </w:r>
      <w:r w:rsidRPr="000C5CAD">
        <w:rPr>
          <w:rFonts w:asciiTheme="majorHAnsi" w:hAnsiTheme="majorHAnsi" w:cstheme="majorHAnsi"/>
          <w:b/>
          <w:bCs/>
          <w:sz w:val="24"/>
          <w:szCs w:val="24"/>
        </w:rPr>
        <w:t xml:space="preserve"> </w:t>
      </w:r>
      <w:r w:rsidRPr="000C5CAD">
        <w:rPr>
          <w:rFonts w:asciiTheme="majorHAnsi" w:hAnsiTheme="majorHAnsi" w:cstheme="majorHAnsi"/>
          <w:sz w:val="24"/>
          <w:szCs w:val="24"/>
        </w:rPr>
        <w:t>se reserva o direito de realizar auditorias a qualquer tempo</w:t>
      </w:r>
      <w:r>
        <w:rPr>
          <w:rFonts w:asciiTheme="majorHAnsi" w:hAnsiTheme="majorHAnsi" w:cstheme="majorHAnsi"/>
          <w:sz w:val="24"/>
          <w:szCs w:val="24"/>
        </w:rPr>
        <w:t xml:space="preserve"> </w:t>
      </w:r>
      <w:r w:rsidRPr="000C5CAD">
        <w:rPr>
          <w:rFonts w:asciiTheme="majorHAnsi" w:hAnsiTheme="majorHAnsi" w:cstheme="majorHAnsi"/>
          <w:sz w:val="24"/>
          <w:szCs w:val="24"/>
        </w:rPr>
        <w:t xml:space="preserve">para verificar se os requisitos mínimos obrigatórios são atendidos pela </w:t>
      </w:r>
      <w:r w:rsidRPr="000C5CAD">
        <w:rPr>
          <w:rFonts w:asciiTheme="majorHAnsi" w:hAnsiTheme="majorHAnsi" w:cstheme="majorHAnsi"/>
          <w:b/>
          <w:bCs/>
          <w:sz w:val="24"/>
          <w:szCs w:val="24"/>
        </w:rPr>
        <w:t>CONTRATADA</w:t>
      </w:r>
      <w:r w:rsidRPr="000C5CAD">
        <w:rPr>
          <w:rFonts w:asciiTheme="majorHAnsi" w:hAnsiTheme="majorHAnsi" w:cstheme="majorHAnsi"/>
          <w:sz w:val="24"/>
          <w:szCs w:val="24"/>
        </w:rPr>
        <w:t xml:space="preserve">. Desta forma, quando solicitado, a </w:t>
      </w:r>
      <w:r w:rsidRPr="000C5CAD">
        <w:rPr>
          <w:rFonts w:asciiTheme="majorHAnsi" w:hAnsiTheme="majorHAnsi" w:cstheme="majorHAnsi"/>
          <w:b/>
          <w:bCs/>
          <w:sz w:val="24"/>
          <w:szCs w:val="24"/>
        </w:rPr>
        <w:t xml:space="preserve">CONTRATADA </w:t>
      </w:r>
      <w:r w:rsidRPr="000C5CAD">
        <w:rPr>
          <w:rFonts w:asciiTheme="majorHAnsi" w:hAnsiTheme="majorHAnsi" w:cstheme="majorHAnsi"/>
          <w:sz w:val="24"/>
          <w:szCs w:val="24"/>
        </w:rPr>
        <w:t>deverá</w:t>
      </w:r>
      <w:r>
        <w:rPr>
          <w:rFonts w:asciiTheme="majorHAnsi" w:hAnsiTheme="majorHAnsi" w:cstheme="majorHAnsi"/>
          <w:sz w:val="24"/>
          <w:szCs w:val="24"/>
        </w:rPr>
        <w:t xml:space="preserve"> </w:t>
      </w:r>
      <w:r w:rsidRPr="000C5CAD">
        <w:rPr>
          <w:rFonts w:asciiTheme="majorHAnsi" w:hAnsiTheme="majorHAnsi" w:cstheme="majorHAnsi"/>
          <w:sz w:val="24"/>
          <w:szCs w:val="24"/>
        </w:rPr>
        <w:t>apresentar os documentos comprobatórios que os atestam.</w:t>
      </w:r>
    </w:p>
    <w:p w14:paraId="2884DD35" w14:textId="77777777" w:rsidR="007C26A7" w:rsidRPr="000C5CAD" w:rsidRDefault="007C26A7" w:rsidP="000C5CAD">
      <w:pPr>
        <w:autoSpaceDE w:val="0"/>
        <w:autoSpaceDN w:val="0"/>
        <w:adjustRightInd w:val="0"/>
        <w:spacing w:after="0" w:line="240" w:lineRule="auto"/>
        <w:jc w:val="both"/>
        <w:rPr>
          <w:rFonts w:asciiTheme="majorHAnsi" w:hAnsiTheme="majorHAnsi" w:cstheme="majorHAnsi"/>
          <w:sz w:val="24"/>
          <w:szCs w:val="24"/>
        </w:rPr>
      </w:pPr>
    </w:p>
    <w:p w14:paraId="42226DDC" w14:textId="22F4A1B0" w:rsidR="000C5CAD" w:rsidRPr="000C5CAD" w:rsidRDefault="000C5CAD" w:rsidP="000C5CAD">
      <w:pPr>
        <w:autoSpaceDE w:val="0"/>
        <w:autoSpaceDN w:val="0"/>
        <w:adjustRightInd w:val="0"/>
        <w:spacing w:after="0" w:line="240" w:lineRule="auto"/>
        <w:jc w:val="both"/>
        <w:rPr>
          <w:rFonts w:asciiTheme="majorHAnsi" w:hAnsiTheme="majorHAnsi" w:cstheme="majorHAnsi"/>
          <w:b/>
          <w:bCs/>
          <w:sz w:val="24"/>
          <w:szCs w:val="24"/>
        </w:rPr>
      </w:pPr>
      <w:r w:rsidRPr="000C5CAD">
        <w:rPr>
          <w:rFonts w:asciiTheme="majorHAnsi" w:hAnsiTheme="majorHAnsi" w:cstheme="majorHAnsi"/>
          <w:b/>
          <w:bCs/>
          <w:sz w:val="24"/>
          <w:szCs w:val="24"/>
        </w:rPr>
        <w:t xml:space="preserve">3.3. </w:t>
      </w:r>
      <w:r w:rsidRPr="000C5CAD">
        <w:rPr>
          <w:rFonts w:asciiTheme="majorHAnsi" w:hAnsiTheme="majorHAnsi" w:cstheme="majorHAnsi"/>
          <w:sz w:val="24"/>
          <w:szCs w:val="24"/>
        </w:rPr>
        <w:t xml:space="preserve">A </w:t>
      </w:r>
      <w:r w:rsidRPr="000C5CAD">
        <w:rPr>
          <w:rFonts w:asciiTheme="majorHAnsi" w:hAnsiTheme="majorHAnsi" w:cstheme="majorHAnsi"/>
          <w:b/>
          <w:bCs/>
          <w:sz w:val="24"/>
          <w:szCs w:val="24"/>
        </w:rPr>
        <w:t xml:space="preserve">CONTRATADA </w:t>
      </w:r>
      <w:r w:rsidRPr="000C5CAD">
        <w:rPr>
          <w:rFonts w:asciiTheme="majorHAnsi" w:hAnsiTheme="majorHAnsi" w:cstheme="majorHAnsi"/>
          <w:sz w:val="24"/>
          <w:szCs w:val="24"/>
        </w:rPr>
        <w:t xml:space="preserve">terá o prazo de </w:t>
      </w:r>
      <w:r w:rsidR="008D75CF">
        <w:rPr>
          <w:rFonts w:asciiTheme="majorHAnsi" w:hAnsiTheme="majorHAnsi" w:cstheme="majorHAnsi"/>
          <w:sz w:val="24"/>
          <w:szCs w:val="24"/>
        </w:rPr>
        <w:t>90</w:t>
      </w:r>
      <w:r w:rsidRPr="000C5CAD">
        <w:rPr>
          <w:rFonts w:asciiTheme="majorHAnsi" w:hAnsiTheme="majorHAnsi" w:cstheme="majorHAnsi"/>
          <w:sz w:val="24"/>
          <w:szCs w:val="24"/>
        </w:rPr>
        <w:t xml:space="preserve"> (</w:t>
      </w:r>
      <w:r w:rsidR="008D75CF">
        <w:rPr>
          <w:rFonts w:asciiTheme="majorHAnsi" w:hAnsiTheme="majorHAnsi" w:cstheme="majorHAnsi"/>
          <w:sz w:val="24"/>
          <w:szCs w:val="24"/>
        </w:rPr>
        <w:t>noventa</w:t>
      </w:r>
      <w:r w:rsidRPr="000C5CAD">
        <w:rPr>
          <w:rFonts w:asciiTheme="majorHAnsi" w:hAnsiTheme="majorHAnsi" w:cstheme="majorHAnsi"/>
          <w:sz w:val="24"/>
          <w:szCs w:val="24"/>
        </w:rPr>
        <w:t>) dias corridos</w:t>
      </w:r>
      <w:r w:rsidR="00191C24">
        <w:rPr>
          <w:rFonts w:asciiTheme="majorHAnsi" w:hAnsiTheme="majorHAnsi" w:cstheme="majorHAnsi"/>
          <w:sz w:val="24"/>
          <w:szCs w:val="24"/>
        </w:rPr>
        <w:t>,</w:t>
      </w:r>
      <w:r w:rsidRPr="000C5CAD">
        <w:rPr>
          <w:rFonts w:asciiTheme="majorHAnsi" w:hAnsiTheme="majorHAnsi" w:cstheme="majorHAnsi"/>
          <w:sz w:val="24"/>
          <w:szCs w:val="24"/>
        </w:rPr>
        <w:t xml:space="preserve"> contados a partir da</w:t>
      </w:r>
      <w:r>
        <w:rPr>
          <w:rFonts w:asciiTheme="majorHAnsi" w:hAnsiTheme="majorHAnsi" w:cstheme="majorHAnsi"/>
          <w:sz w:val="24"/>
          <w:szCs w:val="24"/>
        </w:rPr>
        <w:t xml:space="preserve"> </w:t>
      </w:r>
      <w:r w:rsidRPr="000C5CAD">
        <w:rPr>
          <w:rFonts w:asciiTheme="majorHAnsi" w:hAnsiTheme="majorHAnsi" w:cstheme="majorHAnsi"/>
          <w:sz w:val="24"/>
          <w:szCs w:val="24"/>
        </w:rPr>
        <w:t>contratação</w:t>
      </w:r>
      <w:r w:rsidR="00191C24">
        <w:rPr>
          <w:rFonts w:asciiTheme="majorHAnsi" w:hAnsiTheme="majorHAnsi" w:cstheme="majorHAnsi"/>
          <w:sz w:val="24"/>
          <w:szCs w:val="24"/>
        </w:rPr>
        <w:t>,</w:t>
      </w:r>
      <w:r w:rsidRPr="000C5CAD">
        <w:rPr>
          <w:rFonts w:asciiTheme="majorHAnsi" w:hAnsiTheme="majorHAnsi" w:cstheme="majorHAnsi"/>
          <w:sz w:val="24"/>
          <w:szCs w:val="24"/>
        </w:rPr>
        <w:t xml:space="preserve"> para apresentar os documentos comprobatórios dos requisitos exigidos no</w:t>
      </w:r>
      <w:r>
        <w:rPr>
          <w:rFonts w:asciiTheme="majorHAnsi" w:hAnsiTheme="majorHAnsi" w:cstheme="majorHAnsi"/>
          <w:sz w:val="24"/>
          <w:szCs w:val="24"/>
        </w:rPr>
        <w:t xml:space="preserve"> </w:t>
      </w:r>
      <w:r w:rsidRPr="000C5CAD">
        <w:rPr>
          <w:rFonts w:asciiTheme="majorHAnsi" w:hAnsiTheme="majorHAnsi" w:cstheme="majorHAnsi"/>
          <w:sz w:val="24"/>
          <w:szCs w:val="24"/>
        </w:rPr>
        <w:t>subitem 3.2 acima para os novos profissionais contratados durante a vigência do contrato.</w:t>
      </w:r>
      <w:r>
        <w:rPr>
          <w:rFonts w:asciiTheme="majorHAnsi" w:hAnsiTheme="majorHAnsi" w:cstheme="majorHAnsi"/>
          <w:sz w:val="24"/>
          <w:szCs w:val="24"/>
        </w:rPr>
        <w:t xml:space="preserve"> </w:t>
      </w:r>
      <w:r w:rsidRPr="000C5CAD">
        <w:rPr>
          <w:rFonts w:asciiTheme="majorHAnsi" w:hAnsiTheme="majorHAnsi" w:cstheme="majorHAnsi"/>
          <w:sz w:val="24"/>
          <w:szCs w:val="24"/>
        </w:rPr>
        <w:t>No caso de comprovações e/ou qualificações insuficientes, as penalizações serão</w:t>
      </w:r>
      <w:r>
        <w:rPr>
          <w:rFonts w:asciiTheme="majorHAnsi" w:hAnsiTheme="majorHAnsi" w:cstheme="majorHAnsi"/>
          <w:sz w:val="24"/>
          <w:szCs w:val="24"/>
        </w:rPr>
        <w:t xml:space="preserve"> </w:t>
      </w:r>
      <w:r w:rsidRPr="000C5CAD">
        <w:rPr>
          <w:rFonts w:asciiTheme="majorHAnsi" w:hAnsiTheme="majorHAnsi" w:cstheme="majorHAnsi"/>
          <w:sz w:val="24"/>
          <w:szCs w:val="24"/>
        </w:rPr>
        <w:t>aplicadas retroativamente desde a data da contratação do profissional.</w:t>
      </w:r>
    </w:p>
    <w:p w14:paraId="7332E28D" w14:textId="77777777" w:rsidR="000C5CAD" w:rsidRDefault="000C5CAD" w:rsidP="000C5CAD">
      <w:pPr>
        <w:autoSpaceDE w:val="0"/>
        <w:autoSpaceDN w:val="0"/>
        <w:adjustRightInd w:val="0"/>
        <w:spacing w:after="0" w:line="240" w:lineRule="auto"/>
        <w:jc w:val="both"/>
        <w:rPr>
          <w:rFonts w:asciiTheme="majorHAnsi" w:hAnsiTheme="majorHAnsi" w:cstheme="majorHAnsi"/>
          <w:b/>
          <w:bCs/>
          <w:sz w:val="24"/>
          <w:szCs w:val="24"/>
        </w:rPr>
      </w:pPr>
    </w:p>
    <w:p w14:paraId="1BC36C6E" w14:textId="40F958AC" w:rsidR="003D3B0C" w:rsidRDefault="004143FC" w:rsidP="00690D49">
      <w:pPr>
        <w:autoSpaceDE w:val="0"/>
        <w:autoSpaceDN w:val="0"/>
        <w:adjustRightInd w:val="0"/>
        <w:spacing w:after="0" w:line="240" w:lineRule="auto"/>
        <w:jc w:val="both"/>
        <w:rPr>
          <w:rFonts w:asciiTheme="majorHAnsi" w:hAnsiTheme="majorHAnsi" w:cstheme="majorHAnsi"/>
          <w:b/>
          <w:bCs/>
          <w:sz w:val="24"/>
          <w:szCs w:val="24"/>
        </w:rPr>
      </w:pPr>
      <w:r>
        <w:rPr>
          <w:rFonts w:asciiTheme="majorHAnsi" w:hAnsiTheme="majorHAnsi" w:cstheme="majorHAnsi"/>
          <w:b/>
          <w:bCs/>
          <w:sz w:val="24"/>
          <w:szCs w:val="24"/>
        </w:rPr>
        <w:t>4</w:t>
      </w:r>
      <w:r w:rsidR="003D3B0C" w:rsidRPr="00690D49">
        <w:rPr>
          <w:rFonts w:asciiTheme="majorHAnsi" w:hAnsiTheme="majorHAnsi" w:cstheme="majorHAnsi"/>
          <w:b/>
          <w:bCs/>
          <w:sz w:val="24"/>
          <w:szCs w:val="24"/>
        </w:rPr>
        <w:t>. DAS ATRIBUIÇÕES DOS PERFIS DOS PROFISSIONAIS</w:t>
      </w:r>
    </w:p>
    <w:p w14:paraId="5D34EB45" w14:textId="77777777" w:rsidR="00983C14" w:rsidRPr="00690D49" w:rsidRDefault="00983C14" w:rsidP="00690D49">
      <w:pPr>
        <w:autoSpaceDE w:val="0"/>
        <w:autoSpaceDN w:val="0"/>
        <w:adjustRightInd w:val="0"/>
        <w:spacing w:after="0" w:line="240" w:lineRule="auto"/>
        <w:jc w:val="both"/>
        <w:rPr>
          <w:rFonts w:asciiTheme="majorHAnsi" w:hAnsiTheme="majorHAnsi" w:cstheme="majorHAnsi"/>
          <w:b/>
          <w:bCs/>
          <w:sz w:val="24"/>
          <w:szCs w:val="24"/>
        </w:rPr>
      </w:pPr>
    </w:p>
    <w:p w14:paraId="33237986" w14:textId="72DF3982" w:rsidR="003D3B0C" w:rsidRDefault="004143FC" w:rsidP="00690D49">
      <w:pPr>
        <w:autoSpaceDE w:val="0"/>
        <w:autoSpaceDN w:val="0"/>
        <w:adjustRightInd w:val="0"/>
        <w:spacing w:after="0" w:line="240" w:lineRule="auto"/>
        <w:jc w:val="both"/>
        <w:rPr>
          <w:rFonts w:asciiTheme="majorHAnsi" w:hAnsiTheme="majorHAnsi" w:cstheme="majorHAnsi"/>
          <w:b/>
          <w:bCs/>
          <w:sz w:val="24"/>
          <w:szCs w:val="24"/>
        </w:rPr>
      </w:pPr>
      <w:r>
        <w:rPr>
          <w:rFonts w:asciiTheme="majorHAnsi" w:hAnsiTheme="majorHAnsi" w:cstheme="majorHAnsi"/>
          <w:b/>
          <w:bCs/>
          <w:sz w:val="24"/>
          <w:szCs w:val="24"/>
        </w:rPr>
        <w:t>4</w:t>
      </w:r>
      <w:r w:rsidR="003D3B0C" w:rsidRPr="00690D49">
        <w:rPr>
          <w:rFonts w:asciiTheme="majorHAnsi" w:hAnsiTheme="majorHAnsi" w:cstheme="majorHAnsi"/>
          <w:b/>
          <w:bCs/>
          <w:sz w:val="24"/>
          <w:szCs w:val="24"/>
        </w:rPr>
        <w:t>.1. Gerente de Suporte Técnico de Tecnologia da Informação (Perfil 01):</w:t>
      </w:r>
    </w:p>
    <w:p w14:paraId="7BBE66CF" w14:textId="77777777" w:rsidR="00983C14" w:rsidRPr="00690D49" w:rsidRDefault="00983C14" w:rsidP="00690D49">
      <w:pPr>
        <w:autoSpaceDE w:val="0"/>
        <w:autoSpaceDN w:val="0"/>
        <w:adjustRightInd w:val="0"/>
        <w:spacing w:after="0" w:line="240" w:lineRule="auto"/>
        <w:jc w:val="both"/>
        <w:rPr>
          <w:rFonts w:asciiTheme="majorHAnsi" w:hAnsiTheme="majorHAnsi" w:cstheme="majorHAnsi"/>
          <w:b/>
          <w:bCs/>
          <w:sz w:val="24"/>
          <w:szCs w:val="24"/>
        </w:rPr>
      </w:pPr>
    </w:p>
    <w:p w14:paraId="773B5B41" w14:textId="369065B8"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a) Gerenciar funcionalmente todos os recursos da CONTRATADA disponibilizados para</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atender ao contrato;</w:t>
      </w:r>
    </w:p>
    <w:p w14:paraId="478F17DD" w14:textId="0C61CDAC"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b) Acompanhar, manter-se atualizado e coordenar a execução dos chamados (entende-se por</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chamados registros de ordens de serviços, solicitações, incidentes, problemas, mudanças)</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demandados à CONTRATADA;</w:t>
      </w:r>
    </w:p>
    <w:p w14:paraId="57935D50" w14:textId="21612C8D"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c)</w:t>
      </w:r>
      <w:r w:rsidR="00D4701E">
        <w:rPr>
          <w:rFonts w:asciiTheme="majorHAnsi" w:hAnsiTheme="majorHAnsi" w:cstheme="majorHAnsi"/>
          <w:sz w:val="24"/>
          <w:szCs w:val="24"/>
        </w:rPr>
        <w:t xml:space="preserve"> </w:t>
      </w:r>
      <w:r w:rsidRPr="00690D49">
        <w:rPr>
          <w:rFonts w:asciiTheme="majorHAnsi" w:hAnsiTheme="majorHAnsi" w:cstheme="majorHAnsi"/>
          <w:sz w:val="24"/>
          <w:szCs w:val="24"/>
        </w:rPr>
        <w:t>Responsabilizar</w:t>
      </w:r>
      <w:r w:rsidR="00A83F98">
        <w:rPr>
          <w:rFonts w:asciiTheme="majorHAnsi" w:hAnsiTheme="majorHAnsi" w:cstheme="majorHAnsi"/>
          <w:sz w:val="24"/>
          <w:szCs w:val="24"/>
        </w:rPr>
        <w:t>-se</w:t>
      </w:r>
      <w:r w:rsidRPr="00690D49">
        <w:rPr>
          <w:rFonts w:asciiTheme="majorHAnsi" w:hAnsiTheme="majorHAnsi" w:cstheme="majorHAnsi"/>
          <w:sz w:val="24"/>
          <w:szCs w:val="24"/>
        </w:rPr>
        <w:t xml:space="preserve"> pelos serviços prestados, o seu desempenho e qualidade;</w:t>
      </w:r>
    </w:p>
    <w:p w14:paraId="1727B222" w14:textId="51B032E4"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d)</w:t>
      </w:r>
      <w:r w:rsidR="00D4701E">
        <w:rPr>
          <w:rFonts w:asciiTheme="majorHAnsi" w:hAnsiTheme="majorHAnsi" w:cstheme="majorHAnsi"/>
          <w:sz w:val="24"/>
          <w:szCs w:val="24"/>
        </w:rPr>
        <w:t xml:space="preserve"> </w:t>
      </w:r>
      <w:r w:rsidRPr="00690D49">
        <w:rPr>
          <w:rFonts w:asciiTheme="majorHAnsi" w:hAnsiTheme="majorHAnsi" w:cstheme="majorHAnsi"/>
          <w:sz w:val="24"/>
          <w:szCs w:val="24"/>
        </w:rPr>
        <w:t>Responsabilizar</w:t>
      </w:r>
      <w:r w:rsidR="00D4701E">
        <w:rPr>
          <w:rFonts w:asciiTheme="majorHAnsi" w:hAnsiTheme="majorHAnsi" w:cstheme="majorHAnsi"/>
          <w:sz w:val="24"/>
          <w:szCs w:val="24"/>
        </w:rPr>
        <w:t>-se</w:t>
      </w:r>
      <w:r w:rsidRPr="00690D49">
        <w:rPr>
          <w:rFonts w:asciiTheme="majorHAnsi" w:hAnsiTheme="majorHAnsi" w:cstheme="majorHAnsi"/>
          <w:sz w:val="24"/>
          <w:szCs w:val="24"/>
        </w:rPr>
        <w:t xml:space="preserve"> pelo provimento de recursos humanos necessários para a prestação dos</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serviços contratados;</w:t>
      </w:r>
    </w:p>
    <w:p w14:paraId="68E976CD" w14:textId="7B43381D"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 xml:space="preserve">e) Interagir com a </w:t>
      </w:r>
      <w:r w:rsidR="00924236">
        <w:rPr>
          <w:rFonts w:asciiTheme="majorHAnsi" w:hAnsiTheme="majorHAnsi" w:cstheme="majorHAnsi"/>
          <w:sz w:val="24"/>
          <w:szCs w:val="24"/>
        </w:rPr>
        <w:t>DSMT</w:t>
      </w:r>
      <w:r w:rsidRPr="00690D49">
        <w:rPr>
          <w:rFonts w:asciiTheme="majorHAnsi" w:hAnsiTheme="majorHAnsi" w:cstheme="majorHAnsi"/>
          <w:sz w:val="24"/>
          <w:szCs w:val="24"/>
        </w:rPr>
        <w:t>, responsável pela gestão dos serviços ora contratados;</w:t>
      </w:r>
    </w:p>
    <w:p w14:paraId="5F7F7601"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f) Prestar informações sobre andamento dos chamados sempre que solicitado;</w:t>
      </w:r>
    </w:p>
    <w:p w14:paraId="37DEF4E8" w14:textId="5E9B816A"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 xml:space="preserve">g) Emitir relatórios gerenciais e indicadores de acordo com as necessidades do </w:t>
      </w:r>
      <w:r w:rsidR="00983C14">
        <w:rPr>
          <w:rFonts w:asciiTheme="majorHAnsi" w:hAnsiTheme="majorHAnsi" w:cstheme="majorHAnsi"/>
          <w:sz w:val="24"/>
          <w:szCs w:val="24"/>
        </w:rPr>
        <w:t>MPMG</w:t>
      </w:r>
      <w:r w:rsidRPr="00690D49">
        <w:rPr>
          <w:rFonts w:asciiTheme="majorHAnsi" w:hAnsiTheme="majorHAnsi" w:cstheme="majorHAnsi"/>
          <w:sz w:val="24"/>
          <w:szCs w:val="24"/>
        </w:rPr>
        <w:t>;</w:t>
      </w:r>
    </w:p>
    <w:p w14:paraId="7F663B60"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h) Participar de projetos e reestruturações que ocorram dentro do escopo contratado;</w:t>
      </w:r>
    </w:p>
    <w:p w14:paraId="074F200F" w14:textId="0C325954"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i) Zelar pela disponibilidade e atendimento aos prazos contratados, bem como corrigir eventuais</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problemas ocorridos durante a operação da CONTRATADA;</w:t>
      </w:r>
    </w:p>
    <w:p w14:paraId="018D8BF6"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j) Acompanhar e avaliar o atendimento dos técnicos, intervindo sempre que necessário;</w:t>
      </w:r>
    </w:p>
    <w:p w14:paraId="43B46A20" w14:textId="10DB5992"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 xml:space="preserve">k) Assegurar que os padrões e fluxos de trabalho do </w:t>
      </w:r>
      <w:r w:rsidR="00983C14">
        <w:rPr>
          <w:rFonts w:asciiTheme="majorHAnsi" w:hAnsiTheme="majorHAnsi" w:cstheme="majorHAnsi"/>
          <w:sz w:val="24"/>
          <w:szCs w:val="24"/>
        </w:rPr>
        <w:t>MPMG</w:t>
      </w:r>
      <w:r w:rsidRPr="00690D49">
        <w:rPr>
          <w:rFonts w:asciiTheme="majorHAnsi" w:hAnsiTheme="majorHAnsi" w:cstheme="majorHAnsi"/>
          <w:sz w:val="24"/>
          <w:szCs w:val="24"/>
        </w:rPr>
        <w:t xml:space="preserve"> sejam disseminados junto aos</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profissionais;</w:t>
      </w:r>
    </w:p>
    <w:p w14:paraId="00719C0F" w14:textId="2FC699E6"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 xml:space="preserve">l) Informar ao </w:t>
      </w:r>
      <w:r w:rsidR="00983C14">
        <w:rPr>
          <w:rFonts w:asciiTheme="majorHAnsi" w:hAnsiTheme="majorHAnsi" w:cstheme="majorHAnsi"/>
          <w:sz w:val="24"/>
          <w:szCs w:val="24"/>
        </w:rPr>
        <w:t>MPMG</w:t>
      </w:r>
      <w:r w:rsidRPr="00690D49">
        <w:rPr>
          <w:rFonts w:asciiTheme="majorHAnsi" w:hAnsiTheme="majorHAnsi" w:cstheme="majorHAnsi"/>
          <w:sz w:val="24"/>
          <w:szCs w:val="24"/>
        </w:rPr>
        <w:t xml:space="preserve"> sobre problemas de qualquer natureza que possam impedir o bom</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andamento dos serviços;</w:t>
      </w:r>
    </w:p>
    <w:p w14:paraId="217CA66C"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m) Gerenciar o cumprimento de prazos e prioridades de atendimento e execução de serviços;</w:t>
      </w:r>
    </w:p>
    <w:p w14:paraId="6956B685" w14:textId="5DDEA516"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n) Garantir a boa utilização e conservação dos recursos de infraestrutura tecnológica e do</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ambiente físico disponíveis aos profissionais sob sua supervisão;</w:t>
      </w:r>
    </w:p>
    <w:p w14:paraId="5D31783D" w14:textId="1D92FF21"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o) Garantir a adequação da postura profissional, disciplina, respeito, regras de conduta e</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cordialidade na prestação do serviço pela sua equipe;</w:t>
      </w:r>
    </w:p>
    <w:p w14:paraId="4DDE9121"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p) Acompanhar o processo de seleção de novos profissionais para sua equipe de atendimento;</w:t>
      </w:r>
    </w:p>
    <w:p w14:paraId="0C55CC6C" w14:textId="039C6BDD"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q) Perseguir a manutenção de adequado clima organizacional, apurando os motivos de</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absenteísmo, desmotivação e outros fatores que possam influenciar, direta e/ou indiretamente,</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na capacidade produtiva dos profissionais de sua equipe, propondo ações e/ou soluções;</w:t>
      </w:r>
    </w:p>
    <w:p w14:paraId="7C9DD615" w14:textId="1C6B7266"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r) Analisar a capacitação técnica dos profissionais e promover programas de reciclagem de</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acordo com os níveis de serviço contratados;</w:t>
      </w:r>
    </w:p>
    <w:p w14:paraId="5E819367" w14:textId="4738E4C4"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lastRenderedPageBreak/>
        <w:t>s) Garantir que os atendimentos sejam realizados em conformidade com os procedimentos</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 xml:space="preserve">definidos pelo </w:t>
      </w:r>
      <w:r w:rsidR="00983C14">
        <w:rPr>
          <w:rFonts w:asciiTheme="majorHAnsi" w:hAnsiTheme="majorHAnsi" w:cstheme="majorHAnsi"/>
          <w:sz w:val="24"/>
          <w:szCs w:val="24"/>
        </w:rPr>
        <w:t>MPMG</w:t>
      </w:r>
      <w:r w:rsidRPr="00690D49">
        <w:rPr>
          <w:rFonts w:asciiTheme="majorHAnsi" w:hAnsiTheme="majorHAnsi" w:cstheme="majorHAnsi"/>
          <w:sz w:val="24"/>
          <w:szCs w:val="24"/>
        </w:rPr>
        <w:t>;</w:t>
      </w:r>
    </w:p>
    <w:p w14:paraId="2C00C191"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t) Apresentar propostas de melhoria, correção e ajuste das atividades sob sua responsabilidade;</w:t>
      </w:r>
    </w:p>
    <w:p w14:paraId="340EA7C6" w14:textId="43564DA3" w:rsidR="003D3B0C"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 xml:space="preserve">u) Participar de reuniões mensais junto ao </w:t>
      </w:r>
      <w:r w:rsidR="00983C14">
        <w:rPr>
          <w:rFonts w:asciiTheme="majorHAnsi" w:hAnsiTheme="majorHAnsi" w:cstheme="majorHAnsi"/>
          <w:sz w:val="24"/>
          <w:szCs w:val="24"/>
        </w:rPr>
        <w:t>MPMG</w:t>
      </w:r>
      <w:r w:rsidRPr="00690D49">
        <w:rPr>
          <w:rFonts w:asciiTheme="majorHAnsi" w:hAnsiTheme="majorHAnsi" w:cstheme="majorHAnsi"/>
          <w:sz w:val="24"/>
          <w:szCs w:val="24"/>
        </w:rPr>
        <w:t>.</w:t>
      </w:r>
    </w:p>
    <w:p w14:paraId="17991D41" w14:textId="77777777" w:rsidR="00690D49" w:rsidRPr="00690D49" w:rsidRDefault="00690D49" w:rsidP="00690D49">
      <w:pPr>
        <w:autoSpaceDE w:val="0"/>
        <w:autoSpaceDN w:val="0"/>
        <w:adjustRightInd w:val="0"/>
        <w:spacing w:after="0" w:line="240" w:lineRule="auto"/>
        <w:jc w:val="both"/>
        <w:rPr>
          <w:rFonts w:asciiTheme="majorHAnsi" w:hAnsiTheme="majorHAnsi" w:cstheme="majorHAnsi"/>
          <w:sz w:val="24"/>
          <w:szCs w:val="24"/>
        </w:rPr>
      </w:pPr>
    </w:p>
    <w:p w14:paraId="31473770" w14:textId="49884B8B" w:rsidR="003D3B0C" w:rsidRDefault="004143FC" w:rsidP="00690D49">
      <w:pPr>
        <w:autoSpaceDE w:val="0"/>
        <w:autoSpaceDN w:val="0"/>
        <w:adjustRightInd w:val="0"/>
        <w:spacing w:after="0" w:line="240" w:lineRule="auto"/>
        <w:jc w:val="both"/>
        <w:rPr>
          <w:rFonts w:asciiTheme="majorHAnsi" w:hAnsiTheme="majorHAnsi" w:cstheme="majorHAnsi"/>
          <w:b/>
          <w:bCs/>
          <w:sz w:val="24"/>
          <w:szCs w:val="24"/>
        </w:rPr>
      </w:pPr>
      <w:r>
        <w:rPr>
          <w:rFonts w:asciiTheme="majorHAnsi" w:hAnsiTheme="majorHAnsi" w:cstheme="majorHAnsi"/>
          <w:b/>
          <w:bCs/>
          <w:sz w:val="24"/>
          <w:szCs w:val="24"/>
        </w:rPr>
        <w:t>4</w:t>
      </w:r>
      <w:r w:rsidR="003D3B0C" w:rsidRPr="00690D49">
        <w:rPr>
          <w:rFonts w:asciiTheme="majorHAnsi" w:hAnsiTheme="majorHAnsi" w:cstheme="majorHAnsi"/>
          <w:b/>
          <w:bCs/>
          <w:sz w:val="24"/>
          <w:szCs w:val="24"/>
        </w:rPr>
        <w:t>.2. Analista de suporte computacional (Perfil 02):</w:t>
      </w:r>
    </w:p>
    <w:p w14:paraId="548200BC" w14:textId="77777777" w:rsidR="00983C14" w:rsidRPr="00690D49" w:rsidRDefault="00983C14" w:rsidP="00690D49">
      <w:pPr>
        <w:autoSpaceDE w:val="0"/>
        <w:autoSpaceDN w:val="0"/>
        <w:adjustRightInd w:val="0"/>
        <w:spacing w:after="0" w:line="240" w:lineRule="auto"/>
        <w:jc w:val="both"/>
        <w:rPr>
          <w:rFonts w:asciiTheme="majorHAnsi" w:hAnsiTheme="majorHAnsi" w:cstheme="majorHAnsi"/>
          <w:b/>
          <w:bCs/>
          <w:sz w:val="24"/>
          <w:szCs w:val="24"/>
        </w:rPr>
      </w:pPr>
    </w:p>
    <w:p w14:paraId="7E91F97E" w14:textId="145AD8A4"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a) Acompanhar, manter-se atualizado e coordenar a execução dos chamados</w:t>
      </w:r>
      <w:r w:rsidR="008F3A40">
        <w:rPr>
          <w:rFonts w:asciiTheme="majorHAnsi" w:hAnsiTheme="majorHAnsi" w:cstheme="majorHAnsi"/>
          <w:sz w:val="24"/>
          <w:szCs w:val="24"/>
        </w:rPr>
        <w:t xml:space="preserve">, como um </w:t>
      </w:r>
      <w:r w:rsidR="008F3A40" w:rsidRPr="008F3A40">
        <w:rPr>
          <w:rFonts w:asciiTheme="majorHAnsi" w:hAnsiTheme="majorHAnsi" w:cstheme="majorHAnsi"/>
          <w:sz w:val="24"/>
          <w:szCs w:val="24"/>
        </w:rPr>
        <w:t>Ticket Manager</w:t>
      </w:r>
      <w:r w:rsidRPr="00690D49">
        <w:rPr>
          <w:rFonts w:asciiTheme="majorHAnsi" w:hAnsiTheme="majorHAnsi" w:cstheme="majorHAnsi"/>
          <w:sz w:val="24"/>
          <w:szCs w:val="24"/>
        </w:rPr>
        <w:t xml:space="preserve"> (entende-se por</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chamados registros de ordens de serviços, solicitações, incidentes, problemas, mudanças)</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demandados à CONTRATADA;</w:t>
      </w:r>
    </w:p>
    <w:p w14:paraId="1A880A0F" w14:textId="090FA724"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b) Participar de reuniões para acompanhamento de execução dos chamados junto ao</w:t>
      </w:r>
      <w:r w:rsidR="00690D49">
        <w:rPr>
          <w:rFonts w:asciiTheme="majorHAnsi" w:hAnsiTheme="majorHAnsi" w:cstheme="majorHAnsi"/>
          <w:sz w:val="24"/>
          <w:szCs w:val="24"/>
        </w:rPr>
        <w:t xml:space="preserve"> </w:t>
      </w:r>
      <w:r w:rsidR="00983C14">
        <w:rPr>
          <w:rFonts w:asciiTheme="majorHAnsi" w:hAnsiTheme="majorHAnsi" w:cstheme="majorHAnsi"/>
          <w:sz w:val="24"/>
          <w:szCs w:val="24"/>
        </w:rPr>
        <w:t>MPMG</w:t>
      </w:r>
      <w:r w:rsidRPr="00690D49">
        <w:rPr>
          <w:rFonts w:asciiTheme="majorHAnsi" w:hAnsiTheme="majorHAnsi" w:cstheme="majorHAnsi"/>
          <w:sz w:val="24"/>
          <w:szCs w:val="24"/>
        </w:rPr>
        <w:t>;</w:t>
      </w:r>
    </w:p>
    <w:p w14:paraId="6FF6A93A"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c) Prestar informações sobre andamento dos chamados sempre que solicitado;</w:t>
      </w:r>
    </w:p>
    <w:p w14:paraId="64C716B8"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d) Coordenar a logística de atendimento;</w:t>
      </w:r>
    </w:p>
    <w:p w14:paraId="44BF8C67" w14:textId="419F9B08"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e) Prestar suporte imediato à equipe</w:t>
      </w:r>
      <w:r w:rsidR="00D15EF0">
        <w:rPr>
          <w:rFonts w:asciiTheme="majorHAnsi" w:hAnsiTheme="majorHAnsi" w:cstheme="majorHAnsi"/>
          <w:sz w:val="24"/>
          <w:szCs w:val="24"/>
        </w:rPr>
        <w:t xml:space="preserve"> de residentes e volantes</w:t>
      </w:r>
      <w:r w:rsidRPr="00690D49">
        <w:rPr>
          <w:rFonts w:asciiTheme="majorHAnsi" w:hAnsiTheme="majorHAnsi" w:cstheme="majorHAnsi"/>
          <w:sz w:val="24"/>
          <w:szCs w:val="24"/>
        </w:rPr>
        <w:t>;</w:t>
      </w:r>
    </w:p>
    <w:p w14:paraId="037A130E" w14:textId="7CD819E3" w:rsidR="003D3B0C"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 xml:space="preserve">f) Emitir relatórios gerenciais e indicadores de acordo com as necessidades do </w:t>
      </w:r>
      <w:r w:rsidR="00983C14">
        <w:rPr>
          <w:rFonts w:asciiTheme="majorHAnsi" w:hAnsiTheme="majorHAnsi" w:cstheme="majorHAnsi"/>
          <w:sz w:val="24"/>
          <w:szCs w:val="24"/>
        </w:rPr>
        <w:t>MPMG</w:t>
      </w:r>
      <w:r w:rsidR="008F3A40">
        <w:rPr>
          <w:rFonts w:asciiTheme="majorHAnsi" w:hAnsiTheme="majorHAnsi" w:cstheme="majorHAnsi"/>
          <w:sz w:val="24"/>
          <w:szCs w:val="24"/>
        </w:rPr>
        <w:t>;</w:t>
      </w:r>
    </w:p>
    <w:p w14:paraId="09661B06" w14:textId="4E91C927" w:rsidR="008F3A40" w:rsidRPr="00690D49" w:rsidRDefault="00376533" w:rsidP="00690D49">
      <w:pPr>
        <w:autoSpaceDE w:val="0"/>
        <w:autoSpaceDN w:val="0"/>
        <w:adjustRightInd w:val="0"/>
        <w:spacing w:after="0" w:line="240" w:lineRule="auto"/>
        <w:jc w:val="both"/>
        <w:rPr>
          <w:rFonts w:asciiTheme="majorHAnsi" w:hAnsiTheme="majorHAnsi" w:cstheme="majorHAnsi"/>
          <w:sz w:val="24"/>
          <w:szCs w:val="24"/>
        </w:rPr>
      </w:pPr>
      <w:r>
        <w:rPr>
          <w:rFonts w:asciiTheme="majorHAnsi" w:hAnsiTheme="majorHAnsi" w:cstheme="majorHAnsi"/>
          <w:sz w:val="24"/>
          <w:szCs w:val="24"/>
        </w:rPr>
        <w:t xml:space="preserve">g) Se responsabilizar pelas solicitações de pausa de </w:t>
      </w:r>
      <w:r w:rsidR="00AA4E63">
        <w:rPr>
          <w:rFonts w:asciiTheme="majorHAnsi" w:hAnsiTheme="majorHAnsi" w:cstheme="majorHAnsi"/>
          <w:sz w:val="24"/>
          <w:szCs w:val="24"/>
        </w:rPr>
        <w:t>NMS</w:t>
      </w:r>
      <w:r>
        <w:rPr>
          <w:rFonts w:asciiTheme="majorHAnsi" w:hAnsiTheme="majorHAnsi" w:cstheme="majorHAnsi"/>
          <w:sz w:val="24"/>
          <w:szCs w:val="24"/>
        </w:rPr>
        <w:t xml:space="preserve"> </w:t>
      </w:r>
      <w:r w:rsidR="00D15EF0">
        <w:rPr>
          <w:rFonts w:asciiTheme="majorHAnsi" w:hAnsiTheme="majorHAnsi" w:cstheme="majorHAnsi"/>
          <w:sz w:val="24"/>
          <w:szCs w:val="24"/>
        </w:rPr>
        <w:t xml:space="preserve">dos chamados, quando couber, </w:t>
      </w:r>
      <w:r>
        <w:rPr>
          <w:rFonts w:asciiTheme="majorHAnsi" w:hAnsiTheme="majorHAnsi" w:cstheme="majorHAnsi"/>
          <w:sz w:val="24"/>
          <w:szCs w:val="24"/>
        </w:rPr>
        <w:t xml:space="preserve">e suas devidas justificativas; </w:t>
      </w:r>
    </w:p>
    <w:p w14:paraId="00A164C5" w14:textId="631B5435"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h) Zelar pela disponibilidade e atendimento aos prazos contratados, bem como corrigir</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eventuais problemas ocorridos durante a operação da CONTRATADA;</w:t>
      </w:r>
    </w:p>
    <w:p w14:paraId="4AA398A8"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i) Acompanhar e avaliar o atendimento dos técnicos, intervindo sempre que necessário;</w:t>
      </w:r>
    </w:p>
    <w:p w14:paraId="66369206" w14:textId="56BDDB58"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 xml:space="preserve">j) Assegurar que os padrões e fluxos de trabalho do </w:t>
      </w:r>
      <w:r w:rsidR="00983C14">
        <w:rPr>
          <w:rFonts w:asciiTheme="majorHAnsi" w:hAnsiTheme="majorHAnsi" w:cstheme="majorHAnsi"/>
          <w:sz w:val="24"/>
          <w:szCs w:val="24"/>
        </w:rPr>
        <w:t>MPMG</w:t>
      </w:r>
      <w:r w:rsidRPr="00690D49">
        <w:rPr>
          <w:rFonts w:asciiTheme="majorHAnsi" w:hAnsiTheme="majorHAnsi" w:cstheme="majorHAnsi"/>
          <w:sz w:val="24"/>
          <w:szCs w:val="24"/>
        </w:rPr>
        <w:t xml:space="preserve"> sejam disseminados junto aos</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profissionais;</w:t>
      </w:r>
    </w:p>
    <w:p w14:paraId="77F19C9B" w14:textId="7EE1AA66"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 xml:space="preserve">k) Informar ao </w:t>
      </w:r>
      <w:r w:rsidR="00983C14">
        <w:rPr>
          <w:rFonts w:asciiTheme="majorHAnsi" w:hAnsiTheme="majorHAnsi" w:cstheme="majorHAnsi"/>
          <w:sz w:val="24"/>
          <w:szCs w:val="24"/>
        </w:rPr>
        <w:t>MPMG</w:t>
      </w:r>
      <w:r w:rsidRPr="00690D49">
        <w:rPr>
          <w:rFonts w:asciiTheme="majorHAnsi" w:hAnsiTheme="majorHAnsi" w:cstheme="majorHAnsi"/>
          <w:sz w:val="24"/>
          <w:szCs w:val="24"/>
        </w:rPr>
        <w:t xml:space="preserve"> sobre problemas de qualquer natureza que possam impedir o bom</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andamento dos serviços;</w:t>
      </w:r>
    </w:p>
    <w:p w14:paraId="46E21710" w14:textId="7D7E15AE"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l) Fornecer informações aos responsáveis pelo processo de Gerenciamento de Problemas</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referente à recorrência de incidentes;</w:t>
      </w:r>
    </w:p>
    <w:p w14:paraId="614F2EDB" w14:textId="5A95AED9"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892615">
        <w:rPr>
          <w:rFonts w:asciiTheme="majorHAnsi" w:hAnsiTheme="majorHAnsi" w:cstheme="majorHAnsi"/>
          <w:sz w:val="24"/>
          <w:szCs w:val="24"/>
        </w:rPr>
        <w:t>m) Gerenciar chamados registrados nas filas dos grupos de trabalho de sua responsabilidade,</w:t>
      </w:r>
      <w:r w:rsidR="00983C14" w:rsidRPr="00892615">
        <w:rPr>
          <w:rFonts w:asciiTheme="majorHAnsi" w:hAnsiTheme="majorHAnsi" w:cstheme="majorHAnsi"/>
          <w:sz w:val="24"/>
          <w:szCs w:val="24"/>
        </w:rPr>
        <w:t xml:space="preserve"> </w:t>
      </w:r>
      <w:r w:rsidRPr="00892615">
        <w:rPr>
          <w:rFonts w:asciiTheme="majorHAnsi" w:hAnsiTheme="majorHAnsi" w:cstheme="majorHAnsi"/>
          <w:sz w:val="24"/>
          <w:szCs w:val="24"/>
        </w:rPr>
        <w:t>mantendo-os nos níveis de serviços acordados, devendo propor ações corretivas e preventivas</w:t>
      </w:r>
      <w:r w:rsidR="00983C14" w:rsidRPr="00892615">
        <w:rPr>
          <w:rFonts w:asciiTheme="majorHAnsi" w:hAnsiTheme="majorHAnsi" w:cstheme="majorHAnsi"/>
          <w:sz w:val="24"/>
          <w:szCs w:val="24"/>
        </w:rPr>
        <w:t xml:space="preserve"> </w:t>
      </w:r>
      <w:r w:rsidRPr="00892615">
        <w:rPr>
          <w:rFonts w:asciiTheme="majorHAnsi" w:hAnsiTheme="majorHAnsi" w:cstheme="majorHAnsi"/>
          <w:sz w:val="24"/>
          <w:szCs w:val="24"/>
        </w:rPr>
        <w:t>em caso de desvio ou necessidade;</w:t>
      </w:r>
    </w:p>
    <w:p w14:paraId="35C57F5F"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n) Gerenciar o cumprimento de prazos e prioridades de atendimento e execução de serviços;</w:t>
      </w:r>
    </w:p>
    <w:p w14:paraId="3DD5C83A" w14:textId="09244E4D"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o) Garantir a boa utilização e conservação dos recursos de infraestrutura tecnológica e do</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ambiente físico disponíveis aos profissionais sob sua supervisão;</w:t>
      </w:r>
    </w:p>
    <w:p w14:paraId="3BBC4071" w14:textId="7969EA48"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p) Garantir a adequação da postura profissional, disciplina, respeito, regras de conduta e</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cordialidade na prestação do serviço pela sua equipe;</w:t>
      </w:r>
    </w:p>
    <w:p w14:paraId="4000FCE7"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q) Acompanhar o processo de seleção de novos profissionais para sua equipe de atendimento;</w:t>
      </w:r>
    </w:p>
    <w:p w14:paraId="595E679C" w14:textId="2635CF65"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r) Perseguir a manutenção de adequado clima organizacional, apurando os motivos de</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absenteísmo, desmotivação e outros fatores que possam influenciar, direta e/ou indiretamente,</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na capacidade produtiva dos profissionais de sua equipe, propondo ações e/ou soluções;</w:t>
      </w:r>
    </w:p>
    <w:p w14:paraId="119FDD3C" w14:textId="352348E6"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s) Garantir que os atendimentos sejam realizados em conformidade com os procedimentos</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 xml:space="preserve">definidos pelo </w:t>
      </w:r>
      <w:r w:rsidR="00983C14">
        <w:rPr>
          <w:rFonts w:asciiTheme="majorHAnsi" w:hAnsiTheme="majorHAnsi" w:cstheme="majorHAnsi"/>
          <w:sz w:val="24"/>
          <w:szCs w:val="24"/>
        </w:rPr>
        <w:t>MPMG</w:t>
      </w:r>
      <w:r w:rsidRPr="00690D49">
        <w:rPr>
          <w:rFonts w:asciiTheme="majorHAnsi" w:hAnsiTheme="majorHAnsi" w:cstheme="majorHAnsi"/>
          <w:sz w:val="24"/>
          <w:szCs w:val="24"/>
        </w:rPr>
        <w:t>;</w:t>
      </w:r>
    </w:p>
    <w:p w14:paraId="3CF70B5B"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t) Apresentar propostas de melhoria, correção e ajuste das atividades sob sua responsabilidade;</w:t>
      </w:r>
    </w:p>
    <w:p w14:paraId="6C7B839D"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u) Promover a melhoria contínua dos serviços prestados;</w:t>
      </w:r>
    </w:p>
    <w:p w14:paraId="59750AE8"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v) Acompanhar e avaliar o atendimento dos profissionais, intervindo sempre que necessário;</w:t>
      </w:r>
    </w:p>
    <w:p w14:paraId="27AB7BDA" w14:textId="7DC38E25"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lastRenderedPageBreak/>
        <w:t xml:space="preserve">x) Informar ao </w:t>
      </w:r>
      <w:r w:rsidR="00983C14">
        <w:rPr>
          <w:rFonts w:asciiTheme="majorHAnsi" w:hAnsiTheme="majorHAnsi" w:cstheme="majorHAnsi"/>
          <w:sz w:val="24"/>
          <w:szCs w:val="24"/>
        </w:rPr>
        <w:t>MPMG</w:t>
      </w:r>
      <w:r w:rsidRPr="00690D49">
        <w:rPr>
          <w:rFonts w:asciiTheme="majorHAnsi" w:hAnsiTheme="majorHAnsi" w:cstheme="majorHAnsi"/>
          <w:sz w:val="24"/>
          <w:szCs w:val="24"/>
        </w:rPr>
        <w:t xml:space="preserve"> sobre problemas de qualquer natureza que possam impedir o bom</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andamento dos serviços;</w:t>
      </w:r>
    </w:p>
    <w:p w14:paraId="2007E701" w14:textId="17584D0F" w:rsidR="003D3B0C"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w</w:t>
      </w:r>
      <w:r w:rsidRPr="00892615">
        <w:rPr>
          <w:rFonts w:asciiTheme="majorHAnsi" w:hAnsiTheme="majorHAnsi" w:cstheme="majorHAnsi"/>
          <w:sz w:val="24"/>
          <w:szCs w:val="24"/>
        </w:rPr>
        <w:t>)</w:t>
      </w:r>
      <w:r w:rsidRPr="00690D49">
        <w:rPr>
          <w:rFonts w:asciiTheme="majorHAnsi" w:hAnsiTheme="majorHAnsi" w:cstheme="majorHAnsi"/>
          <w:sz w:val="24"/>
          <w:szCs w:val="24"/>
        </w:rPr>
        <w:t xml:space="preserve"> Gerenciar o cumprimento de prazos e prioridades de atendimento e execução de serviços;</w:t>
      </w:r>
    </w:p>
    <w:p w14:paraId="56E92016" w14:textId="15B70422" w:rsidR="003020BF" w:rsidRPr="00690D49" w:rsidRDefault="00892615" w:rsidP="00690D49">
      <w:pPr>
        <w:autoSpaceDE w:val="0"/>
        <w:autoSpaceDN w:val="0"/>
        <w:adjustRightInd w:val="0"/>
        <w:spacing w:after="0" w:line="240" w:lineRule="auto"/>
        <w:jc w:val="both"/>
        <w:rPr>
          <w:rFonts w:asciiTheme="majorHAnsi" w:hAnsiTheme="majorHAnsi" w:cstheme="majorHAnsi"/>
          <w:sz w:val="24"/>
          <w:szCs w:val="24"/>
        </w:rPr>
      </w:pPr>
      <w:r>
        <w:rPr>
          <w:rFonts w:asciiTheme="majorHAnsi" w:hAnsiTheme="majorHAnsi" w:cstheme="majorHAnsi"/>
          <w:sz w:val="24"/>
          <w:szCs w:val="24"/>
        </w:rPr>
        <w:t xml:space="preserve">y) </w:t>
      </w:r>
      <w:r w:rsidR="003D3B0C" w:rsidRPr="00690D49">
        <w:rPr>
          <w:rFonts w:asciiTheme="majorHAnsi" w:hAnsiTheme="majorHAnsi" w:cstheme="majorHAnsi"/>
          <w:sz w:val="24"/>
          <w:szCs w:val="24"/>
        </w:rPr>
        <w:t xml:space="preserve">Gerenciar e formalizar periodicamente ao </w:t>
      </w:r>
      <w:r w:rsidR="00983C14">
        <w:rPr>
          <w:rFonts w:asciiTheme="majorHAnsi" w:hAnsiTheme="majorHAnsi" w:cstheme="majorHAnsi"/>
          <w:sz w:val="24"/>
          <w:szCs w:val="24"/>
        </w:rPr>
        <w:t>MPMG</w:t>
      </w:r>
      <w:r w:rsidR="003D3B0C" w:rsidRPr="00690D49">
        <w:rPr>
          <w:rFonts w:asciiTheme="majorHAnsi" w:hAnsiTheme="majorHAnsi" w:cstheme="majorHAnsi"/>
          <w:sz w:val="24"/>
          <w:szCs w:val="24"/>
        </w:rPr>
        <w:t xml:space="preserve"> escala de equipe de profissionais</w:t>
      </w:r>
      <w:r w:rsidR="00983C14">
        <w:rPr>
          <w:rFonts w:asciiTheme="majorHAnsi" w:hAnsiTheme="majorHAnsi" w:cstheme="majorHAnsi"/>
          <w:sz w:val="24"/>
          <w:szCs w:val="24"/>
        </w:rPr>
        <w:t xml:space="preserve"> </w:t>
      </w:r>
      <w:r w:rsidR="003D3B0C" w:rsidRPr="00690D49">
        <w:rPr>
          <w:rFonts w:asciiTheme="majorHAnsi" w:hAnsiTheme="majorHAnsi" w:cstheme="majorHAnsi"/>
          <w:sz w:val="24"/>
          <w:szCs w:val="24"/>
        </w:rPr>
        <w:t>alocada para prestar suporte em serviços em dia e horário não útil.</w:t>
      </w:r>
    </w:p>
    <w:p w14:paraId="7603FC6F" w14:textId="254FC699"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p>
    <w:p w14:paraId="49CD01DB" w14:textId="19E0E5A2" w:rsidR="00983C14" w:rsidRDefault="004143FC" w:rsidP="00983C14">
      <w:pPr>
        <w:autoSpaceDE w:val="0"/>
        <w:autoSpaceDN w:val="0"/>
        <w:adjustRightInd w:val="0"/>
        <w:spacing w:after="0" w:line="240" w:lineRule="auto"/>
        <w:jc w:val="both"/>
        <w:rPr>
          <w:rFonts w:asciiTheme="majorHAnsi" w:hAnsiTheme="majorHAnsi" w:cstheme="majorHAnsi"/>
          <w:b/>
          <w:bCs/>
          <w:sz w:val="24"/>
          <w:szCs w:val="24"/>
        </w:rPr>
      </w:pPr>
      <w:r>
        <w:rPr>
          <w:rFonts w:asciiTheme="majorHAnsi" w:hAnsiTheme="majorHAnsi" w:cstheme="majorHAnsi"/>
          <w:b/>
          <w:bCs/>
          <w:sz w:val="24"/>
          <w:szCs w:val="24"/>
        </w:rPr>
        <w:t>4</w:t>
      </w:r>
      <w:r w:rsidR="00983C14" w:rsidRPr="00983C14">
        <w:rPr>
          <w:rFonts w:asciiTheme="majorHAnsi" w:hAnsiTheme="majorHAnsi" w:cstheme="majorHAnsi"/>
          <w:b/>
          <w:bCs/>
          <w:sz w:val="24"/>
          <w:szCs w:val="24"/>
        </w:rPr>
        <w:t>.</w:t>
      </w:r>
      <w:r w:rsidR="00942E41">
        <w:rPr>
          <w:rFonts w:asciiTheme="majorHAnsi" w:hAnsiTheme="majorHAnsi" w:cstheme="majorHAnsi"/>
          <w:b/>
          <w:bCs/>
          <w:sz w:val="24"/>
          <w:szCs w:val="24"/>
        </w:rPr>
        <w:t>3</w:t>
      </w:r>
      <w:r w:rsidR="00983C14" w:rsidRPr="00983C14">
        <w:rPr>
          <w:rFonts w:asciiTheme="majorHAnsi" w:hAnsiTheme="majorHAnsi" w:cstheme="majorHAnsi"/>
          <w:b/>
          <w:bCs/>
          <w:sz w:val="24"/>
          <w:szCs w:val="24"/>
        </w:rPr>
        <w:t>. Analista de Organização e Métodos (Perfil 09):</w:t>
      </w:r>
    </w:p>
    <w:p w14:paraId="3DAD4F58" w14:textId="77777777" w:rsidR="00983C14" w:rsidRPr="00983C14" w:rsidRDefault="00983C14" w:rsidP="00983C14">
      <w:pPr>
        <w:autoSpaceDE w:val="0"/>
        <w:autoSpaceDN w:val="0"/>
        <w:adjustRightInd w:val="0"/>
        <w:spacing w:after="0" w:line="240" w:lineRule="auto"/>
        <w:jc w:val="both"/>
        <w:rPr>
          <w:rFonts w:asciiTheme="majorHAnsi" w:hAnsiTheme="majorHAnsi" w:cstheme="majorHAnsi"/>
          <w:b/>
          <w:bCs/>
          <w:sz w:val="24"/>
          <w:szCs w:val="24"/>
        </w:rPr>
      </w:pPr>
    </w:p>
    <w:p w14:paraId="58CD1702" w14:textId="77777777" w:rsidR="00983C14" w:rsidRPr="00983C14" w:rsidRDefault="00983C14" w:rsidP="00983C14">
      <w:pPr>
        <w:autoSpaceDE w:val="0"/>
        <w:autoSpaceDN w:val="0"/>
        <w:adjustRightInd w:val="0"/>
        <w:spacing w:after="0" w:line="240" w:lineRule="auto"/>
        <w:jc w:val="both"/>
        <w:rPr>
          <w:rFonts w:asciiTheme="majorHAnsi" w:hAnsiTheme="majorHAnsi" w:cstheme="majorHAnsi"/>
          <w:sz w:val="24"/>
          <w:szCs w:val="24"/>
        </w:rPr>
      </w:pPr>
      <w:r w:rsidRPr="00983C14">
        <w:rPr>
          <w:rFonts w:asciiTheme="majorHAnsi" w:hAnsiTheme="majorHAnsi" w:cstheme="majorHAnsi"/>
          <w:sz w:val="24"/>
          <w:szCs w:val="24"/>
        </w:rPr>
        <w:t>a) Acompanhar e avaliar os indicadores de nível de serviço;</w:t>
      </w:r>
    </w:p>
    <w:p w14:paraId="4EF88982" w14:textId="6E2434D3" w:rsidR="00983C14" w:rsidRPr="00983C14" w:rsidRDefault="00983C14" w:rsidP="00983C14">
      <w:pPr>
        <w:autoSpaceDE w:val="0"/>
        <w:autoSpaceDN w:val="0"/>
        <w:adjustRightInd w:val="0"/>
        <w:spacing w:after="0" w:line="240" w:lineRule="auto"/>
        <w:jc w:val="both"/>
        <w:rPr>
          <w:rFonts w:asciiTheme="majorHAnsi" w:hAnsiTheme="majorHAnsi" w:cstheme="majorHAnsi"/>
          <w:sz w:val="24"/>
          <w:szCs w:val="24"/>
        </w:rPr>
      </w:pPr>
      <w:r w:rsidRPr="00983C14">
        <w:rPr>
          <w:rFonts w:asciiTheme="majorHAnsi" w:hAnsiTheme="majorHAnsi" w:cstheme="majorHAnsi"/>
          <w:sz w:val="24"/>
          <w:szCs w:val="24"/>
        </w:rPr>
        <w:t>b) Coordenar auditorias dos registros de atendimento aos incidentes</w:t>
      </w:r>
      <w:r w:rsidR="00892615">
        <w:rPr>
          <w:rFonts w:asciiTheme="majorHAnsi" w:hAnsiTheme="majorHAnsi" w:cstheme="majorHAnsi"/>
          <w:sz w:val="24"/>
          <w:szCs w:val="24"/>
        </w:rPr>
        <w:t xml:space="preserve">, </w:t>
      </w:r>
      <w:r w:rsidRPr="00983C14">
        <w:rPr>
          <w:rFonts w:asciiTheme="majorHAnsi" w:hAnsiTheme="majorHAnsi" w:cstheme="majorHAnsi"/>
          <w:sz w:val="24"/>
          <w:szCs w:val="24"/>
        </w:rPr>
        <w:t xml:space="preserve">solicitações </w:t>
      </w:r>
      <w:r w:rsidR="00892615">
        <w:rPr>
          <w:rFonts w:asciiTheme="majorHAnsi" w:hAnsiTheme="majorHAnsi" w:cstheme="majorHAnsi"/>
          <w:sz w:val="24"/>
          <w:szCs w:val="24"/>
        </w:rPr>
        <w:t xml:space="preserve">e serviços </w:t>
      </w:r>
      <w:r w:rsidR="00382300">
        <w:rPr>
          <w:rFonts w:asciiTheme="majorHAnsi" w:hAnsiTheme="majorHAnsi" w:cstheme="majorHAnsi"/>
          <w:sz w:val="24"/>
          <w:szCs w:val="24"/>
        </w:rPr>
        <w:t>preventivos</w:t>
      </w:r>
      <w:r w:rsidRPr="00983C14">
        <w:rPr>
          <w:rFonts w:asciiTheme="majorHAnsi" w:hAnsiTheme="majorHAnsi" w:cstheme="majorHAnsi"/>
          <w:sz w:val="24"/>
          <w:szCs w:val="24"/>
        </w:rPr>
        <w:t>;</w:t>
      </w:r>
    </w:p>
    <w:p w14:paraId="2FC01BA4" w14:textId="77777777" w:rsidR="00983C14" w:rsidRPr="00983C14" w:rsidRDefault="00983C14" w:rsidP="00983C14">
      <w:pPr>
        <w:autoSpaceDE w:val="0"/>
        <w:autoSpaceDN w:val="0"/>
        <w:adjustRightInd w:val="0"/>
        <w:spacing w:after="0" w:line="240" w:lineRule="auto"/>
        <w:jc w:val="both"/>
        <w:rPr>
          <w:rFonts w:asciiTheme="majorHAnsi" w:hAnsiTheme="majorHAnsi" w:cstheme="majorHAnsi"/>
          <w:sz w:val="24"/>
          <w:szCs w:val="24"/>
        </w:rPr>
      </w:pPr>
      <w:r w:rsidRPr="00983C14">
        <w:rPr>
          <w:rFonts w:asciiTheme="majorHAnsi" w:hAnsiTheme="majorHAnsi" w:cstheme="majorHAnsi"/>
          <w:sz w:val="24"/>
          <w:szCs w:val="24"/>
        </w:rPr>
        <w:t>c) Apurar os indicadores previstos no contrato;</w:t>
      </w:r>
    </w:p>
    <w:p w14:paraId="66909A57" w14:textId="6D1C4F89" w:rsidR="00983C14" w:rsidRPr="00983C14" w:rsidRDefault="00983C14" w:rsidP="00983C14">
      <w:pPr>
        <w:autoSpaceDE w:val="0"/>
        <w:autoSpaceDN w:val="0"/>
        <w:adjustRightInd w:val="0"/>
        <w:spacing w:after="0" w:line="240" w:lineRule="auto"/>
        <w:jc w:val="both"/>
        <w:rPr>
          <w:rFonts w:asciiTheme="majorHAnsi" w:hAnsiTheme="majorHAnsi" w:cstheme="majorHAnsi"/>
          <w:sz w:val="24"/>
          <w:szCs w:val="24"/>
        </w:rPr>
      </w:pPr>
      <w:r w:rsidRPr="00983C14">
        <w:rPr>
          <w:rFonts w:asciiTheme="majorHAnsi" w:hAnsiTheme="majorHAnsi" w:cstheme="majorHAnsi"/>
          <w:sz w:val="24"/>
          <w:szCs w:val="24"/>
        </w:rPr>
        <w:t xml:space="preserve">d) Analisar e informar ao </w:t>
      </w:r>
      <w:r>
        <w:rPr>
          <w:rFonts w:asciiTheme="majorHAnsi" w:hAnsiTheme="majorHAnsi" w:cstheme="majorHAnsi"/>
          <w:sz w:val="24"/>
          <w:szCs w:val="24"/>
        </w:rPr>
        <w:t>MPMG</w:t>
      </w:r>
      <w:r w:rsidRPr="00983C14">
        <w:rPr>
          <w:rFonts w:asciiTheme="majorHAnsi" w:hAnsiTheme="majorHAnsi" w:cstheme="majorHAnsi"/>
          <w:sz w:val="24"/>
          <w:szCs w:val="24"/>
        </w:rPr>
        <w:t xml:space="preserve"> os eventuais impactos sobre a operação e sobre os riscos</w:t>
      </w:r>
      <w:r>
        <w:rPr>
          <w:rFonts w:asciiTheme="majorHAnsi" w:hAnsiTheme="majorHAnsi" w:cstheme="majorHAnsi"/>
          <w:sz w:val="24"/>
          <w:szCs w:val="24"/>
        </w:rPr>
        <w:t xml:space="preserve"> </w:t>
      </w:r>
      <w:r w:rsidRPr="00983C14">
        <w:rPr>
          <w:rFonts w:asciiTheme="majorHAnsi" w:hAnsiTheme="majorHAnsi" w:cstheme="majorHAnsi"/>
          <w:sz w:val="24"/>
          <w:szCs w:val="24"/>
        </w:rPr>
        <w:t xml:space="preserve">associados às alterações solicitadas pelo </w:t>
      </w:r>
      <w:r>
        <w:rPr>
          <w:rFonts w:asciiTheme="majorHAnsi" w:hAnsiTheme="majorHAnsi" w:cstheme="majorHAnsi"/>
          <w:sz w:val="24"/>
          <w:szCs w:val="24"/>
        </w:rPr>
        <w:t>MPMG</w:t>
      </w:r>
      <w:r w:rsidRPr="00983C14">
        <w:rPr>
          <w:rFonts w:asciiTheme="majorHAnsi" w:hAnsiTheme="majorHAnsi" w:cstheme="majorHAnsi"/>
          <w:sz w:val="24"/>
          <w:szCs w:val="24"/>
        </w:rPr>
        <w:t xml:space="preserve"> nos padrões, sistemas e procedimentos de</w:t>
      </w:r>
      <w:r>
        <w:rPr>
          <w:rFonts w:asciiTheme="majorHAnsi" w:hAnsiTheme="majorHAnsi" w:cstheme="majorHAnsi"/>
          <w:sz w:val="24"/>
          <w:szCs w:val="24"/>
        </w:rPr>
        <w:t xml:space="preserve"> </w:t>
      </w:r>
      <w:r w:rsidRPr="00983C14">
        <w:rPr>
          <w:rFonts w:asciiTheme="majorHAnsi" w:hAnsiTheme="majorHAnsi" w:cstheme="majorHAnsi"/>
          <w:sz w:val="24"/>
          <w:szCs w:val="24"/>
        </w:rPr>
        <w:t>atendimento, propondo ações de mitigação;</w:t>
      </w:r>
    </w:p>
    <w:p w14:paraId="7AD9C36D" w14:textId="77180BA7" w:rsidR="00983C14" w:rsidRPr="00983C14" w:rsidRDefault="00983C14" w:rsidP="00983C14">
      <w:pPr>
        <w:autoSpaceDE w:val="0"/>
        <w:autoSpaceDN w:val="0"/>
        <w:adjustRightInd w:val="0"/>
        <w:spacing w:after="0" w:line="240" w:lineRule="auto"/>
        <w:jc w:val="both"/>
        <w:rPr>
          <w:rFonts w:asciiTheme="majorHAnsi" w:hAnsiTheme="majorHAnsi" w:cstheme="majorHAnsi"/>
          <w:sz w:val="24"/>
          <w:szCs w:val="24"/>
        </w:rPr>
      </w:pPr>
      <w:r w:rsidRPr="00983C14">
        <w:rPr>
          <w:rFonts w:asciiTheme="majorHAnsi" w:hAnsiTheme="majorHAnsi" w:cstheme="majorHAnsi"/>
          <w:sz w:val="24"/>
          <w:szCs w:val="24"/>
        </w:rPr>
        <w:t>e) Definir métricas e, a partir delas, medir o desempenho individual e das equipes, com o</w:t>
      </w:r>
      <w:r>
        <w:rPr>
          <w:rFonts w:asciiTheme="majorHAnsi" w:hAnsiTheme="majorHAnsi" w:cstheme="majorHAnsi"/>
          <w:sz w:val="24"/>
          <w:szCs w:val="24"/>
        </w:rPr>
        <w:t xml:space="preserve"> </w:t>
      </w:r>
      <w:r w:rsidRPr="00983C14">
        <w:rPr>
          <w:rFonts w:asciiTheme="majorHAnsi" w:hAnsiTheme="majorHAnsi" w:cstheme="majorHAnsi"/>
          <w:sz w:val="24"/>
          <w:szCs w:val="24"/>
        </w:rPr>
        <w:t>objetivo de promover a melhoria contínua dos serviços;</w:t>
      </w:r>
    </w:p>
    <w:p w14:paraId="0714BE34" w14:textId="582762C1" w:rsidR="00983C14" w:rsidRPr="00983C14" w:rsidRDefault="00983C14" w:rsidP="00983C14">
      <w:pPr>
        <w:autoSpaceDE w:val="0"/>
        <w:autoSpaceDN w:val="0"/>
        <w:adjustRightInd w:val="0"/>
        <w:spacing w:after="0" w:line="240" w:lineRule="auto"/>
        <w:jc w:val="both"/>
        <w:rPr>
          <w:rFonts w:asciiTheme="majorHAnsi" w:hAnsiTheme="majorHAnsi" w:cstheme="majorHAnsi"/>
          <w:sz w:val="24"/>
          <w:szCs w:val="24"/>
        </w:rPr>
      </w:pPr>
      <w:r w:rsidRPr="00983C14">
        <w:rPr>
          <w:rFonts w:asciiTheme="majorHAnsi" w:hAnsiTheme="majorHAnsi" w:cstheme="majorHAnsi"/>
          <w:sz w:val="24"/>
          <w:szCs w:val="24"/>
        </w:rPr>
        <w:t>f) Avaliar a qualidade das informações disponibilizadas na base de conhecimento, introduzindo</w:t>
      </w:r>
      <w:r>
        <w:rPr>
          <w:rFonts w:asciiTheme="majorHAnsi" w:hAnsiTheme="majorHAnsi" w:cstheme="majorHAnsi"/>
          <w:sz w:val="24"/>
          <w:szCs w:val="24"/>
        </w:rPr>
        <w:t xml:space="preserve"> </w:t>
      </w:r>
      <w:r w:rsidRPr="00983C14">
        <w:rPr>
          <w:rFonts w:asciiTheme="majorHAnsi" w:hAnsiTheme="majorHAnsi" w:cstheme="majorHAnsi"/>
          <w:sz w:val="24"/>
          <w:szCs w:val="24"/>
        </w:rPr>
        <w:t>melhorias quando necessário;</w:t>
      </w:r>
    </w:p>
    <w:p w14:paraId="37FAD624" w14:textId="10C9A329" w:rsidR="00983C14" w:rsidRPr="00983C14" w:rsidRDefault="00983C14" w:rsidP="00983C14">
      <w:pPr>
        <w:autoSpaceDE w:val="0"/>
        <w:autoSpaceDN w:val="0"/>
        <w:adjustRightInd w:val="0"/>
        <w:spacing w:after="0" w:line="240" w:lineRule="auto"/>
        <w:jc w:val="both"/>
        <w:rPr>
          <w:rFonts w:asciiTheme="majorHAnsi" w:hAnsiTheme="majorHAnsi" w:cstheme="majorHAnsi"/>
          <w:sz w:val="24"/>
          <w:szCs w:val="24"/>
        </w:rPr>
      </w:pPr>
      <w:r w:rsidRPr="00983C14">
        <w:rPr>
          <w:rFonts w:asciiTheme="majorHAnsi" w:hAnsiTheme="majorHAnsi" w:cstheme="majorHAnsi"/>
          <w:sz w:val="24"/>
          <w:szCs w:val="24"/>
        </w:rPr>
        <w:t>g) Promover a capacitação de todas as equipes do serviço através de treinamentos de</w:t>
      </w:r>
      <w:r>
        <w:rPr>
          <w:rFonts w:asciiTheme="majorHAnsi" w:hAnsiTheme="majorHAnsi" w:cstheme="majorHAnsi"/>
          <w:sz w:val="24"/>
          <w:szCs w:val="24"/>
        </w:rPr>
        <w:t xml:space="preserve"> </w:t>
      </w:r>
      <w:r w:rsidRPr="00983C14">
        <w:rPr>
          <w:rFonts w:asciiTheme="majorHAnsi" w:hAnsiTheme="majorHAnsi" w:cstheme="majorHAnsi"/>
          <w:sz w:val="24"/>
          <w:szCs w:val="24"/>
        </w:rPr>
        <w:t>reciclagem e de campanhas de conscientização em relação a erros identificados nas análises dos</w:t>
      </w:r>
      <w:r>
        <w:rPr>
          <w:rFonts w:asciiTheme="majorHAnsi" w:hAnsiTheme="majorHAnsi" w:cstheme="majorHAnsi"/>
          <w:sz w:val="24"/>
          <w:szCs w:val="24"/>
        </w:rPr>
        <w:t xml:space="preserve"> </w:t>
      </w:r>
      <w:r w:rsidRPr="00983C14">
        <w:rPr>
          <w:rFonts w:asciiTheme="majorHAnsi" w:hAnsiTheme="majorHAnsi" w:cstheme="majorHAnsi"/>
          <w:sz w:val="24"/>
          <w:szCs w:val="24"/>
        </w:rPr>
        <w:t>atendimentos;</w:t>
      </w:r>
    </w:p>
    <w:p w14:paraId="7DD33DCF" w14:textId="6EB013C9" w:rsidR="00983C14" w:rsidRPr="00983C14" w:rsidRDefault="00983C14" w:rsidP="00983C14">
      <w:pPr>
        <w:autoSpaceDE w:val="0"/>
        <w:autoSpaceDN w:val="0"/>
        <w:adjustRightInd w:val="0"/>
        <w:spacing w:after="0" w:line="240" w:lineRule="auto"/>
        <w:jc w:val="both"/>
        <w:rPr>
          <w:rFonts w:asciiTheme="majorHAnsi" w:hAnsiTheme="majorHAnsi" w:cstheme="majorHAnsi"/>
          <w:sz w:val="24"/>
          <w:szCs w:val="24"/>
        </w:rPr>
      </w:pPr>
      <w:r w:rsidRPr="00983C14">
        <w:rPr>
          <w:rFonts w:asciiTheme="majorHAnsi" w:hAnsiTheme="majorHAnsi" w:cstheme="majorHAnsi"/>
          <w:sz w:val="24"/>
          <w:szCs w:val="24"/>
        </w:rPr>
        <w:t>h) Dar tratamento estatístico aos dados envolvidos no processo de atendimento, apresentando</w:t>
      </w:r>
      <w:r>
        <w:rPr>
          <w:rFonts w:asciiTheme="majorHAnsi" w:hAnsiTheme="majorHAnsi" w:cstheme="majorHAnsi"/>
          <w:sz w:val="24"/>
          <w:szCs w:val="24"/>
        </w:rPr>
        <w:t xml:space="preserve"> </w:t>
      </w:r>
      <w:r w:rsidRPr="00983C14">
        <w:rPr>
          <w:rFonts w:asciiTheme="majorHAnsi" w:hAnsiTheme="majorHAnsi" w:cstheme="majorHAnsi"/>
          <w:sz w:val="24"/>
          <w:szCs w:val="24"/>
        </w:rPr>
        <w:t>gráficos e relatórios mensais, contendo médias, desvio padrão, tendências, correlações,</w:t>
      </w:r>
      <w:r>
        <w:rPr>
          <w:rFonts w:asciiTheme="majorHAnsi" w:hAnsiTheme="majorHAnsi" w:cstheme="majorHAnsi"/>
          <w:sz w:val="24"/>
          <w:szCs w:val="24"/>
        </w:rPr>
        <w:t xml:space="preserve"> </w:t>
      </w:r>
      <w:r w:rsidRPr="00983C14">
        <w:rPr>
          <w:rFonts w:asciiTheme="majorHAnsi" w:hAnsiTheme="majorHAnsi" w:cstheme="majorHAnsi"/>
          <w:sz w:val="24"/>
          <w:szCs w:val="24"/>
        </w:rPr>
        <w:t>estratificações e decomposições, simulações, projeções e outras análises que sejam solicitadas</w:t>
      </w:r>
      <w:r>
        <w:rPr>
          <w:rFonts w:asciiTheme="majorHAnsi" w:hAnsiTheme="majorHAnsi" w:cstheme="majorHAnsi"/>
          <w:sz w:val="24"/>
          <w:szCs w:val="24"/>
        </w:rPr>
        <w:t xml:space="preserve"> </w:t>
      </w:r>
      <w:r w:rsidRPr="00983C14">
        <w:rPr>
          <w:rFonts w:asciiTheme="majorHAnsi" w:hAnsiTheme="majorHAnsi" w:cstheme="majorHAnsi"/>
          <w:sz w:val="24"/>
          <w:szCs w:val="24"/>
        </w:rPr>
        <w:t xml:space="preserve">pelo </w:t>
      </w:r>
      <w:r>
        <w:rPr>
          <w:rFonts w:asciiTheme="majorHAnsi" w:hAnsiTheme="majorHAnsi" w:cstheme="majorHAnsi"/>
          <w:sz w:val="24"/>
          <w:szCs w:val="24"/>
        </w:rPr>
        <w:t>MPMG</w:t>
      </w:r>
      <w:r w:rsidRPr="00983C14">
        <w:rPr>
          <w:rFonts w:asciiTheme="majorHAnsi" w:hAnsiTheme="majorHAnsi" w:cstheme="majorHAnsi"/>
          <w:sz w:val="24"/>
          <w:szCs w:val="24"/>
        </w:rPr>
        <w:t>;</w:t>
      </w:r>
    </w:p>
    <w:p w14:paraId="462906D1" w14:textId="1AF11198" w:rsidR="00983C14" w:rsidRPr="00983C14" w:rsidRDefault="00983C14" w:rsidP="00983C14">
      <w:pPr>
        <w:autoSpaceDE w:val="0"/>
        <w:autoSpaceDN w:val="0"/>
        <w:adjustRightInd w:val="0"/>
        <w:spacing w:after="0" w:line="240" w:lineRule="auto"/>
        <w:jc w:val="both"/>
        <w:rPr>
          <w:rFonts w:asciiTheme="majorHAnsi" w:hAnsiTheme="majorHAnsi" w:cstheme="majorHAnsi"/>
          <w:sz w:val="24"/>
          <w:szCs w:val="24"/>
        </w:rPr>
      </w:pPr>
      <w:r w:rsidRPr="00983C14">
        <w:rPr>
          <w:rFonts w:asciiTheme="majorHAnsi" w:hAnsiTheme="majorHAnsi" w:cstheme="majorHAnsi"/>
          <w:sz w:val="24"/>
          <w:szCs w:val="24"/>
        </w:rPr>
        <w:t>i) Analisar o desempenho do serviço como um todo, utilizando ferramentas de gestão de</w:t>
      </w:r>
      <w:r>
        <w:rPr>
          <w:rFonts w:asciiTheme="majorHAnsi" w:hAnsiTheme="majorHAnsi" w:cstheme="majorHAnsi"/>
          <w:sz w:val="24"/>
          <w:szCs w:val="24"/>
        </w:rPr>
        <w:t xml:space="preserve"> </w:t>
      </w:r>
      <w:r w:rsidRPr="00983C14">
        <w:rPr>
          <w:rFonts w:asciiTheme="majorHAnsi" w:hAnsiTheme="majorHAnsi" w:cstheme="majorHAnsi"/>
          <w:sz w:val="24"/>
          <w:szCs w:val="24"/>
        </w:rPr>
        <w:t>qualidade;</w:t>
      </w:r>
    </w:p>
    <w:p w14:paraId="6A31DE08" w14:textId="2EF74E9A" w:rsidR="003D3B0C" w:rsidRPr="00983C14" w:rsidRDefault="00983C14" w:rsidP="00983C14">
      <w:pPr>
        <w:autoSpaceDE w:val="0"/>
        <w:autoSpaceDN w:val="0"/>
        <w:adjustRightInd w:val="0"/>
        <w:spacing w:after="0" w:line="240" w:lineRule="auto"/>
        <w:jc w:val="both"/>
        <w:rPr>
          <w:rFonts w:asciiTheme="majorHAnsi" w:hAnsiTheme="majorHAnsi" w:cstheme="majorHAnsi"/>
          <w:sz w:val="24"/>
          <w:szCs w:val="24"/>
        </w:rPr>
      </w:pPr>
      <w:r w:rsidRPr="00983C14">
        <w:rPr>
          <w:rFonts w:asciiTheme="majorHAnsi" w:hAnsiTheme="majorHAnsi" w:cstheme="majorHAnsi"/>
          <w:sz w:val="24"/>
          <w:szCs w:val="24"/>
        </w:rPr>
        <w:t>j) Definir e implantar planos de ação para melhorias na prestação do serviço.</w:t>
      </w:r>
    </w:p>
    <w:p w14:paraId="66FD4151" w14:textId="1CBFAB93" w:rsidR="00983C14" w:rsidRPr="00983C14" w:rsidRDefault="00983C14" w:rsidP="00983C14">
      <w:pPr>
        <w:autoSpaceDE w:val="0"/>
        <w:autoSpaceDN w:val="0"/>
        <w:adjustRightInd w:val="0"/>
        <w:spacing w:after="0" w:line="240" w:lineRule="auto"/>
        <w:jc w:val="both"/>
        <w:rPr>
          <w:rFonts w:asciiTheme="majorHAnsi" w:hAnsiTheme="majorHAnsi" w:cstheme="majorHAnsi"/>
          <w:sz w:val="24"/>
          <w:szCs w:val="24"/>
        </w:rPr>
      </w:pPr>
    </w:p>
    <w:p w14:paraId="3699CB64" w14:textId="78711B41" w:rsidR="003D3B0C" w:rsidRDefault="004143FC" w:rsidP="00690D49">
      <w:pPr>
        <w:autoSpaceDE w:val="0"/>
        <w:autoSpaceDN w:val="0"/>
        <w:adjustRightInd w:val="0"/>
        <w:spacing w:after="0" w:line="240" w:lineRule="auto"/>
        <w:jc w:val="both"/>
        <w:rPr>
          <w:rFonts w:asciiTheme="majorHAnsi" w:hAnsiTheme="majorHAnsi" w:cstheme="majorHAnsi"/>
          <w:b/>
          <w:bCs/>
          <w:sz w:val="24"/>
          <w:szCs w:val="24"/>
        </w:rPr>
      </w:pPr>
      <w:r>
        <w:rPr>
          <w:rFonts w:asciiTheme="majorHAnsi" w:hAnsiTheme="majorHAnsi" w:cstheme="majorHAnsi"/>
          <w:b/>
          <w:bCs/>
          <w:sz w:val="24"/>
          <w:szCs w:val="24"/>
        </w:rPr>
        <w:t>4</w:t>
      </w:r>
      <w:r w:rsidR="003D3B0C" w:rsidRPr="00690D49">
        <w:rPr>
          <w:rFonts w:asciiTheme="majorHAnsi" w:hAnsiTheme="majorHAnsi" w:cstheme="majorHAnsi"/>
          <w:b/>
          <w:bCs/>
          <w:sz w:val="24"/>
          <w:szCs w:val="24"/>
        </w:rPr>
        <w:t>.4. Técnico em manutenção de equipamentos de informática (Perfil 04):</w:t>
      </w:r>
    </w:p>
    <w:p w14:paraId="3D49BE81" w14:textId="77777777" w:rsidR="00983C14" w:rsidRPr="00690D49" w:rsidRDefault="00983C14" w:rsidP="00690D49">
      <w:pPr>
        <w:autoSpaceDE w:val="0"/>
        <w:autoSpaceDN w:val="0"/>
        <w:adjustRightInd w:val="0"/>
        <w:spacing w:after="0" w:line="240" w:lineRule="auto"/>
        <w:jc w:val="both"/>
        <w:rPr>
          <w:rFonts w:asciiTheme="majorHAnsi" w:hAnsiTheme="majorHAnsi" w:cstheme="majorHAnsi"/>
          <w:b/>
          <w:bCs/>
          <w:sz w:val="24"/>
          <w:szCs w:val="24"/>
        </w:rPr>
      </w:pPr>
    </w:p>
    <w:p w14:paraId="5C6EED9C" w14:textId="60F9DC0F" w:rsidR="00E80314" w:rsidRDefault="003D3B0C" w:rsidP="00E80314">
      <w:pPr>
        <w:spacing w:after="0" w:line="240" w:lineRule="auto"/>
        <w:jc w:val="both"/>
        <w:rPr>
          <w:rFonts w:asciiTheme="majorHAnsi" w:hAnsiTheme="majorHAnsi" w:cstheme="majorHAnsi"/>
          <w:sz w:val="24"/>
          <w:szCs w:val="24"/>
        </w:rPr>
      </w:pPr>
      <w:r w:rsidRPr="00690D49">
        <w:rPr>
          <w:rFonts w:asciiTheme="majorHAnsi" w:hAnsiTheme="majorHAnsi" w:cstheme="majorHAnsi"/>
          <w:b/>
          <w:bCs/>
          <w:sz w:val="24"/>
          <w:szCs w:val="24"/>
        </w:rPr>
        <w:t xml:space="preserve">a) </w:t>
      </w:r>
      <w:r w:rsidRPr="00690D49">
        <w:rPr>
          <w:rFonts w:asciiTheme="majorHAnsi" w:hAnsiTheme="majorHAnsi" w:cstheme="majorHAnsi"/>
          <w:sz w:val="24"/>
          <w:szCs w:val="24"/>
        </w:rPr>
        <w:t xml:space="preserve">Executar as atividades relacionadas nos </w:t>
      </w:r>
      <w:bookmarkStart w:id="0" w:name="_Hlk80885126"/>
      <w:r w:rsidR="00550369">
        <w:rPr>
          <w:rFonts w:asciiTheme="majorHAnsi" w:hAnsiTheme="majorHAnsi" w:cstheme="majorHAnsi"/>
          <w:sz w:val="24"/>
          <w:szCs w:val="24"/>
        </w:rPr>
        <w:t>APENSO</w:t>
      </w:r>
      <w:r w:rsidR="00E80314" w:rsidRPr="00E80314">
        <w:rPr>
          <w:rFonts w:asciiTheme="majorHAnsi" w:hAnsiTheme="majorHAnsi" w:cstheme="majorHAnsi"/>
          <w:sz w:val="24"/>
          <w:szCs w:val="24"/>
        </w:rPr>
        <w:t xml:space="preserve"> I - Serviço de Suporte e Manutenção </w:t>
      </w:r>
      <w:bookmarkEnd w:id="0"/>
      <w:r w:rsidR="00E80314" w:rsidRPr="00E80314">
        <w:rPr>
          <w:rFonts w:asciiTheme="majorHAnsi" w:hAnsiTheme="majorHAnsi" w:cstheme="majorHAnsi"/>
          <w:sz w:val="24"/>
          <w:szCs w:val="24"/>
        </w:rPr>
        <w:t xml:space="preserve">e </w:t>
      </w:r>
      <w:r w:rsidR="00550369">
        <w:rPr>
          <w:rFonts w:asciiTheme="majorHAnsi" w:hAnsiTheme="majorHAnsi" w:cstheme="majorHAnsi"/>
          <w:sz w:val="24"/>
          <w:szCs w:val="24"/>
        </w:rPr>
        <w:t>APENSO</w:t>
      </w:r>
      <w:r w:rsidR="00E80314" w:rsidRPr="00E80314">
        <w:rPr>
          <w:rFonts w:asciiTheme="majorHAnsi" w:hAnsiTheme="majorHAnsi" w:cstheme="majorHAnsi"/>
          <w:sz w:val="24"/>
          <w:szCs w:val="24"/>
        </w:rPr>
        <w:t xml:space="preserve"> II - Detalhamento do Catálogo de Serviços</w:t>
      </w:r>
      <w:r w:rsidR="00E80314" w:rsidRPr="00E80314">
        <w:rPr>
          <w:rFonts w:asciiTheme="majorHAnsi" w:hAnsiTheme="majorHAnsi" w:cstheme="majorHAnsi"/>
          <w:sz w:val="26"/>
          <w:szCs w:val="26"/>
        </w:rPr>
        <w:t>,</w:t>
      </w:r>
      <w:r w:rsidR="00E80314">
        <w:rPr>
          <w:rFonts w:asciiTheme="majorHAnsi" w:hAnsiTheme="majorHAnsi" w:cstheme="majorHAnsi"/>
          <w:b/>
          <w:bCs/>
          <w:sz w:val="26"/>
          <w:szCs w:val="26"/>
        </w:rPr>
        <w:t xml:space="preserve"> </w:t>
      </w:r>
      <w:r w:rsidRPr="00690D49">
        <w:rPr>
          <w:rFonts w:asciiTheme="majorHAnsi" w:hAnsiTheme="majorHAnsi" w:cstheme="majorHAnsi"/>
          <w:sz w:val="24"/>
          <w:szCs w:val="24"/>
        </w:rPr>
        <w:t>relacionadas</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ao perfil técnico indicado;</w:t>
      </w:r>
    </w:p>
    <w:p w14:paraId="107BF644" w14:textId="5876B0F1" w:rsidR="003D3B0C" w:rsidRPr="00690D49" w:rsidRDefault="003D3B0C" w:rsidP="00E80314">
      <w:pPr>
        <w:spacing w:after="0" w:line="240" w:lineRule="auto"/>
        <w:jc w:val="both"/>
        <w:rPr>
          <w:rFonts w:asciiTheme="majorHAnsi" w:hAnsiTheme="majorHAnsi" w:cstheme="majorHAnsi"/>
          <w:sz w:val="24"/>
          <w:szCs w:val="24"/>
        </w:rPr>
      </w:pPr>
      <w:r w:rsidRPr="00690D49">
        <w:rPr>
          <w:rFonts w:asciiTheme="majorHAnsi" w:hAnsiTheme="majorHAnsi" w:cstheme="majorHAnsi"/>
          <w:b/>
          <w:bCs/>
          <w:sz w:val="24"/>
          <w:szCs w:val="24"/>
        </w:rPr>
        <w:t xml:space="preserve">b) </w:t>
      </w:r>
      <w:r w:rsidRPr="00690D49">
        <w:rPr>
          <w:rFonts w:asciiTheme="majorHAnsi" w:hAnsiTheme="majorHAnsi" w:cstheme="majorHAnsi"/>
          <w:sz w:val="24"/>
          <w:szCs w:val="24"/>
        </w:rPr>
        <w:t xml:space="preserve">Usar todas as orientações dos scripts e manuais formalizadas pelo </w:t>
      </w:r>
      <w:r w:rsidR="00983C14">
        <w:rPr>
          <w:rFonts w:asciiTheme="majorHAnsi" w:hAnsiTheme="majorHAnsi" w:cstheme="majorHAnsi"/>
          <w:b/>
          <w:bCs/>
          <w:sz w:val="24"/>
          <w:szCs w:val="24"/>
        </w:rPr>
        <w:t>MPMG</w:t>
      </w:r>
      <w:r w:rsidRPr="00690D49">
        <w:rPr>
          <w:rFonts w:asciiTheme="majorHAnsi" w:hAnsiTheme="majorHAnsi" w:cstheme="majorHAnsi"/>
          <w:sz w:val="24"/>
          <w:szCs w:val="24"/>
        </w:rPr>
        <w:t>;</w:t>
      </w:r>
    </w:p>
    <w:p w14:paraId="58B2EA6F" w14:textId="1B5688F2" w:rsidR="003D3B0C" w:rsidRPr="00690D49" w:rsidRDefault="003D3B0C" w:rsidP="00E80314">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b/>
          <w:bCs/>
          <w:sz w:val="24"/>
          <w:szCs w:val="24"/>
        </w:rPr>
        <w:t xml:space="preserve">c) </w:t>
      </w:r>
      <w:r w:rsidRPr="00690D49">
        <w:rPr>
          <w:rFonts w:asciiTheme="majorHAnsi" w:hAnsiTheme="majorHAnsi" w:cstheme="majorHAnsi"/>
          <w:sz w:val="24"/>
          <w:szCs w:val="24"/>
        </w:rPr>
        <w:t>Executar tarefas relacionadas aos processos de Solicitações de Serviço</w:t>
      </w:r>
      <w:r w:rsidR="00326663">
        <w:rPr>
          <w:rFonts w:asciiTheme="majorHAnsi" w:hAnsiTheme="majorHAnsi" w:cstheme="majorHAnsi"/>
          <w:sz w:val="24"/>
          <w:szCs w:val="24"/>
        </w:rPr>
        <w:t xml:space="preserve">, </w:t>
      </w:r>
      <w:r w:rsidRPr="00690D49">
        <w:rPr>
          <w:rFonts w:asciiTheme="majorHAnsi" w:hAnsiTheme="majorHAnsi" w:cstheme="majorHAnsi"/>
          <w:sz w:val="24"/>
          <w:szCs w:val="24"/>
        </w:rPr>
        <w:t xml:space="preserve">Incidentes </w:t>
      </w:r>
      <w:r w:rsidR="00326663">
        <w:rPr>
          <w:rFonts w:asciiTheme="majorHAnsi" w:hAnsiTheme="majorHAnsi" w:cstheme="majorHAnsi"/>
          <w:sz w:val="24"/>
          <w:szCs w:val="24"/>
        </w:rPr>
        <w:t>e serviços preventivos</w:t>
      </w:r>
      <w:r w:rsidR="00326663" w:rsidRPr="00690D49">
        <w:rPr>
          <w:rFonts w:asciiTheme="majorHAnsi" w:hAnsiTheme="majorHAnsi" w:cstheme="majorHAnsi"/>
          <w:sz w:val="24"/>
          <w:szCs w:val="24"/>
        </w:rPr>
        <w:t xml:space="preserve"> </w:t>
      </w:r>
      <w:r w:rsidRPr="00690D49">
        <w:rPr>
          <w:rFonts w:asciiTheme="majorHAnsi" w:hAnsiTheme="majorHAnsi" w:cstheme="majorHAnsi"/>
          <w:sz w:val="24"/>
          <w:szCs w:val="24"/>
        </w:rPr>
        <w:t xml:space="preserve">da </w:t>
      </w:r>
      <w:r w:rsidR="00326663">
        <w:rPr>
          <w:rFonts w:asciiTheme="majorHAnsi" w:hAnsiTheme="majorHAnsi" w:cstheme="majorHAnsi"/>
          <w:sz w:val="24"/>
          <w:szCs w:val="24"/>
        </w:rPr>
        <w:t>DSMT</w:t>
      </w:r>
      <w:r w:rsidRPr="00690D49">
        <w:rPr>
          <w:rFonts w:asciiTheme="majorHAnsi" w:hAnsiTheme="majorHAnsi" w:cstheme="majorHAnsi"/>
          <w:sz w:val="24"/>
          <w:szCs w:val="24"/>
        </w:rPr>
        <w:t>;</w:t>
      </w:r>
    </w:p>
    <w:p w14:paraId="62D87FF6" w14:textId="77777777" w:rsidR="003D3B0C" w:rsidRPr="00690D49" w:rsidRDefault="003D3B0C" w:rsidP="00E80314">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b/>
          <w:bCs/>
          <w:sz w:val="24"/>
          <w:szCs w:val="24"/>
        </w:rPr>
        <w:t xml:space="preserve">d) </w:t>
      </w:r>
      <w:r w:rsidRPr="00690D49">
        <w:rPr>
          <w:rFonts w:asciiTheme="majorHAnsi" w:hAnsiTheme="majorHAnsi" w:cstheme="majorHAnsi"/>
          <w:sz w:val="24"/>
          <w:szCs w:val="24"/>
        </w:rPr>
        <w:t>Prestar informações sobre andamento dos chamados sempre que solicitado;</w:t>
      </w:r>
    </w:p>
    <w:p w14:paraId="26B1DFD4" w14:textId="369EC75B" w:rsidR="003D3B0C" w:rsidRPr="00690D49" w:rsidRDefault="003D3B0C" w:rsidP="00E80314">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b/>
          <w:bCs/>
          <w:sz w:val="24"/>
          <w:szCs w:val="24"/>
        </w:rPr>
        <w:t xml:space="preserve">e) </w:t>
      </w:r>
      <w:r w:rsidRPr="00690D49">
        <w:rPr>
          <w:rFonts w:asciiTheme="majorHAnsi" w:hAnsiTheme="majorHAnsi" w:cstheme="majorHAnsi"/>
          <w:sz w:val="24"/>
          <w:szCs w:val="24"/>
        </w:rPr>
        <w:t xml:space="preserve">Prestar atendimento mediante registro aberto no </w:t>
      </w:r>
      <w:r w:rsidR="00326663">
        <w:rPr>
          <w:rFonts w:asciiTheme="majorHAnsi" w:hAnsiTheme="majorHAnsi" w:cstheme="majorHAnsi"/>
          <w:sz w:val="24"/>
          <w:szCs w:val="24"/>
        </w:rPr>
        <w:t>iTop</w:t>
      </w:r>
      <w:r w:rsidRPr="00690D49">
        <w:rPr>
          <w:rFonts w:asciiTheme="majorHAnsi" w:hAnsiTheme="majorHAnsi" w:cstheme="majorHAnsi"/>
          <w:sz w:val="24"/>
          <w:szCs w:val="24"/>
        </w:rPr>
        <w:t>;</w:t>
      </w:r>
    </w:p>
    <w:p w14:paraId="2ABE074A" w14:textId="790CD2ED" w:rsidR="003D3B0C" w:rsidRPr="00690D49" w:rsidRDefault="003D3B0C" w:rsidP="00E80314">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b/>
          <w:bCs/>
          <w:sz w:val="24"/>
          <w:szCs w:val="24"/>
        </w:rPr>
        <w:t xml:space="preserve">f) </w:t>
      </w:r>
      <w:r w:rsidRPr="00690D49">
        <w:rPr>
          <w:rFonts w:asciiTheme="majorHAnsi" w:hAnsiTheme="majorHAnsi" w:cstheme="majorHAnsi"/>
          <w:sz w:val="24"/>
          <w:szCs w:val="24"/>
        </w:rPr>
        <w:t>Ser proativo na realização de análises periódicas no diagnóstico de incidentes</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recorrentes;</w:t>
      </w:r>
    </w:p>
    <w:p w14:paraId="5CA57231" w14:textId="6D0DCC27" w:rsidR="003D3B0C" w:rsidRDefault="003D3B0C" w:rsidP="00E80314">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b/>
          <w:bCs/>
          <w:sz w:val="24"/>
          <w:szCs w:val="24"/>
        </w:rPr>
        <w:t xml:space="preserve">g) </w:t>
      </w:r>
      <w:r w:rsidRPr="00690D49">
        <w:rPr>
          <w:rFonts w:asciiTheme="majorHAnsi" w:hAnsiTheme="majorHAnsi" w:cstheme="majorHAnsi"/>
          <w:sz w:val="24"/>
          <w:szCs w:val="24"/>
        </w:rPr>
        <w:t>Implementar ações corretivas e encerrar incidentes.</w:t>
      </w:r>
    </w:p>
    <w:p w14:paraId="2CB18176" w14:textId="1381274A" w:rsidR="005B4F86" w:rsidRDefault="005B4F86" w:rsidP="00690D49">
      <w:pPr>
        <w:autoSpaceDE w:val="0"/>
        <w:autoSpaceDN w:val="0"/>
        <w:adjustRightInd w:val="0"/>
        <w:spacing w:after="0" w:line="240" w:lineRule="auto"/>
        <w:jc w:val="both"/>
        <w:rPr>
          <w:rFonts w:asciiTheme="majorHAnsi" w:hAnsiTheme="majorHAnsi" w:cstheme="majorHAnsi"/>
          <w:sz w:val="24"/>
          <w:szCs w:val="24"/>
        </w:rPr>
      </w:pPr>
    </w:p>
    <w:p w14:paraId="6237D3F0" w14:textId="07D58FB6" w:rsidR="005B4F86" w:rsidRPr="005B4F86" w:rsidRDefault="004143FC" w:rsidP="005B4F86">
      <w:pPr>
        <w:autoSpaceDE w:val="0"/>
        <w:autoSpaceDN w:val="0"/>
        <w:adjustRightInd w:val="0"/>
        <w:spacing w:after="0" w:line="240" w:lineRule="auto"/>
        <w:jc w:val="both"/>
        <w:rPr>
          <w:rFonts w:asciiTheme="majorHAnsi" w:hAnsiTheme="majorHAnsi" w:cstheme="majorHAnsi"/>
          <w:b/>
          <w:bCs/>
          <w:color w:val="000000"/>
          <w:sz w:val="24"/>
          <w:szCs w:val="24"/>
        </w:rPr>
      </w:pPr>
      <w:r>
        <w:rPr>
          <w:rFonts w:asciiTheme="majorHAnsi" w:hAnsiTheme="majorHAnsi" w:cstheme="majorHAnsi"/>
          <w:b/>
          <w:bCs/>
          <w:color w:val="000000"/>
          <w:sz w:val="24"/>
          <w:szCs w:val="24"/>
        </w:rPr>
        <w:t>4</w:t>
      </w:r>
      <w:r w:rsidR="005B4F86" w:rsidRPr="005B4F86">
        <w:rPr>
          <w:rFonts w:asciiTheme="majorHAnsi" w:hAnsiTheme="majorHAnsi" w:cstheme="majorHAnsi"/>
          <w:b/>
          <w:bCs/>
          <w:color w:val="000000"/>
          <w:sz w:val="24"/>
          <w:szCs w:val="24"/>
        </w:rPr>
        <w:t>.</w:t>
      </w:r>
      <w:r w:rsidR="00D068D7">
        <w:rPr>
          <w:rFonts w:asciiTheme="majorHAnsi" w:hAnsiTheme="majorHAnsi" w:cstheme="majorHAnsi"/>
          <w:b/>
          <w:bCs/>
          <w:color w:val="000000"/>
          <w:sz w:val="24"/>
          <w:szCs w:val="24"/>
        </w:rPr>
        <w:t>5</w:t>
      </w:r>
      <w:r w:rsidR="005B4F86" w:rsidRPr="005B4F86">
        <w:rPr>
          <w:rFonts w:asciiTheme="majorHAnsi" w:hAnsiTheme="majorHAnsi" w:cstheme="majorHAnsi"/>
          <w:b/>
          <w:bCs/>
          <w:color w:val="000000"/>
          <w:sz w:val="24"/>
          <w:szCs w:val="24"/>
        </w:rPr>
        <w:t xml:space="preserve">. Preposto (Perfil </w:t>
      </w:r>
      <w:r w:rsidR="0044142B">
        <w:rPr>
          <w:rFonts w:asciiTheme="majorHAnsi" w:hAnsiTheme="majorHAnsi" w:cstheme="majorHAnsi"/>
          <w:b/>
          <w:bCs/>
          <w:color w:val="000000"/>
          <w:sz w:val="24"/>
          <w:szCs w:val="24"/>
        </w:rPr>
        <w:t>5</w:t>
      </w:r>
      <w:r w:rsidR="005B4F86" w:rsidRPr="005B4F86">
        <w:rPr>
          <w:rFonts w:asciiTheme="majorHAnsi" w:hAnsiTheme="majorHAnsi" w:cstheme="majorHAnsi"/>
          <w:b/>
          <w:bCs/>
          <w:color w:val="000000"/>
          <w:sz w:val="24"/>
          <w:szCs w:val="24"/>
        </w:rPr>
        <w:t>):</w:t>
      </w:r>
    </w:p>
    <w:p w14:paraId="396D01BD" w14:textId="77777777" w:rsidR="007F562B" w:rsidRDefault="007F562B" w:rsidP="005B4F86">
      <w:pPr>
        <w:autoSpaceDE w:val="0"/>
        <w:autoSpaceDN w:val="0"/>
        <w:adjustRightInd w:val="0"/>
        <w:spacing w:after="0" w:line="240" w:lineRule="auto"/>
        <w:jc w:val="both"/>
        <w:rPr>
          <w:rFonts w:asciiTheme="majorHAnsi" w:hAnsiTheme="majorHAnsi" w:cstheme="majorHAnsi"/>
          <w:b/>
          <w:bCs/>
          <w:color w:val="000000"/>
          <w:sz w:val="24"/>
          <w:szCs w:val="24"/>
        </w:rPr>
      </w:pPr>
    </w:p>
    <w:p w14:paraId="7EBE7B71" w14:textId="6A257100"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t xml:space="preserve">a) </w:t>
      </w:r>
      <w:r w:rsidRPr="005B4F86">
        <w:rPr>
          <w:rFonts w:asciiTheme="majorHAnsi" w:hAnsiTheme="majorHAnsi" w:cstheme="majorHAnsi"/>
          <w:color w:val="000000"/>
          <w:sz w:val="24"/>
          <w:szCs w:val="24"/>
        </w:rPr>
        <w:t>Acompanhar a execução do contrato e atuar como interlocutor principal junto ao</w:t>
      </w:r>
      <w:r w:rsidR="0044142B">
        <w:rPr>
          <w:rFonts w:asciiTheme="majorHAnsi" w:hAnsiTheme="majorHAnsi" w:cstheme="majorHAnsi"/>
          <w:color w:val="000000"/>
          <w:sz w:val="24"/>
          <w:szCs w:val="24"/>
        </w:rPr>
        <w:t xml:space="preserve"> </w:t>
      </w:r>
      <w:r w:rsidR="002D2A04">
        <w:rPr>
          <w:rFonts w:asciiTheme="majorHAnsi" w:hAnsiTheme="majorHAnsi" w:cstheme="majorHAnsi"/>
          <w:b/>
          <w:bCs/>
          <w:color w:val="000000"/>
          <w:sz w:val="24"/>
          <w:szCs w:val="24"/>
        </w:rPr>
        <w:t>MPMG</w:t>
      </w:r>
      <w:r w:rsidRPr="005B4F86">
        <w:rPr>
          <w:rFonts w:asciiTheme="majorHAnsi" w:hAnsiTheme="majorHAnsi" w:cstheme="majorHAnsi"/>
          <w:color w:val="000000"/>
          <w:sz w:val="24"/>
          <w:szCs w:val="24"/>
        </w:rPr>
        <w:t>;</w:t>
      </w:r>
    </w:p>
    <w:p w14:paraId="4E60E5B5" w14:textId="034EF565"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lastRenderedPageBreak/>
        <w:t xml:space="preserve">b) </w:t>
      </w:r>
      <w:r w:rsidRPr="005B4F86">
        <w:rPr>
          <w:rFonts w:asciiTheme="majorHAnsi" w:hAnsiTheme="majorHAnsi" w:cstheme="majorHAnsi"/>
          <w:color w:val="000000"/>
          <w:sz w:val="24"/>
          <w:szCs w:val="24"/>
        </w:rPr>
        <w:t>Receber, diligenciar, encaminhar e responder as principais questões técnicas,</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legais e administrativas referentes ao andamento contratual;</w:t>
      </w:r>
    </w:p>
    <w:p w14:paraId="596730FD" w14:textId="10A8A95A"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t xml:space="preserve">c) </w:t>
      </w:r>
      <w:r w:rsidRPr="005B4F86">
        <w:rPr>
          <w:rFonts w:asciiTheme="majorHAnsi" w:hAnsiTheme="majorHAnsi" w:cstheme="majorHAnsi"/>
          <w:color w:val="000000"/>
          <w:sz w:val="24"/>
          <w:szCs w:val="24"/>
        </w:rPr>
        <w:t>Cumprir e fazer cumprir todas as determinações, instruções e orientações do</w:t>
      </w:r>
      <w:r w:rsidR="0044142B">
        <w:rPr>
          <w:rFonts w:asciiTheme="majorHAnsi" w:hAnsiTheme="majorHAnsi" w:cstheme="majorHAnsi"/>
          <w:color w:val="000000"/>
          <w:sz w:val="24"/>
          <w:szCs w:val="24"/>
        </w:rPr>
        <w:t xml:space="preserve"> </w:t>
      </w:r>
      <w:r w:rsidR="002D2A04">
        <w:rPr>
          <w:rFonts w:asciiTheme="majorHAnsi" w:hAnsiTheme="majorHAnsi" w:cstheme="majorHAnsi"/>
          <w:b/>
          <w:bCs/>
          <w:color w:val="000000"/>
          <w:sz w:val="24"/>
          <w:szCs w:val="24"/>
        </w:rPr>
        <w:t>MPMG</w:t>
      </w:r>
      <w:r w:rsidRPr="005B4F86">
        <w:rPr>
          <w:rFonts w:asciiTheme="majorHAnsi" w:hAnsiTheme="majorHAnsi" w:cstheme="majorHAnsi"/>
          <w:b/>
          <w:bCs/>
          <w:color w:val="000000"/>
          <w:sz w:val="24"/>
          <w:szCs w:val="24"/>
        </w:rPr>
        <w:t xml:space="preserve"> </w:t>
      </w:r>
      <w:r w:rsidRPr="005B4F86">
        <w:rPr>
          <w:rFonts w:asciiTheme="majorHAnsi" w:hAnsiTheme="majorHAnsi" w:cstheme="majorHAnsi"/>
          <w:color w:val="000000"/>
          <w:sz w:val="24"/>
          <w:szCs w:val="24"/>
        </w:rPr>
        <w:t>e dos gestores do contrato;</w:t>
      </w:r>
    </w:p>
    <w:p w14:paraId="37151202" w14:textId="4915AF8F"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t xml:space="preserve">d) </w:t>
      </w:r>
      <w:r w:rsidRPr="005B4F86">
        <w:rPr>
          <w:rFonts w:asciiTheme="majorHAnsi" w:hAnsiTheme="majorHAnsi" w:cstheme="majorHAnsi"/>
          <w:color w:val="000000"/>
          <w:sz w:val="24"/>
          <w:szCs w:val="24"/>
        </w:rPr>
        <w:t>Repostar-se aos gestores e fiscais do contrato e seus substitutos para dirimir</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quaisquer dúvidas a respeito da execução dos serviços;</w:t>
      </w:r>
    </w:p>
    <w:p w14:paraId="1C8551D1" w14:textId="29010A52"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t xml:space="preserve">e) </w:t>
      </w:r>
      <w:r w:rsidRPr="005B4F86">
        <w:rPr>
          <w:rFonts w:asciiTheme="majorHAnsi" w:hAnsiTheme="majorHAnsi" w:cstheme="majorHAnsi"/>
          <w:color w:val="000000"/>
          <w:sz w:val="24"/>
          <w:szCs w:val="24"/>
        </w:rPr>
        <w:t>Relatar aos gestores e fiscais do contrato, pronta e imediatamente, toda e qualquer</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irregularidade observada;</w:t>
      </w:r>
    </w:p>
    <w:p w14:paraId="1AA324D3" w14:textId="0461C163"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t xml:space="preserve">f) </w:t>
      </w:r>
      <w:r w:rsidRPr="005B4F86">
        <w:rPr>
          <w:rFonts w:asciiTheme="majorHAnsi" w:hAnsiTheme="majorHAnsi" w:cstheme="majorHAnsi"/>
          <w:color w:val="000000"/>
          <w:sz w:val="24"/>
          <w:szCs w:val="24"/>
        </w:rPr>
        <w:t>Realizar, além das atividades e tarefas que lhe forem atribuídas, quaisquer outras</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que julgar necessárias, pertinentes ou inerentes à boa prestação dos serviços</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contratados;</w:t>
      </w:r>
    </w:p>
    <w:p w14:paraId="23B14724" w14:textId="37F61898"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t xml:space="preserve">g) </w:t>
      </w:r>
      <w:r w:rsidRPr="005B4F86">
        <w:rPr>
          <w:rFonts w:asciiTheme="majorHAnsi" w:hAnsiTheme="majorHAnsi" w:cstheme="majorHAnsi"/>
          <w:color w:val="000000"/>
          <w:sz w:val="24"/>
          <w:szCs w:val="24"/>
        </w:rPr>
        <w:t xml:space="preserve">Administrar todo e qualquer assunto relativo aos profissionais da </w:t>
      </w:r>
      <w:r w:rsidRPr="005B4F86">
        <w:rPr>
          <w:rFonts w:asciiTheme="majorHAnsi" w:hAnsiTheme="majorHAnsi" w:cstheme="majorHAnsi"/>
          <w:b/>
          <w:bCs/>
          <w:color w:val="000000"/>
          <w:sz w:val="24"/>
          <w:szCs w:val="24"/>
        </w:rPr>
        <w:t>CONTRATADA</w:t>
      </w:r>
      <w:r w:rsidRPr="005B4F86">
        <w:rPr>
          <w:rFonts w:asciiTheme="majorHAnsi" w:hAnsiTheme="majorHAnsi" w:cstheme="majorHAnsi"/>
          <w:color w:val="000000"/>
          <w:sz w:val="24"/>
          <w:szCs w:val="24"/>
        </w:rPr>
        <w:t>,</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respondendo perante o órgão por todos os atos e fatos gerados ou por eles</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provocados;</w:t>
      </w:r>
    </w:p>
    <w:p w14:paraId="7F4CA802" w14:textId="7F09A491"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t xml:space="preserve">h) </w:t>
      </w:r>
      <w:r w:rsidRPr="005B4F86">
        <w:rPr>
          <w:rFonts w:asciiTheme="majorHAnsi" w:hAnsiTheme="majorHAnsi" w:cstheme="majorHAnsi"/>
          <w:color w:val="000000"/>
          <w:sz w:val="24"/>
          <w:szCs w:val="24"/>
        </w:rPr>
        <w:t xml:space="preserve">Responder prontamente a todos os questionamentos e solicitações </w:t>
      </w:r>
      <w:r w:rsidR="0044142B" w:rsidRPr="005B4F86">
        <w:rPr>
          <w:rFonts w:asciiTheme="majorHAnsi" w:hAnsiTheme="majorHAnsi" w:cstheme="majorHAnsi"/>
          <w:color w:val="000000"/>
          <w:sz w:val="24"/>
          <w:szCs w:val="24"/>
        </w:rPr>
        <w:t>e</w:t>
      </w:r>
      <w:r w:rsidRPr="005B4F86">
        <w:rPr>
          <w:rFonts w:asciiTheme="majorHAnsi" w:hAnsiTheme="majorHAnsi" w:cstheme="majorHAnsi"/>
          <w:color w:val="000000"/>
          <w:sz w:val="24"/>
          <w:szCs w:val="24"/>
        </w:rPr>
        <w:t xml:space="preserve"> ser</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 xml:space="preserve">proativo propondo ao </w:t>
      </w:r>
      <w:r w:rsidR="002D2A04">
        <w:rPr>
          <w:rFonts w:asciiTheme="majorHAnsi" w:hAnsiTheme="majorHAnsi" w:cstheme="majorHAnsi"/>
          <w:b/>
          <w:bCs/>
          <w:color w:val="000000"/>
          <w:sz w:val="24"/>
          <w:szCs w:val="24"/>
        </w:rPr>
        <w:t>MPMG</w:t>
      </w:r>
      <w:r w:rsidRPr="005B4F86">
        <w:rPr>
          <w:rFonts w:asciiTheme="majorHAnsi" w:hAnsiTheme="majorHAnsi" w:cstheme="majorHAnsi"/>
          <w:b/>
          <w:bCs/>
          <w:color w:val="000000"/>
          <w:sz w:val="24"/>
          <w:szCs w:val="24"/>
        </w:rPr>
        <w:t xml:space="preserve"> </w:t>
      </w:r>
      <w:r w:rsidRPr="005B4F86">
        <w:rPr>
          <w:rFonts w:asciiTheme="majorHAnsi" w:hAnsiTheme="majorHAnsi" w:cstheme="majorHAnsi"/>
          <w:color w:val="000000"/>
          <w:sz w:val="24"/>
          <w:szCs w:val="24"/>
        </w:rPr>
        <w:t>mudanças nas rotinas e procedimentos técnicos,</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quando julgar pertinente, visando à otimização dos custos, a racionalização e a</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melhoria dos processos;</w:t>
      </w:r>
    </w:p>
    <w:p w14:paraId="7A05E5E5" w14:textId="6FC72EB6"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t xml:space="preserve">i) </w:t>
      </w:r>
      <w:r w:rsidRPr="005B4F86">
        <w:rPr>
          <w:rFonts w:asciiTheme="majorHAnsi" w:hAnsiTheme="majorHAnsi" w:cstheme="majorHAnsi"/>
          <w:color w:val="000000"/>
          <w:sz w:val="24"/>
          <w:szCs w:val="24"/>
        </w:rPr>
        <w:t xml:space="preserve">Participar, quando solicitado pelo </w:t>
      </w:r>
      <w:r w:rsidR="002D2A04">
        <w:rPr>
          <w:rFonts w:asciiTheme="majorHAnsi" w:hAnsiTheme="majorHAnsi" w:cstheme="majorHAnsi"/>
          <w:b/>
          <w:bCs/>
          <w:color w:val="000000"/>
          <w:sz w:val="24"/>
          <w:szCs w:val="24"/>
        </w:rPr>
        <w:t>MPMG</w:t>
      </w:r>
      <w:r w:rsidRPr="005B4F86">
        <w:rPr>
          <w:rFonts w:asciiTheme="majorHAnsi" w:hAnsiTheme="majorHAnsi" w:cstheme="majorHAnsi"/>
          <w:color w:val="000000"/>
          <w:sz w:val="24"/>
          <w:szCs w:val="24"/>
        </w:rPr>
        <w:t>, de reuniões relativas às atividades</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sob sua gestão, fornecendo informações e relatórios, apresentando sugestões e</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propondo soluções que julgue pertinentes e necessárias;</w:t>
      </w:r>
    </w:p>
    <w:p w14:paraId="46DDC388" w14:textId="6B7796E5"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t xml:space="preserve">j) </w:t>
      </w:r>
      <w:r w:rsidRPr="005B4F86">
        <w:rPr>
          <w:rFonts w:asciiTheme="majorHAnsi" w:hAnsiTheme="majorHAnsi" w:cstheme="majorHAnsi"/>
          <w:color w:val="000000"/>
          <w:sz w:val="24"/>
          <w:szCs w:val="24"/>
        </w:rPr>
        <w:t>Acompanhar e avaliar os resultados globais das atividades sob sua gestão,</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fornecendo subsídios e informações, visando o tratamento das prioridades e o</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planejamento global;</w:t>
      </w:r>
    </w:p>
    <w:p w14:paraId="027B6A5E" w14:textId="427E0826"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t xml:space="preserve">k) </w:t>
      </w:r>
      <w:r w:rsidRPr="005B4F86">
        <w:rPr>
          <w:rFonts w:asciiTheme="majorHAnsi" w:hAnsiTheme="majorHAnsi" w:cstheme="majorHAnsi"/>
          <w:color w:val="000000"/>
          <w:sz w:val="24"/>
          <w:szCs w:val="24"/>
        </w:rPr>
        <w:t xml:space="preserve">Ser o ponto de contato entre o </w:t>
      </w:r>
      <w:r w:rsidR="002D2A04">
        <w:rPr>
          <w:rFonts w:asciiTheme="majorHAnsi" w:hAnsiTheme="majorHAnsi" w:cstheme="majorHAnsi"/>
          <w:b/>
          <w:bCs/>
          <w:color w:val="000000"/>
          <w:sz w:val="24"/>
          <w:szCs w:val="24"/>
        </w:rPr>
        <w:t>MPMG</w:t>
      </w:r>
      <w:r w:rsidRPr="005B4F86">
        <w:rPr>
          <w:rFonts w:asciiTheme="majorHAnsi" w:hAnsiTheme="majorHAnsi" w:cstheme="majorHAnsi"/>
          <w:b/>
          <w:bCs/>
          <w:color w:val="000000"/>
          <w:sz w:val="24"/>
          <w:szCs w:val="24"/>
        </w:rPr>
        <w:t xml:space="preserve"> </w:t>
      </w:r>
      <w:r w:rsidRPr="005B4F86">
        <w:rPr>
          <w:rFonts w:asciiTheme="majorHAnsi" w:hAnsiTheme="majorHAnsi" w:cstheme="majorHAnsi"/>
          <w:color w:val="000000"/>
          <w:sz w:val="24"/>
          <w:szCs w:val="24"/>
        </w:rPr>
        <w:t xml:space="preserve">e a </w:t>
      </w:r>
      <w:r w:rsidRPr="005B4F86">
        <w:rPr>
          <w:rFonts w:asciiTheme="majorHAnsi" w:hAnsiTheme="majorHAnsi" w:cstheme="majorHAnsi"/>
          <w:b/>
          <w:bCs/>
          <w:color w:val="000000"/>
          <w:sz w:val="24"/>
          <w:szCs w:val="24"/>
        </w:rPr>
        <w:t>CONTRATADA</w:t>
      </w:r>
      <w:r w:rsidRPr="005B4F86">
        <w:rPr>
          <w:rFonts w:asciiTheme="majorHAnsi" w:hAnsiTheme="majorHAnsi" w:cstheme="majorHAnsi"/>
          <w:color w:val="000000"/>
          <w:sz w:val="24"/>
          <w:szCs w:val="24"/>
        </w:rPr>
        <w:t>, no que se refere</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 xml:space="preserve">às atividades por esta executada, posicionando a área responsável do </w:t>
      </w:r>
      <w:r w:rsidR="002D2A04">
        <w:rPr>
          <w:rFonts w:asciiTheme="majorHAnsi" w:hAnsiTheme="majorHAnsi" w:cstheme="majorHAnsi"/>
          <w:b/>
          <w:bCs/>
          <w:color w:val="000000"/>
          <w:sz w:val="24"/>
          <w:szCs w:val="24"/>
        </w:rPr>
        <w:t>MPMG</w:t>
      </w:r>
      <w:r w:rsidR="0044142B">
        <w:rPr>
          <w:rFonts w:asciiTheme="majorHAnsi" w:hAnsiTheme="majorHAnsi" w:cstheme="majorHAnsi"/>
          <w:b/>
          <w:bCs/>
          <w:color w:val="000000"/>
          <w:sz w:val="24"/>
          <w:szCs w:val="24"/>
        </w:rPr>
        <w:t xml:space="preserve"> </w:t>
      </w:r>
      <w:r w:rsidRPr="005B4F86">
        <w:rPr>
          <w:rFonts w:asciiTheme="majorHAnsi" w:hAnsiTheme="majorHAnsi" w:cstheme="majorHAnsi"/>
          <w:color w:val="000000"/>
          <w:sz w:val="24"/>
          <w:szCs w:val="24"/>
        </w:rPr>
        <w:t>quanto ao andamento dos serviços e cumprimento das metas estabelecidas;</w:t>
      </w:r>
    </w:p>
    <w:p w14:paraId="5A0ABA9C" w14:textId="0963972E"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t xml:space="preserve">l) </w:t>
      </w:r>
      <w:r w:rsidRPr="005B4F86">
        <w:rPr>
          <w:rFonts w:asciiTheme="majorHAnsi" w:hAnsiTheme="majorHAnsi" w:cstheme="majorHAnsi"/>
          <w:color w:val="000000"/>
          <w:sz w:val="24"/>
          <w:szCs w:val="24"/>
        </w:rPr>
        <w:t xml:space="preserve">Assegurar que as determinações do </w:t>
      </w:r>
      <w:r w:rsidR="002D2A04">
        <w:rPr>
          <w:rFonts w:asciiTheme="majorHAnsi" w:hAnsiTheme="majorHAnsi" w:cstheme="majorHAnsi"/>
          <w:b/>
          <w:bCs/>
          <w:color w:val="000000"/>
          <w:sz w:val="24"/>
          <w:szCs w:val="24"/>
        </w:rPr>
        <w:t>MPMG</w:t>
      </w:r>
      <w:r w:rsidRPr="005B4F86">
        <w:rPr>
          <w:rFonts w:asciiTheme="majorHAnsi" w:hAnsiTheme="majorHAnsi" w:cstheme="majorHAnsi"/>
          <w:b/>
          <w:bCs/>
          <w:color w:val="000000"/>
          <w:sz w:val="24"/>
          <w:szCs w:val="24"/>
        </w:rPr>
        <w:t xml:space="preserve"> </w:t>
      </w:r>
      <w:r w:rsidRPr="005B4F86">
        <w:rPr>
          <w:rFonts w:asciiTheme="majorHAnsi" w:hAnsiTheme="majorHAnsi" w:cstheme="majorHAnsi"/>
          <w:color w:val="000000"/>
          <w:sz w:val="24"/>
          <w:szCs w:val="24"/>
        </w:rPr>
        <w:t>sejam disseminadas junto à</w:t>
      </w:r>
      <w:r w:rsidR="0044142B">
        <w:rPr>
          <w:rFonts w:asciiTheme="majorHAnsi" w:hAnsiTheme="majorHAnsi" w:cstheme="majorHAnsi"/>
          <w:color w:val="000000"/>
          <w:sz w:val="24"/>
          <w:szCs w:val="24"/>
        </w:rPr>
        <w:t xml:space="preserve"> </w:t>
      </w:r>
      <w:r w:rsidRPr="005B4F86">
        <w:rPr>
          <w:rFonts w:asciiTheme="majorHAnsi" w:hAnsiTheme="majorHAnsi" w:cstheme="majorHAnsi"/>
          <w:b/>
          <w:bCs/>
          <w:color w:val="000000"/>
          <w:sz w:val="24"/>
          <w:szCs w:val="24"/>
        </w:rPr>
        <w:t xml:space="preserve">CONTRATADA </w:t>
      </w:r>
      <w:r w:rsidRPr="005B4F86">
        <w:rPr>
          <w:rFonts w:asciiTheme="majorHAnsi" w:hAnsiTheme="majorHAnsi" w:cstheme="majorHAnsi"/>
          <w:color w:val="000000"/>
          <w:sz w:val="24"/>
          <w:szCs w:val="24"/>
        </w:rPr>
        <w:t>com vistas à alocação dos profissionais necessários para execução</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dos serviços objeto desta contratação;</w:t>
      </w:r>
    </w:p>
    <w:p w14:paraId="5CCD0611" w14:textId="3DCB8F1E" w:rsidR="005B4F86" w:rsidRPr="005B4F86" w:rsidRDefault="005B4F86" w:rsidP="005B4F86">
      <w:pPr>
        <w:autoSpaceDE w:val="0"/>
        <w:autoSpaceDN w:val="0"/>
        <w:adjustRightInd w:val="0"/>
        <w:spacing w:after="0" w:line="240" w:lineRule="auto"/>
        <w:jc w:val="both"/>
        <w:rPr>
          <w:rFonts w:asciiTheme="majorHAnsi" w:hAnsiTheme="majorHAnsi" w:cstheme="majorHAnsi"/>
          <w:sz w:val="48"/>
          <w:szCs w:val="48"/>
        </w:rPr>
      </w:pPr>
      <w:r w:rsidRPr="005B4F86">
        <w:rPr>
          <w:rFonts w:asciiTheme="majorHAnsi" w:hAnsiTheme="majorHAnsi" w:cstheme="majorHAnsi"/>
          <w:b/>
          <w:bCs/>
          <w:color w:val="000000"/>
          <w:sz w:val="24"/>
          <w:szCs w:val="24"/>
        </w:rPr>
        <w:t xml:space="preserve">m) </w:t>
      </w:r>
      <w:r w:rsidRPr="005B4F86">
        <w:rPr>
          <w:rFonts w:asciiTheme="majorHAnsi" w:hAnsiTheme="majorHAnsi" w:cstheme="majorHAnsi"/>
          <w:color w:val="000000"/>
          <w:sz w:val="24"/>
          <w:szCs w:val="24"/>
        </w:rPr>
        <w:t>Representar o nível mais alto de escalonamento de problemas advindos na</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execução do objeto contratado.</w:t>
      </w:r>
    </w:p>
    <w:p w14:paraId="5B3C59C7" w14:textId="6A06384F" w:rsidR="005B4F86" w:rsidRDefault="005B4F86" w:rsidP="00690D49">
      <w:pPr>
        <w:autoSpaceDE w:val="0"/>
        <w:autoSpaceDN w:val="0"/>
        <w:adjustRightInd w:val="0"/>
        <w:spacing w:after="0" w:line="240" w:lineRule="auto"/>
        <w:jc w:val="both"/>
        <w:rPr>
          <w:rFonts w:asciiTheme="majorHAnsi" w:hAnsiTheme="majorHAnsi" w:cstheme="majorHAnsi"/>
          <w:sz w:val="24"/>
          <w:szCs w:val="24"/>
        </w:rPr>
      </w:pPr>
    </w:p>
    <w:p w14:paraId="64EA056E" w14:textId="13C8056F" w:rsidR="007F562B" w:rsidRPr="005B4F86" w:rsidRDefault="007F562B" w:rsidP="007F562B">
      <w:pPr>
        <w:autoSpaceDE w:val="0"/>
        <w:autoSpaceDN w:val="0"/>
        <w:adjustRightInd w:val="0"/>
        <w:spacing w:after="0" w:line="240" w:lineRule="auto"/>
        <w:jc w:val="both"/>
        <w:rPr>
          <w:rFonts w:asciiTheme="majorHAnsi" w:hAnsiTheme="majorHAnsi" w:cstheme="majorHAnsi"/>
          <w:b/>
          <w:bCs/>
          <w:color w:val="000000"/>
          <w:sz w:val="24"/>
          <w:szCs w:val="24"/>
        </w:rPr>
      </w:pPr>
      <w:r>
        <w:rPr>
          <w:rFonts w:asciiTheme="majorHAnsi" w:hAnsiTheme="majorHAnsi" w:cstheme="majorHAnsi"/>
          <w:b/>
          <w:bCs/>
          <w:color w:val="000000"/>
          <w:sz w:val="24"/>
          <w:szCs w:val="24"/>
        </w:rPr>
        <w:t>4</w:t>
      </w:r>
      <w:r w:rsidRPr="005B4F86">
        <w:rPr>
          <w:rFonts w:asciiTheme="majorHAnsi" w:hAnsiTheme="majorHAnsi" w:cstheme="majorHAnsi"/>
          <w:b/>
          <w:bCs/>
          <w:color w:val="000000"/>
          <w:sz w:val="24"/>
          <w:szCs w:val="24"/>
        </w:rPr>
        <w:t>.</w:t>
      </w:r>
      <w:r>
        <w:rPr>
          <w:rFonts w:asciiTheme="majorHAnsi" w:hAnsiTheme="majorHAnsi" w:cstheme="majorHAnsi"/>
          <w:b/>
          <w:bCs/>
          <w:color w:val="000000"/>
          <w:sz w:val="24"/>
          <w:szCs w:val="24"/>
        </w:rPr>
        <w:t>6</w:t>
      </w:r>
      <w:r w:rsidRPr="005B4F86">
        <w:rPr>
          <w:rFonts w:asciiTheme="majorHAnsi" w:hAnsiTheme="majorHAnsi" w:cstheme="majorHAnsi"/>
          <w:b/>
          <w:bCs/>
          <w:color w:val="000000"/>
          <w:sz w:val="24"/>
          <w:szCs w:val="24"/>
        </w:rPr>
        <w:t xml:space="preserve">. </w:t>
      </w:r>
      <w:r w:rsidR="00186201" w:rsidRPr="00186201">
        <w:rPr>
          <w:rFonts w:asciiTheme="majorHAnsi" w:hAnsiTheme="majorHAnsi" w:cstheme="majorHAnsi"/>
          <w:b/>
          <w:bCs/>
          <w:color w:val="000000"/>
          <w:sz w:val="24"/>
          <w:szCs w:val="24"/>
        </w:rPr>
        <w:t>Gerente de projetos de tecnologia da informação</w:t>
      </w:r>
      <w:r w:rsidRPr="005B4F86">
        <w:rPr>
          <w:rFonts w:asciiTheme="majorHAnsi" w:hAnsiTheme="majorHAnsi" w:cstheme="majorHAnsi"/>
          <w:b/>
          <w:bCs/>
          <w:color w:val="000000"/>
          <w:sz w:val="24"/>
          <w:szCs w:val="24"/>
        </w:rPr>
        <w:t xml:space="preserve"> (Perfil </w:t>
      </w:r>
      <w:r>
        <w:rPr>
          <w:rFonts w:asciiTheme="majorHAnsi" w:hAnsiTheme="majorHAnsi" w:cstheme="majorHAnsi"/>
          <w:b/>
          <w:bCs/>
          <w:color w:val="000000"/>
          <w:sz w:val="24"/>
          <w:szCs w:val="24"/>
        </w:rPr>
        <w:t>6</w:t>
      </w:r>
      <w:r w:rsidRPr="005B4F86">
        <w:rPr>
          <w:rFonts w:asciiTheme="majorHAnsi" w:hAnsiTheme="majorHAnsi" w:cstheme="majorHAnsi"/>
          <w:b/>
          <w:bCs/>
          <w:color w:val="000000"/>
          <w:sz w:val="24"/>
          <w:szCs w:val="24"/>
        </w:rPr>
        <w:t>):</w:t>
      </w:r>
    </w:p>
    <w:p w14:paraId="0BAB1188" w14:textId="4A503196" w:rsidR="00A378DA" w:rsidRDefault="00A378DA" w:rsidP="00690D49">
      <w:pPr>
        <w:autoSpaceDE w:val="0"/>
        <w:autoSpaceDN w:val="0"/>
        <w:adjustRightInd w:val="0"/>
        <w:spacing w:after="0" w:line="240" w:lineRule="auto"/>
        <w:jc w:val="both"/>
        <w:rPr>
          <w:rFonts w:asciiTheme="majorHAnsi" w:hAnsiTheme="majorHAnsi" w:cstheme="majorHAnsi"/>
          <w:sz w:val="24"/>
          <w:szCs w:val="24"/>
        </w:rPr>
      </w:pPr>
    </w:p>
    <w:p w14:paraId="018B1948" w14:textId="720BCC60" w:rsidR="007F562B" w:rsidRDefault="007F562B" w:rsidP="00690D49">
      <w:pPr>
        <w:autoSpaceDE w:val="0"/>
        <w:autoSpaceDN w:val="0"/>
        <w:adjustRightInd w:val="0"/>
        <w:spacing w:after="0" w:line="240" w:lineRule="auto"/>
        <w:jc w:val="both"/>
        <w:rPr>
          <w:rFonts w:asciiTheme="majorHAnsi" w:hAnsiTheme="majorHAnsi" w:cstheme="majorHAnsi"/>
          <w:sz w:val="24"/>
          <w:szCs w:val="24"/>
        </w:rPr>
      </w:pPr>
      <w:r w:rsidRPr="007F562B">
        <w:rPr>
          <w:rFonts w:asciiTheme="majorHAnsi" w:hAnsiTheme="majorHAnsi" w:cstheme="majorHAnsi"/>
          <w:b/>
          <w:bCs/>
          <w:sz w:val="24"/>
          <w:szCs w:val="24"/>
        </w:rPr>
        <w:t xml:space="preserve">a) </w:t>
      </w:r>
      <w:r w:rsidRPr="007F562B">
        <w:rPr>
          <w:rFonts w:asciiTheme="majorHAnsi" w:hAnsiTheme="majorHAnsi" w:cstheme="majorHAnsi"/>
          <w:sz w:val="24"/>
          <w:szCs w:val="24"/>
        </w:rPr>
        <w:t xml:space="preserve">Gerenciar o </w:t>
      </w:r>
      <w:r w:rsidRPr="007F562B">
        <w:rPr>
          <w:rFonts w:asciiTheme="majorHAnsi" w:hAnsiTheme="majorHAnsi" w:cstheme="majorHAnsi"/>
          <w:i/>
          <w:iCs/>
          <w:sz w:val="24"/>
          <w:szCs w:val="24"/>
        </w:rPr>
        <w:t>rollout</w:t>
      </w:r>
      <w:r w:rsidRPr="007F562B">
        <w:rPr>
          <w:rFonts w:asciiTheme="majorHAnsi" w:hAnsiTheme="majorHAnsi" w:cstheme="majorHAnsi"/>
          <w:sz w:val="24"/>
          <w:szCs w:val="24"/>
        </w:rPr>
        <w:t xml:space="preserve"> do contrato</w:t>
      </w:r>
      <w:r>
        <w:rPr>
          <w:rFonts w:asciiTheme="majorHAnsi" w:hAnsiTheme="majorHAnsi" w:cstheme="majorHAnsi"/>
          <w:sz w:val="24"/>
          <w:szCs w:val="24"/>
        </w:rPr>
        <w:t xml:space="preserve"> definindo prazos e metas;</w:t>
      </w:r>
    </w:p>
    <w:p w14:paraId="49AC6899" w14:textId="56305DC9" w:rsidR="007F562B" w:rsidRDefault="007F562B" w:rsidP="00690D49">
      <w:pPr>
        <w:autoSpaceDE w:val="0"/>
        <w:autoSpaceDN w:val="0"/>
        <w:adjustRightInd w:val="0"/>
        <w:spacing w:after="0" w:line="240" w:lineRule="auto"/>
        <w:jc w:val="both"/>
        <w:rPr>
          <w:rFonts w:asciiTheme="majorHAnsi" w:hAnsiTheme="majorHAnsi" w:cstheme="majorHAnsi"/>
          <w:sz w:val="24"/>
          <w:szCs w:val="24"/>
        </w:rPr>
      </w:pPr>
      <w:r w:rsidRPr="006B025F">
        <w:rPr>
          <w:rFonts w:asciiTheme="majorHAnsi" w:hAnsiTheme="majorHAnsi" w:cstheme="majorHAnsi"/>
          <w:b/>
          <w:bCs/>
          <w:sz w:val="24"/>
          <w:szCs w:val="24"/>
        </w:rPr>
        <w:t>b)</w:t>
      </w:r>
      <w:r>
        <w:rPr>
          <w:rFonts w:asciiTheme="majorHAnsi" w:hAnsiTheme="majorHAnsi" w:cstheme="majorHAnsi"/>
          <w:sz w:val="24"/>
          <w:szCs w:val="24"/>
        </w:rPr>
        <w:t xml:space="preserve"> </w:t>
      </w:r>
      <w:r w:rsidR="006B025F">
        <w:rPr>
          <w:rFonts w:asciiTheme="majorHAnsi" w:hAnsiTheme="majorHAnsi" w:cstheme="majorHAnsi"/>
          <w:sz w:val="24"/>
          <w:szCs w:val="24"/>
        </w:rPr>
        <w:t>Planejar e executar o</w:t>
      </w:r>
      <w:r w:rsidR="00917FB2" w:rsidRPr="00917FB2">
        <w:rPr>
          <w:rFonts w:asciiTheme="majorHAnsi" w:hAnsiTheme="majorHAnsi" w:cstheme="majorHAnsi"/>
          <w:sz w:val="24"/>
          <w:szCs w:val="24"/>
        </w:rPr>
        <w:t xml:space="preserve"> </w:t>
      </w:r>
      <w:r w:rsidR="006B025F">
        <w:rPr>
          <w:rFonts w:asciiTheme="majorHAnsi" w:hAnsiTheme="majorHAnsi" w:cstheme="majorHAnsi"/>
          <w:i/>
          <w:iCs/>
          <w:sz w:val="24"/>
          <w:szCs w:val="24"/>
        </w:rPr>
        <w:t>r</w:t>
      </w:r>
      <w:r w:rsidR="00917FB2" w:rsidRPr="006B025F">
        <w:rPr>
          <w:rFonts w:asciiTheme="majorHAnsi" w:hAnsiTheme="majorHAnsi" w:cstheme="majorHAnsi"/>
          <w:i/>
          <w:iCs/>
          <w:sz w:val="24"/>
          <w:szCs w:val="24"/>
        </w:rPr>
        <w:t>ollout</w:t>
      </w:r>
      <w:r w:rsidR="00917FB2" w:rsidRPr="00917FB2">
        <w:rPr>
          <w:rFonts w:asciiTheme="majorHAnsi" w:hAnsiTheme="majorHAnsi" w:cstheme="majorHAnsi"/>
          <w:sz w:val="24"/>
          <w:szCs w:val="24"/>
        </w:rPr>
        <w:t xml:space="preserve"> </w:t>
      </w:r>
      <w:r w:rsidR="006B025F">
        <w:rPr>
          <w:rFonts w:asciiTheme="majorHAnsi" w:hAnsiTheme="majorHAnsi" w:cstheme="majorHAnsi"/>
          <w:sz w:val="24"/>
          <w:szCs w:val="24"/>
        </w:rPr>
        <w:t>dos técnicos de campo e residentes em conformidade com as orientações da CONTRATANTE.</w:t>
      </w:r>
    </w:p>
    <w:p w14:paraId="188ADA37" w14:textId="1C3DE681" w:rsidR="006B025F" w:rsidRDefault="006B025F" w:rsidP="00690D49">
      <w:pPr>
        <w:autoSpaceDE w:val="0"/>
        <w:autoSpaceDN w:val="0"/>
        <w:adjustRightInd w:val="0"/>
        <w:spacing w:after="0" w:line="240" w:lineRule="auto"/>
        <w:jc w:val="both"/>
        <w:rPr>
          <w:rFonts w:asciiTheme="majorHAnsi" w:hAnsiTheme="majorHAnsi" w:cstheme="majorHAnsi"/>
          <w:sz w:val="24"/>
          <w:szCs w:val="24"/>
        </w:rPr>
      </w:pPr>
      <w:r w:rsidRPr="006B025F">
        <w:rPr>
          <w:rFonts w:asciiTheme="majorHAnsi" w:hAnsiTheme="majorHAnsi" w:cstheme="majorHAnsi"/>
          <w:b/>
          <w:bCs/>
          <w:sz w:val="24"/>
          <w:szCs w:val="24"/>
        </w:rPr>
        <w:t>c)</w:t>
      </w:r>
      <w:r>
        <w:rPr>
          <w:rFonts w:asciiTheme="majorHAnsi" w:hAnsiTheme="majorHAnsi" w:cstheme="majorHAnsi"/>
          <w:sz w:val="24"/>
          <w:szCs w:val="24"/>
        </w:rPr>
        <w:t xml:space="preserve"> Ser o ponto focal para o gestor do contrato do MPMG e delegar ações e metas de: treinamentos, rotinas de sistemas, documentações a serem apresentadas dentro dos prazos definidos, contratação de pessoas, locais de trabalho para os residentes, dentre outros.</w:t>
      </w:r>
    </w:p>
    <w:p w14:paraId="0EB53264" w14:textId="13B2C5E3" w:rsidR="007F562B" w:rsidRPr="007F562B" w:rsidRDefault="006B025F" w:rsidP="00690D49">
      <w:pPr>
        <w:autoSpaceDE w:val="0"/>
        <w:autoSpaceDN w:val="0"/>
        <w:adjustRightInd w:val="0"/>
        <w:spacing w:after="0" w:line="240" w:lineRule="auto"/>
        <w:jc w:val="both"/>
        <w:rPr>
          <w:rFonts w:asciiTheme="majorHAnsi" w:hAnsiTheme="majorHAnsi" w:cstheme="majorHAnsi"/>
          <w:b/>
          <w:bCs/>
          <w:sz w:val="24"/>
          <w:szCs w:val="24"/>
        </w:rPr>
      </w:pPr>
      <w:r w:rsidRPr="006B025F">
        <w:rPr>
          <w:rFonts w:asciiTheme="majorHAnsi" w:hAnsiTheme="majorHAnsi" w:cstheme="majorHAnsi"/>
          <w:b/>
          <w:bCs/>
          <w:sz w:val="24"/>
          <w:szCs w:val="24"/>
        </w:rPr>
        <w:t>d</w:t>
      </w:r>
      <w:r w:rsidR="007F562B" w:rsidRPr="006B025F">
        <w:rPr>
          <w:rFonts w:asciiTheme="majorHAnsi" w:hAnsiTheme="majorHAnsi" w:cstheme="majorHAnsi"/>
          <w:b/>
          <w:bCs/>
          <w:sz w:val="24"/>
          <w:szCs w:val="24"/>
        </w:rPr>
        <w:t>)</w:t>
      </w:r>
      <w:r w:rsidR="007F562B">
        <w:rPr>
          <w:rFonts w:asciiTheme="majorHAnsi" w:hAnsiTheme="majorHAnsi" w:cstheme="majorHAnsi"/>
          <w:sz w:val="24"/>
          <w:szCs w:val="24"/>
        </w:rPr>
        <w:t xml:space="preserve"> </w:t>
      </w:r>
      <w:r w:rsidR="007F562B" w:rsidRPr="005B4F86">
        <w:rPr>
          <w:rFonts w:asciiTheme="majorHAnsi" w:hAnsiTheme="majorHAnsi" w:cstheme="majorHAnsi"/>
          <w:color w:val="000000"/>
          <w:sz w:val="24"/>
          <w:szCs w:val="24"/>
        </w:rPr>
        <w:t>Relatar aos gestores e fiscais do contrato, pronta e imediatamente, toda e qualquer</w:t>
      </w:r>
      <w:r w:rsidR="007F562B">
        <w:rPr>
          <w:rFonts w:asciiTheme="majorHAnsi" w:hAnsiTheme="majorHAnsi" w:cstheme="majorHAnsi"/>
          <w:color w:val="000000"/>
          <w:sz w:val="24"/>
          <w:szCs w:val="24"/>
        </w:rPr>
        <w:t xml:space="preserve"> </w:t>
      </w:r>
      <w:r w:rsidR="007F562B" w:rsidRPr="005B4F86">
        <w:rPr>
          <w:rFonts w:asciiTheme="majorHAnsi" w:hAnsiTheme="majorHAnsi" w:cstheme="majorHAnsi"/>
          <w:color w:val="000000"/>
          <w:sz w:val="24"/>
          <w:szCs w:val="24"/>
        </w:rPr>
        <w:t>irregularidade observada;</w:t>
      </w:r>
    </w:p>
    <w:p w14:paraId="0663C61C" w14:textId="42BB1B3E" w:rsidR="00A378DA" w:rsidRDefault="006B025F" w:rsidP="00690D49">
      <w:pPr>
        <w:autoSpaceDE w:val="0"/>
        <w:autoSpaceDN w:val="0"/>
        <w:adjustRightInd w:val="0"/>
        <w:spacing w:after="0" w:line="240" w:lineRule="auto"/>
        <w:jc w:val="both"/>
        <w:rPr>
          <w:rFonts w:asciiTheme="majorHAnsi" w:hAnsiTheme="majorHAnsi" w:cstheme="majorHAnsi"/>
          <w:sz w:val="24"/>
          <w:szCs w:val="24"/>
        </w:rPr>
      </w:pPr>
      <w:r w:rsidRPr="006B025F">
        <w:rPr>
          <w:rFonts w:asciiTheme="majorHAnsi" w:hAnsiTheme="majorHAnsi" w:cstheme="majorHAnsi"/>
          <w:b/>
          <w:bCs/>
          <w:sz w:val="24"/>
          <w:szCs w:val="24"/>
        </w:rPr>
        <w:t>e)</w:t>
      </w:r>
      <w:r>
        <w:rPr>
          <w:rFonts w:asciiTheme="majorHAnsi" w:hAnsiTheme="majorHAnsi" w:cstheme="majorHAnsi"/>
          <w:sz w:val="24"/>
          <w:szCs w:val="24"/>
        </w:rPr>
        <w:t xml:space="preserve"> Usar ferramenta de gestão de projetos para avaliação das etapas de </w:t>
      </w:r>
      <w:r w:rsidRPr="006B025F">
        <w:rPr>
          <w:rFonts w:asciiTheme="majorHAnsi" w:hAnsiTheme="majorHAnsi" w:cstheme="majorHAnsi"/>
          <w:i/>
          <w:iCs/>
          <w:sz w:val="24"/>
          <w:szCs w:val="24"/>
        </w:rPr>
        <w:t>rollout</w:t>
      </w:r>
      <w:r>
        <w:rPr>
          <w:rFonts w:asciiTheme="majorHAnsi" w:hAnsiTheme="majorHAnsi" w:cstheme="majorHAnsi"/>
          <w:sz w:val="24"/>
          <w:szCs w:val="24"/>
        </w:rPr>
        <w:t>, com metas de prazos, pendências e o que já foi executado.</w:t>
      </w:r>
    </w:p>
    <w:p w14:paraId="1F10F28A" w14:textId="3EA39333" w:rsidR="006B025F" w:rsidRDefault="006B025F" w:rsidP="00690D49">
      <w:pPr>
        <w:autoSpaceDE w:val="0"/>
        <w:autoSpaceDN w:val="0"/>
        <w:adjustRightInd w:val="0"/>
        <w:spacing w:after="0" w:line="240" w:lineRule="auto"/>
        <w:jc w:val="both"/>
        <w:rPr>
          <w:rFonts w:asciiTheme="majorHAnsi" w:hAnsiTheme="majorHAnsi" w:cstheme="majorHAnsi"/>
          <w:sz w:val="24"/>
          <w:szCs w:val="24"/>
        </w:rPr>
      </w:pPr>
      <w:r w:rsidRPr="006B025F">
        <w:rPr>
          <w:rFonts w:asciiTheme="majorHAnsi" w:hAnsiTheme="majorHAnsi" w:cstheme="majorHAnsi"/>
          <w:b/>
          <w:bCs/>
          <w:sz w:val="24"/>
          <w:szCs w:val="24"/>
        </w:rPr>
        <w:t>f)</w:t>
      </w:r>
      <w:r>
        <w:rPr>
          <w:rFonts w:asciiTheme="majorHAnsi" w:hAnsiTheme="majorHAnsi" w:cstheme="majorHAnsi"/>
          <w:sz w:val="24"/>
          <w:szCs w:val="24"/>
        </w:rPr>
        <w:t xml:space="preserve"> </w:t>
      </w:r>
      <w:r w:rsidRPr="00690D49">
        <w:rPr>
          <w:rFonts w:asciiTheme="majorHAnsi" w:hAnsiTheme="majorHAnsi" w:cstheme="majorHAnsi"/>
          <w:sz w:val="24"/>
          <w:szCs w:val="24"/>
        </w:rPr>
        <w:t xml:space="preserve">Ser proativo na realização de análises periódicas no diagnóstico de </w:t>
      </w:r>
      <w:r>
        <w:rPr>
          <w:rFonts w:asciiTheme="majorHAnsi" w:hAnsiTheme="majorHAnsi" w:cstheme="majorHAnsi"/>
          <w:sz w:val="24"/>
          <w:szCs w:val="24"/>
        </w:rPr>
        <w:t>atrasos e tarefas com pendências.</w:t>
      </w:r>
    </w:p>
    <w:p w14:paraId="2452D3FC" w14:textId="54E06C80" w:rsidR="006B025F" w:rsidRDefault="006B025F" w:rsidP="00690D49">
      <w:pPr>
        <w:autoSpaceDE w:val="0"/>
        <w:autoSpaceDN w:val="0"/>
        <w:adjustRightInd w:val="0"/>
        <w:spacing w:after="0" w:line="240" w:lineRule="auto"/>
        <w:jc w:val="both"/>
        <w:rPr>
          <w:rFonts w:asciiTheme="majorHAnsi" w:hAnsiTheme="majorHAnsi" w:cstheme="majorHAnsi"/>
          <w:sz w:val="24"/>
          <w:szCs w:val="24"/>
        </w:rPr>
      </w:pPr>
      <w:r w:rsidRPr="00186201">
        <w:rPr>
          <w:rFonts w:asciiTheme="majorHAnsi" w:hAnsiTheme="majorHAnsi" w:cstheme="majorHAnsi"/>
          <w:b/>
          <w:bCs/>
          <w:sz w:val="24"/>
          <w:szCs w:val="24"/>
        </w:rPr>
        <w:lastRenderedPageBreak/>
        <w:t>g)</w:t>
      </w:r>
      <w:r>
        <w:rPr>
          <w:rFonts w:asciiTheme="majorHAnsi" w:hAnsiTheme="majorHAnsi" w:cstheme="majorHAnsi"/>
          <w:sz w:val="24"/>
          <w:szCs w:val="24"/>
        </w:rPr>
        <w:t xml:space="preserve"> Fornecer ao Gestor do contrato, ao final do processo de montagem da equipe de atendimento de </w:t>
      </w:r>
      <w:r w:rsidRPr="00186201">
        <w:rPr>
          <w:rFonts w:asciiTheme="majorHAnsi" w:hAnsiTheme="majorHAnsi" w:cstheme="majorHAnsi"/>
          <w:i/>
          <w:iCs/>
          <w:sz w:val="24"/>
          <w:szCs w:val="24"/>
        </w:rPr>
        <w:t>field</w:t>
      </w:r>
      <w:r>
        <w:rPr>
          <w:rFonts w:asciiTheme="majorHAnsi" w:hAnsiTheme="majorHAnsi" w:cstheme="majorHAnsi"/>
          <w:sz w:val="24"/>
          <w:szCs w:val="24"/>
        </w:rPr>
        <w:t xml:space="preserve">, um relatório com as informações das etapas do projeto e do tempo de cumprimento </w:t>
      </w:r>
      <w:r w:rsidR="00186201">
        <w:rPr>
          <w:rFonts w:asciiTheme="majorHAnsi" w:hAnsiTheme="majorHAnsi" w:cstheme="majorHAnsi"/>
          <w:sz w:val="24"/>
          <w:szCs w:val="24"/>
        </w:rPr>
        <w:t>delas</w:t>
      </w:r>
      <w:r>
        <w:rPr>
          <w:rFonts w:asciiTheme="majorHAnsi" w:hAnsiTheme="majorHAnsi" w:cstheme="majorHAnsi"/>
          <w:sz w:val="24"/>
          <w:szCs w:val="24"/>
        </w:rPr>
        <w:t>, com as justificativas necessárias em caso de atrasos por parte da CONTRATADA ou da CONTRATANTE.</w:t>
      </w:r>
    </w:p>
    <w:p w14:paraId="590AC1A4" w14:textId="16C606A7" w:rsidR="00A378DA" w:rsidRDefault="00186201" w:rsidP="00690D49">
      <w:pPr>
        <w:autoSpaceDE w:val="0"/>
        <w:autoSpaceDN w:val="0"/>
        <w:adjustRightInd w:val="0"/>
        <w:spacing w:after="0" w:line="240" w:lineRule="auto"/>
        <w:jc w:val="both"/>
        <w:rPr>
          <w:rFonts w:asciiTheme="majorHAnsi" w:hAnsiTheme="majorHAnsi" w:cstheme="majorHAnsi"/>
          <w:sz w:val="24"/>
          <w:szCs w:val="24"/>
        </w:rPr>
      </w:pPr>
      <w:r w:rsidRPr="00186201">
        <w:rPr>
          <w:rFonts w:asciiTheme="majorHAnsi" w:hAnsiTheme="majorHAnsi" w:cstheme="majorHAnsi"/>
          <w:b/>
          <w:bCs/>
          <w:sz w:val="24"/>
          <w:szCs w:val="24"/>
        </w:rPr>
        <w:t>h)</w:t>
      </w:r>
      <w:r>
        <w:rPr>
          <w:rFonts w:asciiTheme="majorHAnsi" w:hAnsiTheme="majorHAnsi" w:cstheme="majorHAnsi"/>
          <w:sz w:val="24"/>
          <w:szCs w:val="24"/>
        </w:rPr>
        <w:t xml:space="preserve"> Outras ações necessárias ao correto cumprimento do trabalho de gestão do projeto na montagem da equipe de </w:t>
      </w:r>
      <w:r w:rsidRPr="00186201">
        <w:rPr>
          <w:rFonts w:asciiTheme="majorHAnsi" w:hAnsiTheme="majorHAnsi" w:cstheme="majorHAnsi"/>
          <w:i/>
          <w:iCs/>
          <w:sz w:val="24"/>
          <w:szCs w:val="24"/>
        </w:rPr>
        <w:t>Field</w:t>
      </w:r>
      <w:r>
        <w:rPr>
          <w:rFonts w:asciiTheme="majorHAnsi" w:hAnsiTheme="majorHAnsi" w:cstheme="majorHAnsi"/>
          <w:sz w:val="24"/>
          <w:szCs w:val="24"/>
        </w:rPr>
        <w:t xml:space="preserve"> e que dizem respeito às atribuições que lhes são conferidas.</w:t>
      </w:r>
    </w:p>
    <w:sectPr w:rsidR="00A378DA" w:rsidSect="00B41B81">
      <w:headerReference w:type="default" r:id="rId12"/>
      <w:pgSz w:w="11906" w:h="16838"/>
      <w:pgMar w:top="1417" w:right="849" w:bottom="993" w:left="851"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9D7BF" w14:textId="77777777" w:rsidR="000A490E" w:rsidRDefault="000A490E" w:rsidP="00866F2F">
      <w:pPr>
        <w:spacing w:after="0" w:line="240" w:lineRule="auto"/>
      </w:pPr>
      <w:r>
        <w:separator/>
      </w:r>
    </w:p>
  </w:endnote>
  <w:endnote w:type="continuationSeparator" w:id="0">
    <w:p w14:paraId="61977CB6" w14:textId="77777777" w:rsidR="000A490E" w:rsidRDefault="000A490E" w:rsidP="00866F2F">
      <w:pPr>
        <w:spacing w:after="0" w:line="240" w:lineRule="auto"/>
      </w:pPr>
      <w:r>
        <w:continuationSeparator/>
      </w:r>
    </w:p>
  </w:endnote>
  <w:endnote w:type="continuationNotice" w:id="1">
    <w:p w14:paraId="684E2280" w14:textId="77777777" w:rsidR="000A490E" w:rsidRDefault="000A49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F0EF8" w14:textId="77777777" w:rsidR="000A490E" w:rsidRDefault="000A490E" w:rsidP="00866F2F">
      <w:pPr>
        <w:spacing w:after="0" w:line="240" w:lineRule="auto"/>
      </w:pPr>
      <w:r>
        <w:separator/>
      </w:r>
    </w:p>
  </w:footnote>
  <w:footnote w:type="continuationSeparator" w:id="0">
    <w:p w14:paraId="68A2552B" w14:textId="77777777" w:rsidR="000A490E" w:rsidRDefault="000A490E" w:rsidP="00866F2F">
      <w:pPr>
        <w:spacing w:after="0" w:line="240" w:lineRule="auto"/>
      </w:pPr>
      <w:r>
        <w:continuationSeparator/>
      </w:r>
    </w:p>
  </w:footnote>
  <w:footnote w:type="continuationNotice" w:id="1">
    <w:p w14:paraId="3CE53518" w14:textId="77777777" w:rsidR="000A490E" w:rsidRDefault="000A49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1C1E2" w14:textId="77777777" w:rsidR="00866F2F" w:rsidRDefault="00866F2F" w:rsidP="00866F2F">
    <w:pPr>
      <w:jc w:val="center"/>
    </w:pPr>
    <w:r>
      <w:rPr>
        <w:noProof/>
      </w:rPr>
      <w:drawing>
        <wp:inline distT="0" distB="0" distL="0" distR="0" wp14:anchorId="508E966D" wp14:editId="092DB8C1">
          <wp:extent cx="904875" cy="904875"/>
          <wp:effectExtent l="0" t="0" r="0" b="0"/>
          <wp:docPr id="18" name="Imagem 18" descr="Desenho preto e branc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10" descr="Desenho preto e branco&#10;&#10;Descrição gerada automaticamente com confiança mé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p>
  <w:p w14:paraId="2F67D2C5" w14:textId="77777777" w:rsidR="00866F2F" w:rsidRDefault="00866F2F" w:rsidP="00866F2F">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MINISTÉRIO PÚBLICO DO ESTADO DE MINAS GERAIS</w:t>
    </w:r>
  </w:p>
  <w:p w14:paraId="3D0D96F9" w14:textId="77777777" w:rsidR="00866F2F" w:rsidRDefault="00866F2F" w:rsidP="00866F2F">
    <w:pPr>
      <w:spacing w:after="0" w:line="276" w:lineRule="auto"/>
      <w:jc w:val="center"/>
      <w:rPr>
        <w:rFonts w:ascii="Times New Roman" w:hAnsi="Times New Roman" w:cs="Times New Roman"/>
      </w:rPr>
    </w:pPr>
    <w:r w:rsidRPr="005072B8">
      <w:rPr>
        <w:rFonts w:ascii="Times New Roman" w:hAnsi="Times New Roman" w:cs="Times New Roman"/>
      </w:rPr>
      <w:t>PROCURADORIA-GERAL DE JUSTIÇA</w:t>
    </w:r>
  </w:p>
  <w:p w14:paraId="4D65AC44" w14:textId="77777777" w:rsidR="00866F2F" w:rsidRDefault="00866F2F" w:rsidP="00866F2F">
    <w:pPr>
      <w:pStyle w:val="Cabealho"/>
      <w:tabs>
        <w:tab w:val="right" w:pos="-2160"/>
      </w:tabs>
      <w:spacing w:line="276" w:lineRule="auto"/>
      <w:jc w:val="center"/>
      <w:rPr>
        <w:rFonts w:ascii="Times New Roman" w:hAnsi="Times New Roman" w:cs="Times New Roman"/>
        <w:sz w:val="14"/>
      </w:rPr>
    </w:pPr>
    <w:r w:rsidRPr="005072B8">
      <w:rPr>
        <w:rFonts w:ascii="Times New Roman" w:hAnsi="Times New Roman" w:cs="Times New Roman"/>
        <w:sz w:val="14"/>
      </w:rPr>
      <w:t>DIRETORIA DE SUPORTE E MANUTENÇÃO</w:t>
    </w:r>
  </w:p>
  <w:p w14:paraId="718339EF" w14:textId="77777777" w:rsidR="00866F2F" w:rsidRDefault="00866F2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D84BC4"/>
    <w:multiLevelType w:val="hybridMultilevel"/>
    <w:tmpl w:val="A2C4AB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163737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F2F"/>
    <w:rsid w:val="00000176"/>
    <w:rsid w:val="00005DD5"/>
    <w:rsid w:val="000207E0"/>
    <w:rsid w:val="00020A1D"/>
    <w:rsid w:val="00044F32"/>
    <w:rsid w:val="0005075E"/>
    <w:rsid w:val="000619E2"/>
    <w:rsid w:val="00062838"/>
    <w:rsid w:val="0008013B"/>
    <w:rsid w:val="00084BE7"/>
    <w:rsid w:val="000927C1"/>
    <w:rsid w:val="00094B21"/>
    <w:rsid w:val="000A1EA3"/>
    <w:rsid w:val="000A490E"/>
    <w:rsid w:val="000B2F07"/>
    <w:rsid w:val="000C5CAD"/>
    <w:rsid w:val="000D1DBD"/>
    <w:rsid w:val="000D3854"/>
    <w:rsid w:val="000D61F5"/>
    <w:rsid w:val="00100B36"/>
    <w:rsid w:val="00102C68"/>
    <w:rsid w:val="00110C62"/>
    <w:rsid w:val="0011353F"/>
    <w:rsid w:val="00125054"/>
    <w:rsid w:val="00136A01"/>
    <w:rsid w:val="0014030B"/>
    <w:rsid w:val="00145B6D"/>
    <w:rsid w:val="0014765E"/>
    <w:rsid w:val="001546EF"/>
    <w:rsid w:val="0016389E"/>
    <w:rsid w:val="001734DF"/>
    <w:rsid w:val="00173FB7"/>
    <w:rsid w:val="00182A79"/>
    <w:rsid w:val="00186201"/>
    <w:rsid w:val="00191C24"/>
    <w:rsid w:val="001A42C0"/>
    <w:rsid w:val="001B1863"/>
    <w:rsid w:val="001B5E50"/>
    <w:rsid w:val="001D5E37"/>
    <w:rsid w:val="001F658E"/>
    <w:rsid w:val="00206028"/>
    <w:rsid w:val="0022258E"/>
    <w:rsid w:val="00222908"/>
    <w:rsid w:val="00231CA3"/>
    <w:rsid w:val="00241F45"/>
    <w:rsid w:val="00242A29"/>
    <w:rsid w:val="00250630"/>
    <w:rsid w:val="00256F58"/>
    <w:rsid w:val="002658F8"/>
    <w:rsid w:val="00287C43"/>
    <w:rsid w:val="002A3030"/>
    <w:rsid w:val="002A5C13"/>
    <w:rsid w:val="002A6B78"/>
    <w:rsid w:val="002C2F2B"/>
    <w:rsid w:val="002C363D"/>
    <w:rsid w:val="002D2A04"/>
    <w:rsid w:val="002D5E71"/>
    <w:rsid w:val="002D5FDF"/>
    <w:rsid w:val="002D719A"/>
    <w:rsid w:val="003020BF"/>
    <w:rsid w:val="0030224B"/>
    <w:rsid w:val="00304F2E"/>
    <w:rsid w:val="00314ACF"/>
    <w:rsid w:val="00326663"/>
    <w:rsid w:val="003347D0"/>
    <w:rsid w:val="0035497D"/>
    <w:rsid w:val="003627A9"/>
    <w:rsid w:val="003631E7"/>
    <w:rsid w:val="00363956"/>
    <w:rsid w:val="003659B5"/>
    <w:rsid w:val="00367E11"/>
    <w:rsid w:val="00371C94"/>
    <w:rsid w:val="00374C0B"/>
    <w:rsid w:val="00376533"/>
    <w:rsid w:val="00380ED8"/>
    <w:rsid w:val="00382300"/>
    <w:rsid w:val="003828F1"/>
    <w:rsid w:val="003954CF"/>
    <w:rsid w:val="003B38BE"/>
    <w:rsid w:val="003D3B0C"/>
    <w:rsid w:val="003D42BB"/>
    <w:rsid w:val="003E73F6"/>
    <w:rsid w:val="003E793F"/>
    <w:rsid w:val="0040120B"/>
    <w:rsid w:val="004143FC"/>
    <w:rsid w:val="00425992"/>
    <w:rsid w:val="00437330"/>
    <w:rsid w:val="0044142B"/>
    <w:rsid w:val="0044627A"/>
    <w:rsid w:val="00450544"/>
    <w:rsid w:val="00452243"/>
    <w:rsid w:val="00462F87"/>
    <w:rsid w:val="004751FA"/>
    <w:rsid w:val="00475892"/>
    <w:rsid w:val="00482098"/>
    <w:rsid w:val="00490F32"/>
    <w:rsid w:val="004967E0"/>
    <w:rsid w:val="004B75BB"/>
    <w:rsid w:val="004D4976"/>
    <w:rsid w:val="004E1A75"/>
    <w:rsid w:val="004E6EC2"/>
    <w:rsid w:val="004E741F"/>
    <w:rsid w:val="004F38E2"/>
    <w:rsid w:val="004F6E92"/>
    <w:rsid w:val="005017D8"/>
    <w:rsid w:val="00513CCD"/>
    <w:rsid w:val="005166E1"/>
    <w:rsid w:val="0052118D"/>
    <w:rsid w:val="00532397"/>
    <w:rsid w:val="00534B5B"/>
    <w:rsid w:val="00540F6C"/>
    <w:rsid w:val="00545896"/>
    <w:rsid w:val="00550369"/>
    <w:rsid w:val="0055515E"/>
    <w:rsid w:val="00561866"/>
    <w:rsid w:val="005621E3"/>
    <w:rsid w:val="00570426"/>
    <w:rsid w:val="00573E0E"/>
    <w:rsid w:val="00576495"/>
    <w:rsid w:val="00576F85"/>
    <w:rsid w:val="00591802"/>
    <w:rsid w:val="005A51E6"/>
    <w:rsid w:val="005B4BAA"/>
    <w:rsid w:val="005B4F86"/>
    <w:rsid w:val="005D1523"/>
    <w:rsid w:val="005D1FC6"/>
    <w:rsid w:val="005D3803"/>
    <w:rsid w:val="005E0FCC"/>
    <w:rsid w:val="005E410F"/>
    <w:rsid w:val="005E4C90"/>
    <w:rsid w:val="005F2647"/>
    <w:rsid w:val="005F56A0"/>
    <w:rsid w:val="00600B7E"/>
    <w:rsid w:val="00604359"/>
    <w:rsid w:val="00607B1E"/>
    <w:rsid w:val="00622F3E"/>
    <w:rsid w:val="00627B2F"/>
    <w:rsid w:val="0063008D"/>
    <w:rsid w:val="00636DAE"/>
    <w:rsid w:val="00642BFB"/>
    <w:rsid w:val="00646EE7"/>
    <w:rsid w:val="006602B9"/>
    <w:rsid w:val="006703D9"/>
    <w:rsid w:val="006746FE"/>
    <w:rsid w:val="00686B02"/>
    <w:rsid w:val="0068793C"/>
    <w:rsid w:val="00690D49"/>
    <w:rsid w:val="006A28F6"/>
    <w:rsid w:val="006B025F"/>
    <w:rsid w:val="006B14E5"/>
    <w:rsid w:val="006C0CA1"/>
    <w:rsid w:val="006C25F7"/>
    <w:rsid w:val="006C2EB7"/>
    <w:rsid w:val="006D0FE7"/>
    <w:rsid w:val="0070319E"/>
    <w:rsid w:val="00705992"/>
    <w:rsid w:val="00721EFA"/>
    <w:rsid w:val="0073504E"/>
    <w:rsid w:val="00746551"/>
    <w:rsid w:val="00766F30"/>
    <w:rsid w:val="007719C4"/>
    <w:rsid w:val="007725EB"/>
    <w:rsid w:val="00776F9D"/>
    <w:rsid w:val="007800F3"/>
    <w:rsid w:val="0079095F"/>
    <w:rsid w:val="00791501"/>
    <w:rsid w:val="007B4ED6"/>
    <w:rsid w:val="007C25EF"/>
    <w:rsid w:val="007C26A7"/>
    <w:rsid w:val="007C3306"/>
    <w:rsid w:val="007D30B0"/>
    <w:rsid w:val="007E7D64"/>
    <w:rsid w:val="007F1527"/>
    <w:rsid w:val="007F562B"/>
    <w:rsid w:val="00801E4D"/>
    <w:rsid w:val="0080582F"/>
    <w:rsid w:val="00807ED0"/>
    <w:rsid w:val="008100AF"/>
    <w:rsid w:val="00810348"/>
    <w:rsid w:val="008104E3"/>
    <w:rsid w:val="0081110A"/>
    <w:rsid w:val="008112FD"/>
    <w:rsid w:val="00820004"/>
    <w:rsid w:val="008203C7"/>
    <w:rsid w:val="00830C14"/>
    <w:rsid w:val="00843953"/>
    <w:rsid w:val="00846263"/>
    <w:rsid w:val="00846B01"/>
    <w:rsid w:val="0086189D"/>
    <w:rsid w:val="00866F2F"/>
    <w:rsid w:val="008706D6"/>
    <w:rsid w:val="00870D32"/>
    <w:rsid w:val="00871C64"/>
    <w:rsid w:val="008764D5"/>
    <w:rsid w:val="00877605"/>
    <w:rsid w:val="00890007"/>
    <w:rsid w:val="00892615"/>
    <w:rsid w:val="008A0045"/>
    <w:rsid w:val="008A7900"/>
    <w:rsid w:val="008B244D"/>
    <w:rsid w:val="008C7BA4"/>
    <w:rsid w:val="008D0FD3"/>
    <w:rsid w:val="008D27A4"/>
    <w:rsid w:val="008D2A6A"/>
    <w:rsid w:val="008D75CF"/>
    <w:rsid w:val="008E1246"/>
    <w:rsid w:val="008F3A40"/>
    <w:rsid w:val="009101C7"/>
    <w:rsid w:val="00910A36"/>
    <w:rsid w:val="00917FB2"/>
    <w:rsid w:val="00922F18"/>
    <w:rsid w:val="00924236"/>
    <w:rsid w:val="00925A4E"/>
    <w:rsid w:val="00942E41"/>
    <w:rsid w:val="009452DC"/>
    <w:rsid w:val="00953AF3"/>
    <w:rsid w:val="00973E9A"/>
    <w:rsid w:val="00983C14"/>
    <w:rsid w:val="009977A8"/>
    <w:rsid w:val="009A1759"/>
    <w:rsid w:val="009A453F"/>
    <w:rsid w:val="009A46A2"/>
    <w:rsid w:val="009B3837"/>
    <w:rsid w:val="009B7068"/>
    <w:rsid w:val="009C0D64"/>
    <w:rsid w:val="009C2447"/>
    <w:rsid w:val="009C38E1"/>
    <w:rsid w:val="009D1D92"/>
    <w:rsid w:val="009D7F0A"/>
    <w:rsid w:val="009F2336"/>
    <w:rsid w:val="00A00395"/>
    <w:rsid w:val="00A01EE9"/>
    <w:rsid w:val="00A07A11"/>
    <w:rsid w:val="00A1537D"/>
    <w:rsid w:val="00A16C82"/>
    <w:rsid w:val="00A2427C"/>
    <w:rsid w:val="00A30DEE"/>
    <w:rsid w:val="00A325C7"/>
    <w:rsid w:val="00A36804"/>
    <w:rsid w:val="00A378DA"/>
    <w:rsid w:val="00A517B0"/>
    <w:rsid w:val="00A528DD"/>
    <w:rsid w:val="00A550FD"/>
    <w:rsid w:val="00A617BE"/>
    <w:rsid w:val="00A83F98"/>
    <w:rsid w:val="00A85C08"/>
    <w:rsid w:val="00A8707A"/>
    <w:rsid w:val="00A91C71"/>
    <w:rsid w:val="00A92987"/>
    <w:rsid w:val="00AA0E14"/>
    <w:rsid w:val="00AA1E76"/>
    <w:rsid w:val="00AA31C9"/>
    <w:rsid w:val="00AA4E63"/>
    <w:rsid w:val="00AA785C"/>
    <w:rsid w:val="00AB4B81"/>
    <w:rsid w:val="00AB7E83"/>
    <w:rsid w:val="00AD68F7"/>
    <w:rsid w:val="00AD733D"/>
    <w:rsid w:val="00AE6E69"/>
    <w:rsid w:val="00B23E62"/>
    <w:rsid w:val="00B33679"/>
    <w:rsid w:val="00B362C2"/>
    <w:rsid w:val="00B4045D"/>
    <w:rsid w:val="00B41B81"/>
    <w:rsid w:val="00B460B1"/>
    <w:rsid w:val="00B538DC"/>
    <w:rsid w:val="00B55295"/>
    <w:rsid w:val="00B639C2"/>
    <w:rsid w:val="00B700C9"/>
    <w:rsid w:val="00B82BC5"/>
    <w:rsid w:val="00B850FE"/>
    <w:rsid w:val="00B86495"/>
    <w:rsid w:val="00B92E64"/>
    <w:rsid w:val="00B97A61"/>
    <w:rsid w:val="00BA0A02"/>
    <w:rsid w:val="00BA0E30"/>
    <w:rsid w:val="00BA7B4E"/>
    <w:rsid w:val="00BC4A2E"/>
    <w:rsid w:val="00BC6481"/>
    <w:rsid w:val="00BD6FFF"/>
    <w:rsid w:val="00C122B0"/>
    <w:rsid w:val="00C33297"/>
    <w:rsid w:val="00C4025F"/>
    <w:rsid w:val="00C43EC6"/>
    <w:rsid w:val="00C53D0B"/>
    <w:rsid w:val="00C56C8F"/>
    <w:rsid w:val="00C62909"/>
    <w:rsid w:val="00C73C24"/>
    <w:rsid w:val="00C800AA"/>
    <w:rsid w:val="00C80E57"/>
    <w:rsid w:val="00C97693"/>
    <w:rsid w:val="00CA064D"/>
    <w:rsid w:val="00CB640C"/>
    <w:rsid w:val="00CD24AA"/>
    <w:rsid w:val="00CD2955"/>
    <w:rsid w:val="00CE3C9B"/>
    <w:rsid w:val="00CF0096"/>
    <w:rsid w:val="00CF0995"/>
    <w:rsid w:val="00D02D1E"/>
    <w:rsid w:val="00D068D7"/>
    <w:rsid w:val="00D1046D"/>
    <w:rsid w:val="00D12E2E"/>
    <w:rsid w:val="00D15EF0"/>
    <w:rsid w:val="00D26989"/>
    <w:rsid w:val="00D4701E"/>
    <w:rsid w:val="00D50540"/>
    <w:rsid w:val="00D60BA9"/>
    <w:rsid w:val="00D63DC3"/>
    <w:rsid w:val="00D6488C"/>
    <w:rsid w:val="00D73F30"/>
    <w:rsid w:val="00D75BCF"/>
    <w:rsid w:val="00D76971"/>
    <w:rsid w:val="00D76D19"/>
    <w:rsid w:val="00D82806"/>
    <w:rsid w:val="00D82C81"/>
    <w:rsid w:val="00D941FC"/>
    <w:rsid w:val="00D9742F"/>
    <w:rsid w:val="00DB4328"/>
    <w:rsid w:val="00DC5074"/>
    <w:rsid w:val="00DD3890"/>
    <w:rsid w:val="00DE22D5"/>
    <w:rsid w:val="00DE2C33"/>
    <w:rsid w:val="00DF232B"/>
    <w:rsid w:val="00DF438B"/>
    <w:rsid w:val="00DF4A44"/>
    <w:rsid w:val="00E00ED6"/>
    <w:rsid w:val="00E07AD1"/>
    <w:rsid w:val="00E10CF7"/>
    <w:rsid w:val="00E11F1D"/>
    <w:rsid w:val="00E155FE"/>
    <w:rsid w:val="00E15BDD"/>
    <w:rsid w:val="00E264E5"/>
    <w:rsid w:val="00E50996"/>
    <w:rsid w:val="00E51572"/>
    <w:rsid w:val="00E63228"/>
    <w:rsid w:val="00E713C2"/>
    <w:rsid w:val="00E73765"/>
    <w:rsid w:val="00E73FFA"/>
    <w:rsid w:val="00E80314"/>
    <w:rsid w:val="00E93B59"/>
    <w:rsid w:val="00EA08D4"/>
    <w:rsid w:val="00EB548B"/>
    <w:rsid w:val="00EB5495"/>
    <w:rsid w:val="00EC21CE"/>
    <w:rsid w:val="00EF2065"/>
    <w:rsid w:val="00EF2951"/>
    <w:rsid w:val="00F149AA"/>
    <w:rsid w:val="00F23B60"/>
    <w:rsid w:val="00F26A30"/>
    <w:rsid w:val="00F304CF"/>
    <w:rsid w:val="00F353AE"/>
    <w:rsid w:val="00F472EF"/>
    <w:rsid w:val="00F473ED"/>
    <w:rsid w:val="00F55236"/>
    <w:rsid w:val="00F608D8"/>
    <w:rsid w:val="00F8647A"/>
    <w:rsid w:val="00F923BA"/>
    <w:rsid w:val="00FA0D76"/>
    <w:rsid w:val="00FA1D35"/>
    <w:rsid w:val="00FC1586"/>
    <w:rsid w:val="00FC42D3"/>
    <w:rsid w:val="00FD09EB"/>
    <w:rsid w:val="00FD67E7"/>
    <w:rsid w:val="00FE017C"/>
    <w:rsid w:val="124ADCF3"/>
    <w:rsid w:val="1F45CCCD"/>
    <w:rsid w:val="21CF8AFB"/>
    <w:rsid w:val="280B1CD9"/>
    <w:rsid w:val="493099E6"/>
    <w:rsid w:val="71B48D1D"/>
    <w:rsid w:val="72B16BE6"/>
    <w:rsid w:val="7F0F47D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CC483B"/>
  <w15:chartTrackingRefBased/>
  <w15:docId w15:val="{7459A78F-A08A-47C3-8970-EE5013960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har"/>
    <w:uiPriority w:val="9"/>
    <w:qFormat/>
    <w:rsid w:val="008103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Ttulo2">
    <w:name w:val="heading 2"/>
    <w:basedOn w:val="Normal"/>
    <w:next w:val="Normal"/>
    <w:link w:val="Ttulo2Char"/>
    <w:uiPriority w:val="9"/>
    <w:semiHidden/>
    <w:unhideWhenUsed/>
    <w:qFormat/>
    <w:rsid w:val="00A16C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uiPriority w:val="9"/>
    <w:unhideWhenUsed/>
    <w:qFormat/>
    <w:rsid w:val="008D2A6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66F2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66F2F"/>
  </w:style>
  <w:style w:type="paragraph" w:styleId="Rodap">
    <w:name w:val="footer"/>
    <w:basedOn w:val="Normal"/>
    <w:link w:val="RodapChar"/>
    <w:uiPriority w:val="99"/>
    <w:unhideWhenUsed/>
    <w:rsid w:val="00866F2F"/>
    <w:pPr>
      <w:tabs>
        <w:tab w:val="center" w:pos="4252"/>
        <w:tab w:val="right" w:pos="8504"/>
      </w:tabs>
      <w:spacing w:after="0" w:line="240" w:lineRule="auto"/>
    </w:pPr>
  </w:style>
  <w:style w:type="character" w:customStyle="1" w:styleId="RodapChar">
    <w:name w:val="Rodapé Char"/>
    <w:basedOn w:val="Fontepargpadro"/>
    <w:link w:val="Rodap"/>
    <w:uiPriority w:val="99"/>
    <w:rsid w:val="00866F2F"/>
  </w:style>
  <w:style w:type="paragraph" w:styleId="PargrafodaLista">
    <w:name w:val="List Paragraph"/>
    <w:basedOn w:val="Normal"/>
    <w:uiPriority w:val="34"/>
    <w:qFormat/>
    <w:rsid w:val="00D60BA9"/>
    <w:pPr>
      <w:ind w:left="720"/>
      <w:contextualSpacing/>
    </w:pPr>
  </w:style>
  <w:style w:type="character" w:customStyle="1" w:styleId="Ttulo1Char">
    <w:name w:val="Título 1 Char"/>
    <w:basedOn w:val="Fontepargpadro"/>
    <w:link w:val="Ttulo1"/>
    <w:uiPriority w:val="9"/>
    <w:rsid w:val="00810348"/>
    <w:rPr>
      <w:rFonts w:ascii="Times New Roman" w:eastAsia="Times New Roman" w:hAnsi="Times New Roman" w:cs="Times New Roman"/>
      <w:b/>
      <w:bCs/>
      <w:kern w:val="36"/>
      <w:sz w:val="48"/>
      <w:szCs w:val="48"/>
      <w:lang w:eastAsia="pt-BR"/>
    </w:rPr>
  </w:style>
  <w:style w:type="character" w:customStyle="1" w:styleId="Ttulo2Char">
    <w:name w:val="Título 2 Char"/>
    <w:basedOn w:val="Fontepargpadro"/>
    <w:link w:val="Ttulo2"/>
    <w:uiPriority w:val="9"/>
    <w:semiHidden/>
    <w:rsid w:val="00A16C82"/>
    <w:rPr>
      <w:rFonts w:asciiTheme="majorHAnsi" w:eastAsiaTheme="majorEastAsia" w:hAnsiTheme="majorHAnsi" w:cstheme="majorBidi"/>
      <w:color w:val="2F5496" w:themeColor="accent1" w:themeShade="BF"/>
      <w:sz w:val="26"/>
      <w:szCs w:val="26"/>
    </w:rPr>
  </w:style>
  <w:style w:type="character" w:customStyle="1" w:styleId="Ttulo3Char">
    <w:name w:val="Título 3 Char"/>
    <w:basedOn w:val="Fontepargpadro"/>
    <w:link w:val="Ttulo3"/>
    <w:uiPriority w:val="9"/>
    <w:rsid w:val="008D2A6A"/>
    <w:rPr>
      <w:rFonts w:asciiTheme="majorHAnsi" w:eastAsiaTheme="majorEastAsia" w:hAnsiTheme="majorHAnsi" w:cstheme="majorBidi"/>
      <w:color w:val="1F3763" w:themeColor="accent1" w:themeShade="7F"/>
      <w:sz w:val="24"/>
      <w:szCs w:val="24"/>
    </w:rPr>
  </w:style>
  <w:style w:type="character" w:styleId="Hyperlink">
    <w:name w:val="Hyperlink"/>
    <w:basedOn w:val="Fontepargpadro"/>
    <w:uiPriority w:val="99"/>
    <w:semiHidden/>
    <w:unhideWhenUsed/>
    <w:rsid w:val="008D2A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171295">
      <w:bodyDiv w:val="1"/>
      <w:marLeft w:val="0"/>
      <w:marRight w:val="0"/>
      <w:marTop w:val="0"/>
      <w:marBottom w:val="0"/>
      <w:divBdr>
        <w:top w:val="none" w:sz="0" w:space="0" w:color="auto"/>
        <w:left w:val="none" w:sz="0" w:space="0" w:color="auto"/>
        <w:bottom w:val="none" w:sz="0" w:space="0" w:color="auto"/>
        <w:right w:val="none" w:sz="0" w:space="0" w:color="auto"/>
      </w:divBdr>
    </w:div>
    <w:div w:id="323164557">
      <w:bodyDiv w:val="1"/>
      <w:marLeft w:val="0"/>
      <w:marRight w:val="0"/>
      <w:marTop w:val="0"/>
      <w:marBottom w:val="0"/>
      <w:divBdr>
        <w:top w:val="none" w:sz="0" w:space="0" w:color="auto"/>
        <w:left w:val="none" w:sz="0" w:space="0" w:color="auto"/>
        <w:bottom w:val="none" w:sz="0" w:space="0" w:color="auto"/>
        <w:right w:val="none" w:sz="0" w:space="0" w:color="auto"/>
      </w:divBdr>
    </w:div>
    <w:div w:id="812336463">
      <w:bodyDiv w:val="1"/>
      <w:marLeft w:val="0"/>
      <w:marRight w:val="0"/>
      <w:marTop w:val="0"/>
      <w:marBottom w:val="0"/>
      <w:divBdr>
        <w:top w:val="none" w:sz="0" w:space="0" w:color="auto"/>
        <w:left w:val="none" w:sz="0" w:space="0" w:color="auto"/>
        <w:bottom w:val="none" w:sz="0" w:space="0" w:color="auto"/>
        <w:right w:val="none" w:sz="0" w:space="0" w:color="auto"/>
      </w:divBdr>
    </w:div>
    <w:div w:id="910458188">
      <w:bodyDiv w:val="1"/>
      <w:marLeft w:val="0"/>
      <w:marRight w:val="0"/>
      <w:marTop w:val="0"/>
      <w:marBottom w:val="0"/>
      <w:divBdr>
        <w:top w:val="none" w:sz="0" w:space="0" w:color="auto"/>
        <w:left w:val="none" w:sz="0" w:space="0" w:color="auto"/>
        <w:bottom w:val="none" w:sz="0" w:space="0" w:color="auto"/>
        <w:right w:val="none" w:sz="0" w:space="0" w:color="auto"/>
      </w:divBdr>
    </w:div>
    <w:div w:id="966543417">
      <w:bodyDiv w:val="1"/>
      <w:marLeft w:val="0"/>
      <w:marRight w:val="0"/>
      <w:marTop w:val="0"/>
      <w:marBottom w:val="0"/>
      <w:divBdr>
        <w:top w:val="none" w:sz="0" w:space="0" w:color="auto"/>
        <w:left w:val="none" w:sz="0" w:space="0" w:color="auto"/>
        <w:bottom w:val="none" w:sz="0" w:space="0" w:color="auto"/>
        <w:right w:val="none" w:sz="0" w:space="0" w:color="auto"/>
      </w:divBdr>
    </w:div>
    <w:div w:id="1013650706">
      <w:bodyDiv w:val="1"/>
      <w:marLeft w:val="0"/>
      <w:marRight w:val="0"/>
      <w:marTop w:val="0"/>
      <w:marBottom w:val="0"/>
      <w:divBdr>
        <w:top w:val="none" w:sz="0" w:space="0" w:color="auto"/>
        <w:left w:val="none" w:sz="0" w:space="0" w:color="auto"/>
        <w:bottom w:val="none" w:sz="0" w:space="0" w:color="auto"/>
        <w:right w:val="none" w:sz="0" w:space="0" w:color="auto"/>
      </w:divBdr>
    </w:div>
    <w:div w:id="1194002931">
      <w:bodyDiv w:val="1"/>
      <w:marLeft w:val="0"/>
      <w:marRight w:val="0"/>
      <w:marTop w:val="0"/>
      <w:marBottom w:val="0"/>
      <w:divBdr>
        <w:top w:val="none" w:sz="0" w:space="0" w:color="auto"/>
        <w:left w:val="none" w:sz="0" w:space="0" w:color="auto"/>
        <w:bottom w:val="none" w:sz="0" w:space="0" w:color="auto"/>
        <w:right w:val="none" w:sz="0" w:space="0" w:color="auto"/>
      </w:divBdr>
    </w:div>
    <w:div w:id="1387491303">
      <w:bodyDiv w:val="1"/>
      <w:marLeft w:val="0"/>
      <w:marRight w:val="0"/>
      <w:marTop w:val="0"/>
      <w:marBottom w:val="0"/>
      <w:divBdr>
        <w:top w:val="none" w:sz="0" w:space="0" w:color="auto"/>
        <w:left w:val="none" w:sz="0" w:space="0" w:color="auto"/>
        <w:bottom w:val="none" w:sz="0" w:space="0" w:color="auto"/>
        <w:right w:val="none" w:sz="0" w:space="0" w:color="auto"/>
      </w:divBdr>
    </w:div>
    <w:div w:id="1582518281">
      <w:bodyDiv w:val="1"/>
      <w:marLeft w:val="0"/>
      <w:marRight w:val="0"/>
      <w:marTop w:val="0"/>
      <w:marBottom w:val="0"/>
      <w:divBdr>
        <w:top w:val="none" w:sz="0" w:space="0" w:color="auto"/>
        <w:left w:val="none" w:sz="0" w:space="0" w:color="auto"/>
        <w:bottom w:val="none" w:sz="0" w:space="0" w:color="auto"/>
        <w:right w:val="none" w:sz="0" w:space="0" w:color="auto"/>
      </w:divBdr>
    </w:div>
    <w:div w:id="1640957522">
      <w:bodyDiv w:val="1"/>
      <w:marLeft w:val="0"/>
      <w:marRight w:val="0"/>
      <w:marTop w:val="0"/>
      <w:marBottom w:val="0"/>
      <w:divBdr>
        <w:top w:val="none" w:sz="0" w:space="0" w:color="auto"/>
        <w:left w:val="none" w:sz="0" w:space="0" w:color="auto"/>
        <w:bottom w:val="none" w:sz="0" w:space="0" w:color="auto"/>
        <w:right w:val="none" w:sz="0" w:space="0" w:color="auto"/>
      </w:divBdr>
    </w:div>
    <w:div w:id="1813522354">
      <w:bodyDiv w:val="1"/>
      <w:marLeft w:val="0"/>
      <w:marRight w:val="0"/>
      <w:marTop w:val="0"/>
      <w:marBottom w:val="0"/>
      <w:divBdr>
        <w:top w:val="none" w:sz="0" w:space="0" w:color="auto"/>
        <w:left w:val="none" w:sz="0" w:space="0" w:color="auto"/>
        <w:bottom w:val="none" w:sz="0" w:space="0" w:color="auto"/>
        <w:right w:val="none" w:sz="0" w:space="0" w:color="auto"/>
      </w:divBdr>
    </w:div>
    <w:div w:id="1843625620">
      <w:bodyDiv w:val="1"/>
      <w:marLeft w:val="0"/>
      <w:marRight w:val="0"/>
      <w:marTop w:val="0"/>
      <w:marBottom w:val="0"/>
      <w:divBdr>
        <w:top w:val="none" w:sz="0" w:space="0" w:color="auto"/>
        <w:left w:val="none" w:sz="0" w:space="0" w:color="auto"/>
        <w:bottom w:val="none" w:sz="0" w:space="0" w:color="auto"/>
        <w:right w:val="none" w:sz="0" w:space="0" w:color="auto"/>
      </w:divBdr>
    </w:div>
    <w:div w:id="2043703436">
      <w:bodyDiv w:val="1"/>
      <w:marLeft w:val="0"/>
      <w:marRight w:val="0"/>
      <w:marTop w:val="0"/>
      <w:marBottom w:val="0"/>
      <w:divBdr>
        <w:top w:val="none" w:sz="0" w:space="0" w:color="auto"/>
        <w:left w:val="none" w:sz="0" w:space="0" w:color="auto"/>
        <w:bottom w:val="none" w:sz="0" w:space="0" w:color="auto"/>
        <w:right w:val="none" w:sz="0" w:space="0" w:color="auto"/>
      </w:divBdr>
    </w:div>
    <w:div w:id="2114322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hyperlink" Target="https://docs.microsoft.com/pt-br/learn/certifications/exams/az-90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2EDFC1873A45D4580364C2F2B3F147C" ma:contentTypeVersion="2" ma:contentTypeDescription="Crie um novo documento." ma:contentTypeScope="" ma:versionID="7d90aca8a83115aea33ad759ed401172">
  <xsd:schema xmlns:xsd="http://www.w3.org/2001/XMLSchema" xmlns:xs="http://www.w3.org/2001/XMLSchema" xmlns:p="http://schemas.microsoft.com/office/2006/metadata/properties" xmlns:ns2="434281a0-9d46-45d9-87b8-033749345f17" targetNamespace="http://schemas.microsoft.com/office/2006/metadata/properties" ma:root="true" ma:fieldsID="b9203007f727de2a62bf1ec0f706b5f9" ns2:_="">
    <xsd:import namespace="434281a0-9d46-45d9-87b8-033749345f1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4281a0-9d46-45d9-87b8-033749345f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55E164-844A-4EFB-AFE3-2C1BEE7B7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4281a0-9d46-45d9-87b8-033749345f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1F68C8-5302-4A48-B9CD-EA0D647F2075}">
  <ds:schemaRefs>
    <ds:schemaRef ds:uri="http://schemas.microsoft.com/sharepoint/v3/contenttype/forms"/>
  </ds:schemaRefs>
</ds:datastoreItem>
</file>

<file path=customXml/itemProps3.xml><?xml version="1.0" encoding="utf-8"?>
<ds:datastoreItem xmlns:ds="http://schemas.openxmlformats.org/officeDocument/2006/customXml" ds:itemID="{7E1D7293-7084-487B-84E2-EA69F2CD72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5322</Words>
  <Characters>28742</Characters>
  <Application>Microsoft Office Word</Application>
  <DocSecurity>0</DocSecurity>
  <Lines>239</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Flávio Henrique Evaristo Gomes</dc:creator>
  <cp:keywords/>
  <dc:description/>
  <cp:lastModifiedBy>Amarilis Assis Simao Curcio</cp:lastModifiedBy>
  <cp:revision>2</cp:revision>
  <dcterms:created xsi:type="dcterms:W3CDTF">2022-05-05T23:14:00Z</dcterms:created>
  <dcterms:modified xsi:type="dcterms:W3CDTF">2022-05-05T23:14:00Z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0x01010022EDFC1873A45D4580364C2F2B3F147C</vt:lpwstr>
  </property>
</Properties>
</file>