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D1103" w14:textId="4B33C318" w:rsidR="00B7765A" w:rsidRPr="00D60BA9" w:rsidRDefault="004E2335" w:rsidP="00F14C89">
      <w:pPr>
        <w:jc w:val="center"/>
        <w:rPr>
          <w:rFonts w:asciiTheme="majorHAnsi" w:hAnsiTheme="majorHAnsi" w:cstheme="majorHAnsi"/>
          <w:b/>
          <w:bCs/>
          <w:sz w:val="96"/>
          <w:szCs w:val="96"/>
        </w:rPr>
      </w:pPr>
      <w:r>
        <w:rPr>
          <w:rFonts w:asciiTheme="majorHAnsi" w:hAnsiTheme="majorHAnsi" w:cstheme="majorHAnsi"/>
          <w:b/>
          <w:bCs/>
          <w:sz w:val="40"/>
          <w:szCs w:val="40"/>
        </w:rPr>
        <w:t>APENSO</w:t>
      </w:r>
    </w:p>
    <w:p w14:paraId="734290B4" w14:textId="5852265E" w:rsidR="00B7765A" w:rsidRDefault="004E2335" w:rsidP="00B7765A">
      <w:pPr>
        <w:jc w:val="center"/>
        <w:rPr>
          <w:rFonts w:asciiTheme="majorHAnsi" w:hAnsiTheme="majorHAnsi" w:cstheme="majorHAnsi"/>
          <w:b/>
          <w:bCs/>
          <w:sz w:val="26"/>
          <w:szCs w:val="26"/>
        </w:rPr>
      </w:pPr>
      <w:bookmarkStart w:id="0" w:name="_Hlk80885126"/>
      <w:r>
        <w:rPr>
          <w:rFonts w:asciiTheme="majorHAnsi" w:hAnsiTheme="majorHAnsi" w:cstheme="majorHAnsi"/>
          <w:b/>
          <w:bCs/>
          <w:sz w:val="26"/>
          <w:szCs w:val="26"/>
        </w:rPr>
        <w:t>APENSO</w:t>
      </w:r>
      <w:r w:rsidR="00B7765A" w:rsidRPr="00D60BA9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="00DA3E57">
        <w:rPr>
          <w:rFonts w:asciiTheme="majorHAnsi" w:hAnsiTheme="majorHAnsi" w:cstheme="majorHAnsi"/>
          <w:b/>
          <w:bCs/>
          <w:sz w:val="26"/>
          <w:szCs w:val="26"/>
        </w:rPr>
        <w:t>I</w:t>
      </w:r>
      <w:r w:rsidR="00B7765A" w:rsidRPr="00D60BA9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r w:rsidR="009A4ABE">
        <w:rPr>
          <w:rFonts w:asciiTheme="majorHAnsi" w:hAnsiTheme="majorHAnsi" w:cstheme="majorHAnsi"/>
          <w:b/>
          <w:bCs/>
          <w:sz w:val="26"/>
          <w:szCs w:val="26"/>
        </w:rPr>
        <w:t>-</w:t>
      </w:r>
      <w:r w:rsidR="00B7765A" w:rsidRPr="00D60BA9">
        <w:rPr>
          <w:rFonts w:asciiTheme="majorHAnsi" w:hAnsiTheme="majorHAnsi" w:cstheme="majorHAnsi"/>
          <w:b/>
          <w:bCs/>
          <w:sz w:val="26"/>
          <w:szCs w:val="26"/>
        </w:rPr>
        <w:t xml:space="preserve"> </w:t>
      </w:r>
      <w:bookmarkStart w:id="1" w:name="_Hlk85203790"/>
      <w:r w:rsidR="00B7765A" w:rsidRPr="00B7765A">
        <w:rPr>
          <w:rFonts w:asciiTheme="majorHAnsi" w:hAnsiTheme="majorHAnsi" w:cstheme="majorHAnsi"/>
          <w:b/>
          <w:bCs/>
          <w:sz w:val="26"/>
          <w:szCs w:val="26"/>
        </w:rPr>
        <w:t>Serviço de Suporte e Manutenção</w:t>
      </w:r>
      <w:bookmarkEnd w:id="1"/>
    </w:p>
    <w:bookmarkEnd w:id="0"/>
    <w:p w14:paraId="5BA1B59E" w14:textId="42E4E781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>1. CRITÉRIOS GERAIS:</w:t>
      </w:r>
    </w:p>
    <w:p w14:paraId="62921B6D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3FA1274" w14:textId="3BA0A7DC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1.1. </w:t>
      </w:r>
      <w:r w:rsidRPr="00510E5E">
        <w:rPr>
          <w:rFonts w:asciiTheme="majorHAnsi" w:hAnsiTheme="majorHAnsi" w:cstheme="majorHAnsi"/>
          <w:sz w:val="24"/>
          <w:szCs w:val="24"/>
        </w:rPr>
        <w:t>O serviço de suporte e manutenção de equipamentos de microinformática possui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 xml:space="preserve">como característica o atendimento presencial nas dependências do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Pr="00510E5E">
        <w:rPr>
          <w:rFonts w:asciiTheme="majorHAnsi" w:hAnsiTheme="majorHAnsi" w:cstheme="majorHAnsi"/>
          <w:sz w:val="24"/>
          <w:szCs w:val="24"/>
        </w:rPr>
        <w:t>.</w:t>
      </w:r>
    </w:p>
    <w:p w14:paraId="1D5470A0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BA2B425" w14:textId="373A9BF8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>2. DETALHAMENTO DAS ATIVIDADES:</w:t>
      </w:r>
    </w:p>
    <w:p w14:paraId="202420FD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937B3CC" w14:textId="75A9DDC9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2.1. </w:t>
      </w:r>
      <w:r w:rsidRPr="00510E5E">
        <w:rPr>
          <w:rFonts w:asciiTheme="majorHAnsi" w:hAnsiTheme="majorHAnsi" w:cstheme="majorHAnsi"/>
          <w:sz w:val="24"/>
          <w:szCs w:val="24"/>
        </w:rPr>
        <w:t>Prestar serviços de suporte e manutenção presenciais, nas dependências do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Pr="00510E5E">
        <w:rPr>
          <w:rFonts w:asciiTheme="majorHAnsi" w:hAnsiTheme="majorHAnsi" w:cstheme="majorHAnsi"/>
          <w:sz w:val="24"/>
          <w:szCs w:val="24"/>
        </w:rPr>
        <w:t>, para incidentes</w:t>
      </w:r>
      <w:r>
        <w:rPr>
          <w:rFonts w:asciiTheme="majorHAnsi" w:hAnsiTheme="majorHAnsi" w:cstheme="majorHAnsi"/>
          <w:sz w:val="24"/>
          <w:szCs w:val="24"/>
        </w:rPr>
        <w:t xml:space="preserve"> e solicitações de serviço</w:t>
      </w:r>
      <w:r w:rsidRPr="00510E5E">
        <w:rPr>
          <w:rFonts w:asciiTheme="majorHAnsi" w:hAnsiTheme="majorHAnsi" w:cstheme="majorHAnsi"/>
          <w:sz w:val="24"/>
          <w:szCs w:val="24"/>
        </w:rPr>
        <w:t xml:space="preserve"> gerados por chamados não resolvidos pela Central de</w:t>
      </w:r>
      <w:r>
        <w:rPr>
          <w:rFonts w:asciiTheme="majorHAnsi" w:hAnsiTheme="majorHAnsi" w:cstheme="majorHAnsi"/>
          <w:sz w:val="24"/>
          <w:szCs w:val="24"/>
        </w:rPr>
        <w:t xml:space="preserve"> Atendimento STI</w:t>
      </w:r>
      <w:r w:rsidRPr="00510E5E">
        <w:rPr>
          <w:rFonts w:asciiTheme="majorHAnsi" w:hAnsiTheme="majorHAnsi" w:cstheme="majorHAnsi"/>
          <w:sz w:val="24"/>
          <w:szCs w:val="24"/>
        </w:rPr>
        <w:t xml:space="preserve"> (</w:t>
      </w:r>
      <w:r w:rsidR="003E384A">
        <w:rPr>
          <w:rFonts w:asciiTheme="majorHAnsi" w:hAnsiTheme="majorHAnsi" w:cstheme="majorHAnsi"/>
          <w:i/>
          <w:iCs/>
          <w:sz w:val="24"/>
          <w:szCs w:val="24"/>
        </w:rPr>
        <w:t>Help</w:t>
      </w:r>
      <w:r w:rsidRPr="00510E5E">
        <w:rPr>
          <w:rFonts w:asciiTheme="majorHAnsi" w:hAnsiTheme="majorHAnsi" w:cstheme="majorHAnsi"/>
          <w:i/>
          <w:iCs/>
          <w:sz w:val="24"/>
          <w:szCs w:val="24"/>
        </w:rPr>
        <w:t xml:space="preserve"> desk</w:t>
      </w:r>
      <w:r w:rsidRPr="00510E5E">
        <w:rPr>
          <w:rFonts w:asciiTheme="majorHAnsi" w:hAnsiTheme="majorHAnsi" w:cstheme="majorHAnsi"/>
          <w:sz w:val="24"/>
          <w:szCs w:val="24"/>
        </w:rPr>
        <w:t xml:space="preserve">) </w:t>
      </w:r>
      <w:r>
        <w:rPr>
          <w:rFonts w:asciiTheme="majorHAnsi" w:hAnsiTheme="majorHAnsi" w:cstheme="majorHAnsi"/>
          <w:sz w:val="24"/>
          <w:szCs w:val="24"/>
        </w:rPr>
        <w:t>do</w:t>
      </w:r>
      <w:r w:rsidRPr="00510E5E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BA225F">
        <w:rPr>
          <w:rFonts w:asciiTheme="majorHAnsi" w:hAnsiTheme="majorHAnsi" w:cstheme="majorHAnsi"/>
          <w:sz w:val="24"/>
          <w:szCs w:val="24"/>
        </w:rPr>
        <w:t xml:space="preserve"> ou</w:t>
      </w:r>
      <w:r w:rsidRPr="00510E5E"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t>nos atendimentos preventivos ou</w:t>
      </w:r>
      <w:r w:rsidRPr="00510E5E">
        <w:rPr>
          <w:rFonts w:asciiTheme="majorHAnsi" w:hAnsiTheme="majorHAnsi" w:cstheme="majorHAnsi"/>
          <w:sz w:val="24"/>
          <w:szCs w:val="24"/>
        </w:rPr>
        <w:t xml:space="preserve"> incidentes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que demandem o atendimento prioritariamente presencial.</w:t>
      </w:r>
    </w:p>
    <w:p w14:paraId="057E2622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05433B" w14:textId="5BA7A1D1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2.2. </w:t>
      </w:r>
      <w:r w:rsidRPr="00510E5E">
        <w:rPr>
          <w:rFonts w:asciiTheme="majorHAnsi" w:hAnsiTheme="majorHAnsi" w:cstheme="majorHAnsi"/>
          <w:sz w:val="24"/>
          <w:szCs w:val="24"/>
        </w:rPr>
        <w:t>Solucionar problemas de configuração de estações de trabalho, envolvendo sistema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operacional e softwares em geral, que compõem a plataforma de microcomputadores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(desktops), notebooks</w:t>
      </w:r>
      <w:r w:rsidR="00B448F6">
        <w:rPr>
          <w:rFonts w:asciiTheme="majorHAnsi" w:hAnsiTheme="majorHAnsi" w:cstheme="majorHAnsi"/>
          <w:sz w:val="24"/>
          <w:szCs w:val="24"/>
        </w:rPr>
        <w:t>,</w:t>
      </w:r>
      <w:r w:rsidRPr="00510E5E">
        <w:rPr>
          <w:rFonts w:asciiTheme="majorHAnsi" w:hAnsiTheme="majorHAnsi" w:cstheme="majorHAnsi"/>
          <w:sz w:val="24"/>
          <w:szCs w:val="24"/>
        </w:rPr>
        <w:t xml:space="preserve"> dispositivos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B448F6">
        <w:rPr>
          <w:rFonts w:asciiTheme="majorHAnsi" w:hAnsiTheme="majorHAnsi" w:cstheme="majorHAnsi"/>
          <w:sz w:val="24"/>
          <w:szCs w:val="24"/>
        </w:rPr>
        <w:t>móveis (celulares e tablets)</w:t>
      </w:r>
      <w:r w:rsidRPr="00510E5E">
        <w:rPr>
          <w:rFonts w:asciiTheme="majorHAnsi" w:hAnsiTheme="majorHAnsi" w:cstheme="majorHAnsi"/>
          <w:sz w:val="24"/>
          <w:szCs w:val="24"/>
        </w:rPr>
        <w:t xml:space="preserve"> e outros dispositivos que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demandam configuração de software para o seu pleno funcionamento.</w:t>
      </w:r>
    </w:p>
    <w:p w14:paraId="5FD0F7D8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5F10846" w14:textId="6EC0F69A" w:rsid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2.3. </w:t>
      </w:r>
      <w:r w:rsidRPr="00510E5E">
        <w:rPr>
          <w:rFonts w:asciiTheme="majorHAnsi" w:hAnsiTheme="majorHAnsi" w:cstheme="majorHAnsi"/>
          <w:sz w:val="24"/>
          <w:szCs w:val="24"/>
        </w:rPr>
        <w:t>Solucionar incidentes relativos a:</w:t>
      </w:r>
    </w:p>
    <w:p w14:paraId="7BC169AD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C0B14F8" w14:textId="48007D74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a) </w:t>
      </w:r>
      <w:r w:rsidRPr="00510E5E">
        <w:rPr>
          <w:rFonts w:asciiTheme="majorHAnsi" w:hAnsiTheme="majorHAnsi" w:cstheme="majorHAnsi"/>
          <w:sz w:val="24"/>
          <w:szCs w:val="24"/>
        </w:rPr>
        <w:t>Instalação, configuração, atualização, remanejamento e remoção de softwares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avulsos e de escritório, de qualquer natureza, que não puderam ser instalados por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 xml:space="preserve">ferramenta de provisionamento de softwares do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Pr="00510E5E">
        <w:rPr>
          <w:rFonts w:asciiTheme="majorHAnsi" w:hAnsiTheme="majorHAnsi" w:cstheme="majorHAnsi"/>
          <w:sz w:val="24"/>
          <w:szCs w:val="24"/>
        </w:rPr>
        <w:t>;</w:t>
      </w:r>
    </w:p>
    <w:p w14:paraId="052805D0" w14:textId="424F5EDB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b) </w:t>
      </w:r>
      <w:r w:rsidRPr="00510E5E">
        <w:rPr>
          <w:rFonts w:asciiTheme="majorHAnsi" w:hAnsiTheme="majorHAnsi" w:cstheme="majorHAnsi"/>
          <w:sz w:val="24"/>
          <w:szCs w:val="24"/>
        </w:rPr>
        <w:t>Sistema operacional Windows (versões 7, 10 e novas versões ou pacotes de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atualizações que as venham a substituir);</w:t>
      </w:r>
    </w:p>
    <w:p w14:paraId="6B73B73B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c) </w:t>
      </w:r>
      <w:r w:rsidRPr="00510E5E">
        <w:rPr>
          <w:rFonts w:asciiTheme="majorHAnsi" w:hAnsiTheme="majorHAnsi" w:cstheme="majorHAnsi"/>
          <w:sz w:val="24"/>
          <w:szCs w:val="24"/>
        </w:rPr>
        <w:t>Aplicativos de escritório;</w:t>
      </w:r>
    </w:p>
    <w:p w14:paraId="514934E3" w14:textId="1B418FD9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d) </w:t>
      </w:r>
      <w:r w:rsidRPr="00510E5E">
        <w:rPr>
          <w:rFonts w:asciiTheme="majorHAnsi" w:hAnsiTheme="majorHAnsi" w:cstheme="majorHAnsi"/>
          <w:sz w:val="24"/>
          <w:szCs w:val="24"/>
        </w:rPr>
        <w:t xml:space="preserve">Aplicativos livres de modo em geral em utilização no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Pr="00510E5E">
        <w:rPr>
          <w:rFonts w:asciiTheme="majorHAnsi" w:hAnsiTheme="majorHAnsi" w:cstheme="majorHAnsi"/>
          <w:sz w:val="24"/>
          <w:szCs w:val="24"/>
        </w:rPr>
        <w:t>;</w:t>
      </w:r>
    </w:p>
    <w:p w14:paraId="007EDC62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e) </w:t>
      </w:r>
      <w:r w:rsidRPr="00510E5E">
        <w:rPr>
          <w:rFonts w:asciiTheme="majorHAnsi" w:hAnsiTheme="majorHAnsi" w:cstheme="majorHAnsi"/>
          <w:sz w:val="24"/>
          <w:szCs w:val="24"/>
        </w:rPr>
        <w:t>Aplicativos de Internet, incluindo navegadores, correio eletrônico, dentre outros;</w:t>
      </w:r>
    </w:p>
    <w:p w14:paraId="34B8A412" w14:textId="264A6E69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f) </w:t>
      </w:r>
      <w:r w:rsidRPr="00510E5E">
        <w:rPr>
          <w:rFonts w:asciiTheme="majorHAnsi" w:hAnsiTheme="majorHAnsi" w:cstheme="majorHAnsi"/>
          <w:sz w:val="24"/>
          <w:szCs w:val="24"/>
        </w:rPr>
        <w:t>Configuração de impressoras, multifuncionais, dispositivos de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digitalização e outros equipamentos em geral</w:t>
      </w:r>
      <w:r w:rsidR="008B161C">
        <w:rPr>
          <w:rFonts w:asciiTheme="majorHAnsi" w:hAnsiTheme="majorHAnsi" w:cstheme="majorHAnsi"/>
          <w:sz w:val="24"/>
          <w:szCs w:val="24"/>
        </w:rPr>
        <w:t xml:space="preserve"> (a manutenção destes equipamentos não será feita pelo </w:t>
      </w:r>
      <w:proofErr w:type="spellStart"/>
      <w:r w:rsidR="008B161C" w:rsidRPr="008B161C">
        <w:rPr>
          <w:rFonts w:asciiTheme="majorHAnsi" w:hAnsiTheme="majorHAnsi" w:cstheme="majorHAnsi"/>
          <w:i/>
          <w:iCs/>
          <w:sz w:val="24"/>
          <w:szCs w:val="24"/>
        </w:rPr>
        <w:t>field</w:t>
      </w:r>
      <w:proofErr w:type="spellEnd"/>
      <w:r w:rsidR="008B161C">
        <w:rPr>
          <w:rFonts w:asciiTheme="majorHAnsi" w:hAnsiTheme="majorHAnsi" w:cstheme="majorHAnsi"/>
          <w:sz w:val="24"/>
          <w:szCs w:val="24"/>
        </w:rPr>
        <w:t>)</w:t>
      </w:r>
      <w:r w:rsidRPr="00510E5E">
        <w:rPr>
          <w:rFonts w:asciiTheme="majorHAnsi" w:hAnsiTheme="majorHAnsi" w:cstheme="majorHAnsi"/>
          <w:sz w:val="24"/>
          <w:szCs w:val="24"/>
        </w:rPr>
        <w:t>;</w:t>
      </w:r>
    </w:p>
    <w:p w14:paraId="2A7B0930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g) </w:t>
      </w:r>
      <w:r w:rsidRPr="00510E5E">
        <w:rPr>
          <w:rFonts w:asciiTheme="majorHAnsi" w:hAnsiTheme="majorHAnsi" w:cstheme="majorHAnsi"/>
          <w:sz w:val="24"/>
          <w:szCs w:val="24"/>
        </w:rPr>
        <w:t>Configuração e compartilhamento de pastas e documentos em geral;</w:t>
      </w:r>
    </w:p>
    <w:p w14:paraId="52A690DF" w14:textId="2830AEB1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h) </w:t>
      </w:r>
      <w:r w:rsidRPr="00510E5E">
        <w:rPr>
          <w:rFonts w:asciiTheme="majorHAnsi" w:hAnsiTheme="majorHAnsi" w:cstheme="majorHAnsi"/>
          <w:sz w:val="24"/>
          <w:szCs w:val="24"/>
        </w:rPr>
        <w:t xml:space="preserve">Instalação e atualização de drivers, patches, updates, </w:t>
      </w:r>
      <w:r w:rsidRPr="007609AE">
        <w:rPr>
          <w:rFonts w:asciiTheme="majorHAnsi" w:hAnsiTheme="majorHAnsi" w:cstheme="majorHAnsi"/>
          <w:i/>
          <w:sz w:val="24"/>
          <w:szCs w:val="24"/>
        </w:rPr>
        <w:t>service packs</w:t>
      </w:r>
      <w:r w:rsidRPr="00510E5E">
        <w:rPr>
          <w:rFonts w:asciiTheme="majorHAnsi" w:hAnsiTheme="majorHAnsi" w:cstheme="majorHAnsi"/>
          <w:sz w:val="24"/>
          <w:szCs w:val="24"/>
        </w:rPr>
        <w:t xml:space="preserve"> e </w:t>
      </w:r>
      <w:r w:rsidRPr="007609AE">
        <w:rPr>
          <w:rFonts w:asciiTheme="majorHAnsi" w:hAnsiTheme="majorHAnsi" w:cstheme="majorHAnsi"/>
          <w:i/>
          <w:sz w:val="24"/>
          <w:szCs w:val="24"/>
        </w:rPr>
        <w:t>fixes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necessários ao perfeito funcionamento dos equipamentos e seus periféricos;</w:t>
      </w:r>
    </w:p>
    <w:p w14:paraId="5B10AEB3" w14:textId="30049A4F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i) </w:t>
      </w:r>
      <w:r w:rsidRPr="00510E5E">
        <w:rPr>
          <w:rFonts w:asciiTheme="majorHAnsi" w:hAnsiTheme="majorHAnsi" w:cstheme="majorHAnsi"/>
          <w:sz w:val="24"/>
          <w:szCs w:val="24"/>
        </w:rPr>
        <w:t xml:space="preserve">Configuração e instalação de sistemas corporativos e conveniados do </w:t>
      </w:r>
      <w:r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Pr="00510E5E">
        <w:rPr>
          <w:rFonts w:asciiTheme="majorHAnsi" w:hAnsiTheme="majorHAnsi" w:cstheme="majorHAnsi"/>
          <w:sz w:val="24"/>
          <w:szCs w:val="24"/>
        </w:rPr>
        <w:t>;</w:t>
      </w:r>
    </w:p>
    <w:p w14:paraId="2A0AF440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j) </w:t>
      </w:r>
      <w:r w:rsidRPr="00510E5E">
        <w:rPr>
          <w:rFonts w:asciiTheme="majorHAnsi" w:hAnsiTheme="majorHAnsi" w:cstheme="majorHAnsi"/>
          <w:sz w:val="24"/>
          <w:szCs w:val="24"/>
        </w:rPr>
        <w:t>Configuração de antivírus;</w:t>
      </w:r>
    </w:p>
    <w:p w14:paraId="01491252" w14:textId="77777777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k) </w:t>
      </w:r>
      <w:r w:rsidRPr="00510E5E">
        <w:rPr>
          <w:rFonts w:asciiTheme="majorHAnsi" w:hAnsiTheme="majorHAnsi" w:cstheme="majorHAnsi"/>
          <w:sz w:val="24"/>
          <w:szCs w:val="24"/>
        </w:rPr>
        <w:t>Configuração e instalação de drivers, cadeias e aplicativos de certificados digitais;</w:t>
      </w:r>
    </w:p>
    <w:p w14:paraId="0BC3C8FC" w14:textId="0DE010FB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l) </w:t>
      </w:r>
      <w:r w:rsidRPr="00510E5E">
        <w:rPr>
          <w:rFonts w:asciiTheme="majorHAnsi" w:hAnsiTheme="majorHAnsi" w:cstheme="majorHAnsi"/>
          <w:sz w:val="24"/>
          <w:szCs w:val="24"/>
        </w:rPr>
        <w:t>Investigação, diagnóstico e solução de conflitos entre aplicativos, drivers 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sistemas;</w:t>
      </w:r>
    </w:p>
    <w:p w14:paraId="7B28E2D9" w14:textId="533BE6B5" w:rsidR="00510E5E" w:rsidRPr="00510E5E" w:rsidRDefault="00510E5E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m) </w:t>
      </w:r>
      <w:r w:rsidRPr="00510E5E">
        <w:rPr>
          <w:rFonts w:asciiTheme="majorHAnsi" w:hAnsiTheme="majorHAnsi" w:cstheme="majorHAnsi"/>
          <w:sz w:val="24"/>
          <w:szCs w:val="24"/>
        </w:rPr>
        <w:t>Configuração e instalação de periféricos como leitores ópticos</w:t>
      </w:r>
      <w:r w:rsidR="0057250D">
        <w:rPr>
          <w:rFonts w:asciiTheme="majorHAnsi" w:hAnsiTheme="majorHAnsi" w:cstheme="majorHAnsi"/>
          <w:sz w:val="24"/>
          <w:szCs w:val="24"/>
        </w:rPr>
        <w:t xml:space="preserve">, webcams, microfones </w:t>
      </w:r>
      <w:r w:rsidRPr="00510E5E">
        <w:rPr>
          <w:rFonts w:asciiTheme="majorHAnsi" w:hAnsiTheme="majorHAnsi" w:cstheme="majorHAnsi"/>
          <w:sz w:val="24"/>
          <w:szCs w:val="24"/>
        </w:rPr>
        <w:t>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510E5E">
        <w:rPr>
          <w:rFonts w:asciiTheme="majorHAnsi" w:hAnsiTheme="majorHAnsi" w:cstheme="majorHAnsi"/>
          <w:sz w:val="24"/>
          <w:szCs w:val="24"/>
        </w:rPr>
        <w:t>gravadores externos de CD/DVD</w:t>
      </w:r>
      <w:r w:rsidR="0057250D">
        <w:rPr>
          <w:rFonts w:asciiTheme="majorHAnsi" w:hAnsiTheme="majorHAnsi" w:cstheme="majorHAnsi"/>
          <w:sz w:val="24"/>
          <w:szCs w:val="24"/>
        </w:rPr>
        <w:t>;</w:t>
      </w:r>
    </w:p>
    <w:p w14:paraId="39D980D5" w14:textId="3F59540B" w:rsidR="008B161C" w:rsidRPr="00510E5E" w:rsidRDefault="0057250D" w:rsidP="008B161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n</w:t>
      </w:r>
      <w:r w:rsidR="00510E5E"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0E5FC1">
        <w:rPr>
          <w:rFonts w:asciiTheme="majorHAnsi" w:hAnsiTheme="majorHAnsi" w:cstheme="majorHAnsi"/>
          <w:sz w:val="24"/>
          <w:szCs w:val="24"/>
        </w:rPr>
        <w:t>Substituição de</w:t>
      </w:r>
      <w:r w:rsidR="00510E5E" w:rsidRPr="00510E5E">
        <w:rPr>
          <w:rFonts w:asciiTheme="majorHAnsi" w:hAnsiTheme="majorHAnsi" w:cstheme="majorHAnsi"/>
          <w:sz w:val="24"/>
          <w:szCs w:val="24"/>
        </w:rPr>
        <w:t xml:space="preserve"> periféricos, cabos e acessórios de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510E5E" w:rsidRPr="00510E5E">
        <w:rPr>
          <w:rFonts w:asciiTheme="majorHAnsi" w:hAnsiTheme="majorHAnsi" w:cstheme="majorHAnsi"/>
          <w:sz w:val="24"/>
          <w:szCs w:val="24"/>
        </w:rPr>
        <w:t>informática em geral;</w:t>
      </w:r>
    </w:p>
    <w:p w14:paraId="3F45B814" w14:textId="52E2E9E7" w:rsidR="00510E5E" w:rsidRPr="00510E5E" w:rsidRDefault="0057250D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o</w:t>
      </w:r>
      <w:r w:rsidR="00510E5E"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0E5FC1" w:rsidRPr="000E5FC1">
        <w:rPr>
          <w:rFonts w:asciiTheme="majorHAnsi" w:hAnsiTheme="majorHAnsi" w:cstheme="majorHAnsi"/>
          <w:sz w:val="24"/>
          <w:szCs w:val="24"/>
        </w:rPr>
        <w:t>Aplicação ou substituição de cabos de</w:t>
      </w:r>
      <w:r w:rsidR="00510E5E" w:rsidRPr="000E5FC1">
        <w:rPr>
          <w:rFonts w:asciiTheme="majorHAnsi" w:hAnsiTheme="majorHAnsi" w:cstheme="majorHAnsi"/>
          <w:sz w:val="24"/>
          <w:szCs w:val="24"/>
        </w:rPr>
        <w:t xml:space="preserve"> rede</w:t>
      </w:r>
      <w:r w:rsidR="00510E5E" w:rsidRPr="00510E5E">
        <w:rPr>
          <w:rFonts w:asciiTheme="majorHAnsi" w:hAnsiTheme="majorHAnsi" w:cstheme="majorHAnsi"/>
          <w:sz w:val="24"/>
          <w:szCs w:val="24"/>
        </w:rPr>
        <w:t xml:space="preserve"> (</w:t>
      </w:r>
      <w:r w:rsidR="00510E5E" w:rsidRPr="00DF44DA">
        <w:rPr>
          <w:rFonts w:asciiTheme="majorHAnsi" w:hAnsiTheme="majorHAnsi" w:cstheme="majorHAnsi"/>
          <w:i/>
          <w:sz w:val="24"/>
          <w:szCs w:val="24"/>
        </w:rPr>
        <w:t xml:space="preserve">patch </w:t>
      </w:r>
      <w:proofErr w:type="spellStart"/>
      <w:r w:rsidR="00510E5E" w:rsidRPr="00DF44DA">
        <w:rPr>
          <w:rFonts w:asciiTheme="majorHAnsi" w:hAnsiTheme="majorHAnsi" w:cstheme="majorHAnsi"/>
          <w:i/>
          <w:sz w:val="24"/>
          <w:szCs w:val="24"/>
        </w:rPr>
        <w:t>cord</w:t>
      </w:r>
      <w:proofErr w:type="spellEnd"/>
      <w:r w:rsidR="00510E5E" w:rsidRPr="00510E5E">
        <w:rPr>
          <w:rFonts w:asciiTheme="majorHAnsi" w:hAnsiTheme="majorHAnsi" w:cstheme="majorHAnsi"/>
          <w:sz w:val="24"/>
          <w:szCs w:val="24"/>
        </w:rPr>
        <w:t>) e de força (elétricos)</w:t>
      </w:r>
      <w:r w:rsidR="000E3984">
        <w:rPr>
          <w:rFonts w:asciiTheme="majorHAnsi" w:hAnsiTheme="majorHAnsi" w:cstheme="majorHAnsi"/>
          <w:sz w:val="24"/>
          <w:szCs w:val="24"/>
        </w:rPr>
        <w:t xml:space="preserve"> em caso de falhas</w:t>
      </w:r>
      <w:r w:rsidR="000E5FC1">
        <w:rPr>
          <w:rFonts w:asciiTheme="majorHAnsi" w:hAnsiTheme="majorHAnsi" w:cstheme="majorHAnsi"/>
          <w:sz w:val="24"/>
          <w:szCs w:val="24"/>
        </w:rPr>
        <w:t xml:space="preserve"> - ambos fornecidos pela CONTRATANTE</w:t>
      </w:r>
      <w:r w:rsidR="00510E5E" w:rsidRPr="00510E5E">
        <w:rPr>
          <w:rFonts w:asciiTheme="majorHAnsi" w:hAnsiTheme="majorHAnsi" w:cstheme="majorHAnsi"/>
          <w:sz w:val="24"/>
          <w:szCs w:val="24"/>
        </w:rPr>
        <w:t>;</w:t>
      </w:r>
    </w:p>
    <w:p w14:paraId="38C0A8EE" w14:textId="5BA2F14B" w:rsidR="00510E5E" w:rsidRDefault="0057250D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p</w:t>
      </w:r>
      <w:r w:rsidR="00510E5E"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0E5FC1" w:rsidRPr="000E5FC1">
        <w:rPr>
          <w:rFonts w:asciiTheme="majorHAnsi" w:hAnsiTheme="majorHAnsi" w:cstheme="majorHAnsi"/>
          <w:sz w:val="24"/>
          <w:szCs w:val="24"/>
        </w:rPr>
        <w:t>Ajustes em ca</w:t>
      </w:r>
      <w:r w:rsidR="00510E5E" w:rsidRPr="000E5FC1">
        <w:rPr>
          <w:rFonts w:asciiTheme="majorHAnsi" w:hAnsiTheme="majorHAnsi" w:cstheme="majorHAnsi"/>
          <w:sz w:val="24"/>
          <w:szCs w:val="24"/>
        </w:rPr>
        <w:t>bos</w:t>
      </w:r>
      <w:r w:rsidR="00510E5E" w:rsidRPr="00510E5E">
        <w:rPr>
          <w:rFonts w:asciiTheme="majorHAnsi" w:hAnsiTheme="majorHAnsi" w:cstheme="majorHAnsi"/>
          <w:sz w:val="24"/>
          <w:szCs w:val="24"/>
        </w:rPr>
        <w:t xml:space="preserve"> e adaptadores, áudio e vídeo utilizados em equipamentos de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510E5E" w:rsidRPr="00510E5E">
        <w:rPr>
          <w:rFonts w:asciiTheme="majorHAnsi" w:hAnsiTheme="majorHAnsi" w:cstheme="majorHAnsi"/>
          <w:sz w:val="24"/>
          <w:szCs w:val="24"/>
        </w:rPr>
        <w:t>microinformática e rede;</w:t>
      </w:r>
    </w:p>
    <w:p w14:paraId="0E472F80" w14:textId="51012AB6" w:rsidR="008B161C" w:rsidRDefault="008B161C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q) </w:t>
      </w:r>
      <w:r w:rsidRPr="008B161C">
        <w:rPr>
          <w:rFonts w:asciiTheme="majorHAnsi" w:hAnsiTheme="majorHAnsi" w:cstheme="majorHAnsi"/>
          <w:sz w:val="24"/>
          <w:szCs w:val="24"/>
        </w:rPr>
        <w:t>Remanejamento de equipamentos e periféricos de TI</w:t>
      </w:r>
      <w:r w:rsidR="00400039">
        <w:rPr>
          <w:rFonts w:asciiTheme="majorHAnsi" w:hAnsiTheme="majorHAnsi" w:cstheme="majorHAnsi"/>
          <w:sz w:val="24"/>
          <w:szCs w:val="24"/>
        </w:rPr>
        <w:t xml:space="preserve"> </w:t>
      </w:r>
      <w:r w:rsidR="00400039">
        <w:rPr>
          <w:rFonts w:asciiTheme="majorHAnsi" w:hAnsiTheme="majorHAnsi" w:cstheme="majorHAnsi"/>
          <w:color w:val="000000"/>
          <w:sz w:val="24"/>
          <w:szCs w:val="24"/>
        </w:rPr>
        <w:t xml:space="preserve">em locais próximos, podendo </w:t>
      </w:r>
      <w:r w:rsidR="00053EA5">
        <w:rPr>
          <w:rFonts w:asciiTheme="majorHAnsi" w:hAnsiTheme="majorHAnsi" w:cstheme="majorHAnsi"/>
          <w:color w:val="000000"/>
          <w:sz w:val="24"/>
          <w:szCs w:val="24"/>
        </w:rPr>
        <w:t>ocorrer em qualquer parte daquele endereço</w:t>
      </w:r>
      <w:r w:rsidR="00400039">
        <w:rPr>
          <w:rFonts w:asciiTheme="majorHAnsi" w:hAnsiTheme="majorHAnsi" w:cstheme="majorHAnsi"/>
          <w:color w:val="000000"/>
          <w:sz w:val="24"/>
          <w:szCs w:val="24"/>
        </w:rPr>
        <w:t>, além da configuração</w:t>
      </w:r>
      <w:r w:rsidR="005D0F37">
        <w:rPr>
          <w:rFonts w:asciiTheme="majorHAnsi" w:hAnsiTheme="majorHAnsi" w:cstheme="majorHAnsi"/>
          <w:color w:val="000000"/>
          <w:sz w:val="24"/>
          <w:szCs w:val="24"/>
        </w:rPr>
        <w:t>, caso necessário</w:t>
      </w:r>
      <w:r w:rsidRPr="008B161C">
        <w:rPr>
          <w:rFonts w:asciiTheme="majorHAnsi" w:hAnsiTheme="majorHAnsi" w:cstheme="majorHAnsi"/>
          <w:sz w:val="24"/>
          <w:szCs w:val="24"/>
        </w:rPr>
        <w:t>;</w:t>
      </w:r>
    </w:p>
    <w:p w14:paraId="79065E2A" w14:textId="5B71834B" w:rsidR="008B161C" w:rsidRPr="008B161C" w:rsidRDefault="008B161C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r) </w:t>
      </w:r>
      <w:r w:rsidRPr="008B161C">
        <w:rPr>
          <w:rFonts w:asciiTheme="majorHAnsi" w:hAnsiTheme="majorHAnsi" w:cstheme="majorHAnsi"/>
          <w:sz w:val="24"/>
          <w:szCs w:val="24"/>
        </w:rPr>
        <w:t>Instalação de micro novo para novos colaboradores (não inclui backup, sobressalente ou transporte do equipamento);</w:t>
      </w:r>
    </w:p>
    <w:p w14:paraId="2CC6AB64" w14:textId="27163EFC" w:rsidR="00CF3E3B" w:rsidRPr="00CF3E3B" w:rsidRDefault="00CF3E3B" w:rsidP="00510E5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s) </w:t>
      </w:r>
      <w:r w:rsidR="007A0E50" w:rsidRPr="007A0E50">
        <w:rPr>
          <w:rFonts w:asciiTheme="majorHAnsi" w:hAnsiTheme="majorHAnsi" w:cstheme="majorHAnsi"/>
          <w:sz w:val="24"/>
          <w:szCs w:val="24"/>
        </w:rPr>
        <w:t>Instalação e c</w:t>
      </w:r>
      <w:r w:rsidRPr="007A0E50">
        <w:rPr>
          <w:rFonts w:asciiTheme="majorHAnsi" w:hAnsiTheme="majorHAnsi" w:cstheme="majorHAnsi"/>
          <w:sz w:val="24"/>
          <w:szCs w:val="24"/>
        </w:rPr>
        <w:t>onfiguração</w:t>
      </w:r>
      <w:r w:rsidRPr="00CF3E3B">
        <w:rPr>
          <w:rFonts w:asciiTheme="majorHAnsi" w:hAnsiTheme="majorHAnsi" w:cstheme="majorHAnsi"/>
          <w:sz w:val="24"/>
          <w:szCs w:val="24"/>
        </w:rPr>
        <w:t xml:space="preserve"> de equipamentos periféricos e dispositivos móveis.</w:t>
      </w:r>
    </w:p>
    <w:p w14:paraId="3428D322" w14:textId="367E8879" w:rsidR="00593D8E" w:rsidRDefault="0057250D" w:rsidP="00510E5E">
      <w:pPr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q</w:t>
      </w:r>
      <w:r w:rsidR="00510E5E" w:rsidRPr="00510E5E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8B161C">
        <w:rPr>
          <w:rFonts w:asciiTheme="majorHAnsi" w:hAnsiTheme="majorHAnsi" w:cstheme="majorHAnsi"/>
          <w:sz w:val="24"/>
          <w:szCs w:val="24"/>
        </w:rPr>
        <w:t>O</w:t>
      </w:r>
      <w:r w:rsidR="00510E5E" w:rsidRPr="00510E5E">
        <w:rPr>
          <w:rFonts w:asciiTheme="majorHAnsi" w:hAnsiTheme="majorHAnsi" w:cstheme="majorHAnsi"/>
          <w:sz w:val="24"/>
          <w:szCs w:val="24"/>
        </w:rPr>
        <w:t xml:space="preserve">utros serviços relacionados </w:t>
      </w:r>
      <w:r w:rsidR="008B161C">
        <w:rPr>
          <w:rFonts w:asciiTheme="majorHAnsi" w:hAnsiTheme="majorHAnsi" w:cstheme="majorHAnsi"/>
          <w:sz w:val="24"/>
          <w:szCs w:val="24"/>
        </w:rPr>
        <w:t>ao</w:t>
      </w:r>
      <w:r w:rsidR="00510E5E" w:rsidRPr="00510E5E">
        <w:rPr>
          <w:rFonts w:asciiTheme="majorHAnsi" w:hAnsiTheme="majorHAnsi" w:cstheme="majorHAnsi"/>
          <w:sz w:val="24"/>
          <w:szCs w:val="24"/>
        </w:rPr>
        <w:t xml:space="preserve"> objeto desta contratação.</w:t>
      </w:r>
    </w:p>
    <w:p w14:paraId="0AF8D355" w14:textId="2CFF8662" w:rsidR="00D73F6D" w:rsidRDefault="00D73F6D" w:rsidP="00D73F6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2.4.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73F6D">
        <w:rPr>
          <w:rFonts w:asciiTheme="majorHAnsi" w:hAnsiTheme="majorHAnsi" w:cstheme="majorHAnsi"/>
          <w:sz w:val="24"/>
          <w:szCs w:val="24"/>
        </w:rPr>
        <w:t>Os serviços de suporte e manutenção podem incluir orientações ao usuário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73F6D">
        <w:rPr>
          <w:rFonts w:asciiTheme="majorHAnsi" w:hAnsiTheme="majorHAnsi" w:cstheme="majorHAnsi"/>
          <w:sz w:val="24"/>
          <w:szCs w:val="24"/>
        </w:rPr>
        <w:t>como:</w:t>
      </w:r>
    </w:p>
    <w:p w14:paraId="61D324DB" w14:textId="77777777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6D026A5" w14:textId="77777777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a)</w:t>
      </w:r>
      <w:r w:rsidRPr="00D73F6D">
        <w:rPr>
          <w:rFonts w:asciiTheme="majorHAnsi" w:hAnsiTheme="majorHAnsi" w:cstheme="majorHAnsi"/>
          <w:sz w:val="24"/>
          <w:szCs w:val="24"/>
        </w:rPr>
        <w:t xml:space="preserve"> Informações sobre as ações executadas durante o atendimento;</w:t>
      </w:r>
    </w:p>
    <w:p w14:paraId="7A673558" w14:textId="77777777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b)</w:t>
      </w:r>
      <w:r w:rsidRPr="00D73F6D">
        <w:rPr>
          <w:rFonts w:asciiTheme="majorHAnsi" w:hAnsiTheme="majorHAnsi" w:cstheme="majorHAnsi"/>
          <w:sz w:val="24"/>
          <w:szCs w:val="24"/>
        </w:rPr>
        <w:t xml:space="preserve"> Informações sobre a causa do problema relatado pelo usuário;</w:t>
      </w:r>
    </w:p>
    <w:p w14:paraId="64767404" w14:textId="77777777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c)</w:t>
      </w:r>
      <w:r w:rsidRPr="00D73F6D">
        <w:rPr>
          <w:rFonts w:asciiTheme="majorHAnsi" w:hAnsiTheme="majorHAnsi" w:cstheme="majorHAnsi"/>
          <w:sz w:val="24"/>
          <w:szCs w:val="24"/>
        </w:rPr>
        <w:t xml:space="preserve"> Orientações para evitar a reincidência do problema relatado;</w:t>
      </w:r>
    </w:p>
    <w:p w14:paraId="52AB7C23" w14:textId="406A1F08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d)</w:t>
      </w:r>
      <w:r w:rsidRPr="00D73F6D">
        <w:rPr>
          <w:rFonts w:asciiTheme="majorHAnsi" w:hAnsiTheme="majorHAnsi" w:cstheme="majorHAnsi"/>
          <w:sz w:val="24"/>
          <w:szCs w:val="24"/>
        </w:rPr>
        <w:t xml:space="preserve"> Informações e orientações sobre o recolhimento de equipamentos para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73F6D">
        <w:rPr>
          <w:rFonts w:asciiTheme="majorHAnsi" w:hAnsiTheme="majorHAnsi" w:cstheme="majorHAnsi"/>
          <w:sz w:val="24"/>
          <w:szCs w:val="24"/>
        </w:rPr>
        <w:t>manutenção em laboratório, incluindo as documentações associadas, se aplicável;</w:t>
      </w:r>
    </w:p>
    <w:p w14:paraId="17C6230F" w14:textId="77777777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e)</w:t>
      </w:r>
      <w:r w:rsidRPr="00D73F6D">
        <w:rPr>
          <w:rFonts w:asciiTheme="majorHAnsi" w:hAnsiTheme="majorHAnsi" w:cstheme="majorHAnsi"/>
          <w:sz w:val="24"/>
          <w:szCs w:val="24"/>
        </w:rPr>
        <w:t xml:space="preserve"> Orientações de uso/operação de equipamento sobressalente, se aplicável;</w:t>
      </w:r>
    </w:p>
    <w:p w14:paraId="37D5D08E" w14:textId="789E1A9F" w:rsidR="00D73F6D" w:rsidRP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f)</w:t>
      </w:r>
      <w:r w:rsidRPr="00D73F6D">
        <w:rPr>
          <w:rFonts w:asciiTheme="majorHAnsi" w:hAnsiTheme="majorHAnsi" w:cstheme="majorHAnsi"/>
          <w:sz w:val="24"/>
          <w:szCs w:val="24"/>
        </w:rPr>
        <w:t xml:space="preserve"> Informações sobre os dados preenchidos no relatório de atendimento técnico -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73F6D">
        <w:rPr>
          <w:rFonts w:asciiTheme="majorHAnsi" w:hAnsiTheme="majorHAnsi" w:cstheme="majorHAnsi"/>
          <w:sz w:val="24"/>
          <w:szCs w:val="24"/>
        </w:rPr>
        <w:t>RAT;</w:t>
      </w:r>
    </w:p>
    <w:p w14:paraId="20BFE48D" w14:textId="35A0DDB6" w:rsidR="00D73F6D" w:rsidRDefault="00D73F6D" w:rsidP="00D73F6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73F6D">
        <w:rPr>
          <w:rFonts w:asciiTheme="majorHAnsi" w:hAnsiTheme="majorHAnsi" w:cstheme="majorHAnsi"/>
          <w:b/>
          <w:bCs/>
          <w:sz w:val="24"/>
          <w:szCs w:val="24"/>
        </w:rPr>
        <w:t>g)</w:t>
      </w:r>
      <w:r w:rsidRPr="00D73F6D">
        <w:rPr>
          <w:rFonts w:asciiTheme="majorHAnsi" w:hAnsiTheme="majorHAnsi" w:cstheme="majorHAnsi"/>
          <w:sz w:val="24"/>
          <w:szCs w:val="24"/>
        </w:rPr>
        <w:t xml:space="preserve"> Outros esclarecimentos ou orientações breves em função do problema relatado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D73F6D">
        <w:rPr>
          <w:rFonts w:asciiTheme="majorHAnsi" w:hAnsiTheme="majorHAnsi" w:cstheme="majorHAnsi"/>
          <w:sz w:val="24"/>
          <w:szCs w:val="24"/>
        </w:rPr>
        <w:t>pelo usuário.</w:t>
      </w:r>
    </w:p>
    <w:p w14:paraId="77666C2D" w14:textId="2F50EB1E" w:rsidR="00D24BE4" w:rsidRDefault="00D24BE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315ECE07" w14:textId="42A5A244" w:rsidR="009126BB" w:rsidRDefault="00A54ED7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2.5.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Todos os chamados serão iniciados </w:t>
      </w:r>
      <w:r w:rsidR="009126BB">
        <w:rPr>
          <w:rFonts w:asciiTheme="majorHAnsi" w:hAnsiTheme="majorHAnsi" w:cstheme="majorHAnsi"/>
          <w:sz w:val="24"/>
          <w:szCs w:val="24"/>
        </w:rPr>
        <w:t>pelo</w:t>
      </w:r>
      <w:r w:rsidR="000D4975">
        <w:rPr>
          <w:rFonts w:asciiTheme="majorHAnsi" w:hAnsiTheme="majorHAnsi" w:cstheme="majorHAnsi"/>
          <w:sz w:val="24"/>
          <w:szCs w:val="24"/>
        </w:rPr>
        <w:t>s</w:t>
      </w:r>
      <w:r w:rsidR="009126BB">
        <w:rPr>
          <w:rFonts w:asciiTheme="majorHAnsi" w:hAnsiTheme="majorHAnsi" w:cstheme="majorHAnsi"/>
          <w:sz w:val="24"/>
          <w:szCs w:val="24"/>
        </w:rPr>
        <w:t xml:space="preserve"> usuário</w:t>
      </w:r>
      <w:r w:rsidR="000D4975">
        <w:rPr>
          <w:rFonts w:asciiTheme="majorHAnsi" w:hAnsiTheme="majorHAnsi" w:cstheme="majorHAnsi"/>
          <w:sz w:val="24"/>
          <w:szCs w:val="24"/>
        </w:rPr>
        <w:t>s</w:t>
      </w:r>
      <w:r w:rsidR="009126BB">
        <w:rPr>
          <w:rFonts w:asciiTheme="majorHAnsi" w:hAnsiTheme="majorHAnsi" w:cstheme="majorHAnsi"/>
          <w:sz w:val="24"/>
          <w:szCs w:val="24"/>
        </w:rPr>
        <w:t xml:space="preserve"> </w:t>
      </w:r>
      <w:r w:rsidR="000D4975">
        <w:rPr>
          <w:rFonts w:asciiTheme="majorHAnsi" w:hAnsiTheme="majorHAnsi" w:cstheme="majorHAnsi"/>
          <w:sz w:val="24"/>
          <w:szCs w:val="24"/>
        </w:rPr>
        <w:t>do MPMG</w:t>
      </w:r>
      <w:r w:rsidR="009126B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e registrados na </w:t>
      </w:r>
      <w:r w:rsidR="004B57F9">
        <w:rPr>
          <w:rFonts w:asciiTheme="majorHAnsi" w:hAnsiTheme="majorHAnsi" w:cstheme="majorHAnsi"/>
          <w:sz w:val="24"/>
          <w:szCs w:val="24"/>
        </w:rPr>
        <w:t>C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entral de </w:t>
      </w:r>
      <w:r w:rsidR="00A654AB">
        <w:rPr>
          <w:rFonts w:asciiTheme="majorHAnsi" w:hAnsiTheme="majorHAnsi" w:cstheme="majorHAnsi"/>
          <w:sz w:val="24"/>
          <w:szCs w:val="24"/>
        </w:rPr>
        <w:t>Atendimento STI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(</w:t>
      </w:r>
      <w:r w:rsidR="000E3984">
        <w:rPr>
          <w:rFonts w:asciiTheme="majorHAnsi" w:hAnsiTheme="majorHAnsi" w:cstheme="majorHAnsi"/>
          <w:i/>
          <w:iCs/>
          <w:sz w:val="24"/>
          <w:szCs w:val="24"/>
        </w:rPr>
        <w:t>help</w:t>
      </w:r>
      <w:r w:rsidR="00A654AB" w:rsidRPr="00A654AB">
        <w:rPr>
          <w:rFonts w:asciiTheme="majorHAnsi" w:hAnsiTheme="majorHAnsi" w:cstheme="majorHAnsi"/>
          <w:i/>
          <w:iCs/>
          <w:sz w:val="24"/>
          <w:szCs w:val="24"/>
        </w:rPr>
        <w:t xml:space="preserve"> desk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) ou através do portal </w:t>
      </w:r>
      <w:r w:rsidR="0086546D">
        <w:rPr>
          <w:rFonts w:asciiTheme="majorHAnsi" w:hAnsiTheme="majorHAnsi" w:cstheme="majorHAnsi"/>
          <w:sz w:val="24"/>
          <w:szCs w:val="24"/>
        </w:rPr>
        <w:t xml:space="preserve">de chamados </w:t>
      </w:r>
      <w:r w:rsidR="00A654AB">
        <w:rPr>
          <w:rFonts w:asciiTheme="majorHAnsi" w:hAnsiTheme="majorHAnsi" w:cstheme="majorHAnsi"/>
          <w:sz w:val="24"/>
          <w:szCs w:val="24"/>
        </w:rPr>
        <w:t>(Chamados on-line)</w:t>
      </w:r>
      <w:r w:rsidR="00AA1211">
        <w:rPr>
          <w:rFonts w:asciiTheme="majorHAnsi" w:hAnsiTheme="majorHAnsi" w:cstheme="majorHAnsi"/>
          <w:sz w:val="24"/>
          <w:szCs w:val="24"/>
        </w:rPr>
        <w:t>,</w:t>
      </w:r>
      <w:r w:rsidR="009126BB" w:rsidRPr="009126BB">
        <w:rPr>
          <w:rFonts w:asciiTheme="majorHAnsi" w:hAnsiTheme="majorHAnsi" w:cstheme="majorHAnsi"/>
          <w:sz w:val="24"/>
          <w:szCs w:val="24"/>
        </w:rPr>
        <w:t xml:space="preserve"> exceto nos </w:t>
      </w:r>
      <w:r w:rsidR="009126BB">
        <w:rPr>
          <w:rFonts w:asciiTheme="majorHAnsi" w:hAnsiTheme="majorHAnsi" w:cstheme="majorHAnsi"/>
          <w:sz w:val="24"/>
          <w:szCs w:val="24"/>
        </w:rPr>
        <w:t>seguintes casos:</w:t>
      </w:r>
    </w:p>
    <w:p w14:paraId="710BA1B4" w14:textId="5B102AE0" w:rsidR="009126BB" w:rsidRDefault="009126BB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8E7AB5B" w14:textId="35762501" w:rsidR="000D4975" w:rsidRDefault="000D4975" w:rsidP="000D49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a) </w:t>
      </w:r>
      <w:r w:rsidRPr="000D4975">
        <w:rPr>
          <w:rFonts w:asciiTheme="majorHAnsi" w:hAnsiTheme="majorHAnsi" w:cstheme="majorHAnsi"/>
          <w:sz w:val="24"/>
          <w:szCs w:val="24"/>
        </w:rPr>
        <w:t>Quando a demanda partir do usuário diretamente ao técnico, tratar-se de um serviço previsto no catálogo de serviços, e ele se recusar a abrir a solicitação</w:t>
      </w:r>
      <w:r>
        <w:rPr>
          <w:rFonts w:asciiTheme="majorHAnsi" w:hAnsiTheme="majorHAnsi" w:cstheme="majorHAnsi"/>
          <w:sz w:val="24"/>
          <w:szCs w:val="24"/>
        </w:rPr>
        <w:t xml:space="preserve"> na Central de Atendimento ou portal</w:t>
      </w:r>
      <w:r w:rsidRPr="000D4975">
        <w:rPr>
          <w:rFonts w:asciiTheme="majorHAnsi" w:hAnsiTheme="majorHAnsi" w:cstheme="majorHAnsi"/>
          <w:sz w:val="24"/>
          <w:szCs w:val="24"/>
        </w:rPr>
        <w:t>. Nesse caso o técnico, de ofício, poderá fazê-lo desde que o solicitante informe o MAMP (ou matrícula) para o correto registro e assine a RAT.</w:t>
      </w:r>
    </w:p>
    <w:p w14:paraId="2AD5A69F" w14:textId="77777777" w:rsidR="00F65A21" w:rsidRDefault="00F65A21" w:rsidP="00F65A2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</w:p>
    <w:p w14:paraId="1076697D" w14:textId="50254BFE" w:rsidR="00F65A21" w:rsidRDefault="00F65A21" w:rsidP="00F65A21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a1) Deverá estar expressamente registrado no RAT que o técnico da CONTRATADA criou o chamado baseado no </w:t>
      </w:r>
      <w:r w:rsidRPr="00F65A21">
        <w:rPr>
          <w:rFonts w:asciiTheme="majorHAnsi" w:hAnsiTheme="majorHAnsi" w:cstheme="majorHAnsi"/>
          <w:b/>
          <w:bCs/>
          <w:sz w:val="24"/>
          <w:szCs w:val="24"/>
        </w:rPr>
        <w:t xml:space="preserve">item 2.5, alínea a, do </w:t>
      </w:r>
      <w:r w:rsidR="004E2335">
        <w:rPr>
          <w:rFonts w:asciiTheme="majorHAnsi" w:hAnsiTheme="majorHAnsi" w:cstheme="majorHAnsi"/>
          <w:b/>
          <w:bCs/>
          <w:sz w:val="24"/>
          <w:szCs w:val="24"/>
        </w:rPr>
        <w:t>APENSO</w:t>
      </w:r>
      <w:r w:rsidRPr="00F65A21">
        <w:rPr>
          <w:rFonts w:asciiTheme="majorHAnsi" w:hAnsiTheme="majorHAnsi" w:cstheme="majorHAnsi"/>
          <w:b/>
          <w:bCs/>
          <w:sz w:val="24"/>
          <w:szCs w:val="24"/>
        </w:rPr>
        <w:t xml:space="preserve"> I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231A3FEA" w14:textId="4112A6A9" w:rsidR="000D4975" w:rsidRDefault="000D4975" w:rsidP="000D49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03907325" w14:textId="7737E097" w:rsidR="000D4975" w:rsidRDefault="000D4975" w:rsidP="00780DE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b) Quando o tipo de atendimento for PREVENTIVO</w:t>
      </w:r>
      <w:r w:rsidR="00780DE0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desde 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que não exista indicação de anuência ou autorização por parte do </w:t>
      </w:r>
      <w:r w:rsidRPr="00780DE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 w:rsidR="00780DE0" w:rsidRPr="00780DE0">
        <w:rPr>
          <w:rFonts w:asciiTheme="majorHAnsi" w:hAnsiTheme="majorHAnsi" w:cstheme="majorHAnsi"/>
          <w:color w:val="000000"/>
          <w:sz w:val="24"/>
          <w:szCs w:val="24"/>
        </w:rPr>
        <w:t xml:space="preserve"> para sua abertura</w:t>
      </w:r>
      <w:r w:rsidR="00F65A21">
        <w:rPr>
          <w:rFonts w:asciiTheme="majorHAnsi" w:hAnsiTheme="majorHAnsi" w:cstheme="majorHAnsi"/>
          <w:color w:val="000000"/>
          <w:sz w:val="24"/>
          <w:szCs w:val="24"/>
        </w:rPr>
        <w:t xml:space="preserve"> e respeitando o item 2.3 do </w:t>
      </w:r>
      <w:r w:rsidR="004E2335">
        <w:rPr>
          <w:rFonts w:asciiTheme="majorHAnsi" w:hAnsiTheme="majorHAnsi" w:cstheme="majorHAnsi"/>
          <w:color w:val="000000"/>
          <w:sz w:val="24"/>
          <w:szCs w:val="24"/>
        </w:rPr>
        <w:t>APENSO</w:t>
      </w:r>
      <w:r w:rsidR="00F65A21">
        <w:rPr>
          <w:rFonts w:asciiTheme="majorHAnsi" w:hAnsiTheme="majorHAnsi" w:cstheme="majorHAnsi"/>
          <w:color w:val="000000"/>
          <w:sz w:val="24"/>
          <w:szCs w:val="24"/>
        </w:rPr>
        <w:t xml:space="preserve"> II.</w:t>
      </w:r>
    </w:p>
    <w:p w14:paraId="1F6C8FBE" w14:textId="22D33515" w:rsidR="00DA63BC" w:rsidRDefault="00DA63BC" w:rsidP="00DA63BC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35967CE" w14:textId="1FB8B206" w:rsidR="005E30BB" w:rsidRDefault="00DE1BE6" w:rsidP="005E30B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2.5.</w:t>
      </w:r>
      <w:r w:rsidR="00780DE0"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="000A01C2" w:rsidRPr="00C46CE9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0A01C2">
        <w:rPr>
          <w:rFonts w:asciiTheme="majorHAnsi" w:hAnsiTheme="majorHAnsi" w:cstheme="majorHAnsi"/>
          <w:sz w:val="24"/>
          <w:szCs w:val="24"/>
        </w:rPr>
        <w:t xml:space="preserve"> </w:t>
      </w:r>
      <w:r w:rsidR="00B626AF">
        <w:rPr>
          <w:rFonts w:asciiTheme="majorHAnsi" w:hAnsiTheme="majorHAnsi" w:cstheme="majorHAnsi"/>
          <w:sz w:val="24"/>
          <w:szCs w:val="24"/>
        </w:rPr>
        <w:t xml:space="preserve">Para todas as </w:t>
      </w:r>
      <w:r w:rsidR="00453F54">
        <w:rPr>
          <w:rFonts w:asciiTheme="majorHAnsi" w:hAnsiTheme="majorHAnsi" w:cstheme="majorHAnsi"/>
          <w:sz w:val="24"/>
          <w:szCs w:val="24"/>
        </w:rPr>
        <w:t xml:space="preserve">solicitações de suporte, independentemente </w:t>
      </w:r>
      <w:r w:rsidR="002D4069">
        <w:rPr>
          <w:rFonts w:asciiTheme="majorHAnsi" w:hAnsiTheme="majorHAnsi" w:cstheme="majorHAnsi"/>
          <w:sz w:val="24"/>
          <w:szCs w:val="24"/>
        </w:rPr>
        <w:t xml:space="preserve">do tipo, que </w:t>
      </w:r>
      <w:r w:rsidR="00723811">
        <w:rPr>
          <w:rFonts w:asciiTheme="majorHAnsi" w:hAnsiTheme="majorHAnsi" w:cstheme="majorHAnsi"/>
          <w:sz w:val="24"/>
          <w:szCs w:val="24"/>
        </w:rPr>
        <w:t>forem executadas de forma presencial</w:t>
      </w:r>
      <w:r w:rsidR="00A22E01">
        <w:rPr>
          <w:rFonts w:asciiTheme="majorHAnsi" w:hAnsiTheme="majorHAnsi" w:cstheme="majorHAnsi"/>
          <w:sz w:val="24"/>
          <w:szCs w:val="24"/>
        </w:rPr>
        <w:t>,</w:t>
      </w:r>
      <w:r w:rsidR="00C92D08">
        <w:rPr>
          <w:rFonts w:asciiTheme="majorHAnsi" w:hAnsiTheme="majorHAnsi" w:cstheme="majorHAnsi"/>
          <w:sz w:val="24"/>
          <w:szCs w:val="24"/>
        </w:rPr>
        <w:t xml:space="preserve"> dever</w:t>
      </w:r>
      <w:r w:rsidR="00A22E01">
        <w:rPr>
          <w:rFonts w:asciiTheme="majorHAnsi" w:hAnsiTheme="majorHAnsi" w:cstheme="majorHAnsi"/>
          <w:sz w:val="24"/>
          <w:szCs w:val="24"/>
        </w:rPr>
        <w:t>ão</w:t>
      </w:r>
      <w:r w:rsidR="00C92D08">
        <w:rPr>
          <w:rFonts w:asciiTheme="majorHAnsi" w:hAnsiTheme="majorHAnsi" w:cstheme="majorHAnsi"/>
          <w:sz w:val="24"/>
          <w:szCs w:val="24"/>
        </w:rPr>
        <w:t xml:space="preserve"> ter um RAT </w:t>
      </w:r>
      <w:r w:rsidR="00333692">
        <w:rPr>
          <w:rFonts w:asciiTheme="majorHAnsi" w:hAnsiTheme="majorHAnsi" w:cstheme="majorHAnsi"/>
          <w:sz w:val="24"/>
          <w:szCs w:val="24"/>
        </w:rPr>
        <w:t xml:space="preserve">ou Checklist </w:t>
      </w:r>
      <w:r w:rsidR="006707C5">
        <w:rPr>
          <w:rFonts w:asciiTheme="majorHAnsi" w:hAnsiTheme="majorHAnsi" w:cstheme="majorHAnsi"/>
          <w:sz w:val="24"/>
          <w:szCs w:val="24"/>
        </w:rPr>
        <w:t>anexad</w:t>
      </w:r>
      <w:r w:rsidR="00780DE0">
        <w:rPr>
          <w:rFonts w:asciiTheme="majorHAnsi" w:hAnsiTheme="majorHAnsi" w:cstheme="majorHAnsi"/>
          <w:sz w:val="24"/>
          <w:szCs w:val="24"/>
        </w:rPr>
        <w:t>o</w:t>
      </w:r>
      <w:r w:rsidR="006707C5">
        <w:rPr>
          <w:rFonts w:asciiTheme="majorHAnsi" w:hAnsiTheme="majorHAnsi" w:cstheme="majorHAnsi"/>
          <w:sz w:val="24"/>
          <w:szCs w:val="24"/>
        </w:rPr>
        <w:t xml:space="preserve"> </w:t>
      </w:r>
      <w:r w:rsidR="000A01C2">
        <w:rPr>
          <w:rFonts w:asciiTheme="majorHAnsi" w:hAnsiTheme="majorHAnsi" w:cstheme="majorHAnsi"/>
          <w:sz w:val="24"/>
          <w:szCs w:val="24"/>
        </w:rPr>
        <w:t>ao chamado</w:t>
      </w:r>
      <w:r w:rsidR="00C46CE9">
        <w:rPr>
          <w:rFonts w:asciiTheme="majorHAnsi" w:hAnsiTheme="majorHAnsi" w:cstheme="majorHAnsi"/>
          <w:sz w:val="24"/>
          <w:szCs w:val="24"/>
        </w:rPr>
        <w:t xml:space="preserve"> correlato</w:t>
      </w:r>
      <w:r w:rsidR="006707C5">
        <w:rPr>
          <w:rFonts w:asciiTheme="majorHAnsi" w:hAnsiTheme="majorHAnsi" w:cstheme="majorHAnsi"/>
          <w:sz w:val="24"/>
          <w:szCs w:val="24"/>
        </w:rPr>
        <w:t>, devidamente preenchid</w:t>
      </w:r>
      <w:r w:rsidR="00C46CE9">
        <w:rPr>
          <w:rFonts w:asciiTheme="majorHAnsi" w:hAnsiTheme="majorHAnsi" w:cstheme="majorHAnsi"/>
          <w:sz w:val="24"/>
          <w:szCs w:val="24"/>
        </w:rPr>
        <w:t>o</w:t>
      </w:r>
      <w:r w:rsidR="006707C5">
        <w:rPr>
          <w:rFonts w:asciiTheme="majorHAnsi" w:hAnsiTheme="majorHAnsi" w:cstheme="majorHAnsi"/>
          <w:sz w:val="24"/>
          <w:szCs w:val="24"/>
        </w:rPr>
        <w:t xml:space="preserve"> e assinad</w:t>
      </w:r>
      <w:r w:rsidR="00C46CE9">
        <w:rPr>
          <w:rFonts w:asciiTheme="majorHAnsi" w:hAnsiTheme="majorHAnsi" w:cstheme="majorHAnsi"/>
          <w:sz w:val="24"/>
          <w:szCs w:val="24"/>
        </w:rPr>
        <w:t>o</w:t>
      </w:r>
      <w:r w:rsidR="006707C5">
        <w:rPr>
          <w:rFonts w:asciiTheme="majorHAnsi" w:hAnsiTheme="majorHAnsi" w:cstheme="majorHAnsi"/>
          <w:sz w:val="24"/>
          <w:szCs w:val="24"/>
        </w:rPr>
        <w:t xml:space="preserve"> </w:t>
      </w:r>
      <w:r w:rsidR="005E30BB" w:rsidRPr="00A654AB">
        <w:rPr>
          <w:rFonts w:asciiTheme="majorHAnsi" w:hAnsiTheme="majorHAnsi" w:cstheme="majorHAnsi"/>
          <w:sz w:val="24"/>
          <w:szCs w:val="24"/>
        </w:rPr>
        <w:t>pelo usuário responsável pelo</w:t>
      </w:r>
      <w:r w:rsidR="005E30BB">
        <w:rPr>
          <w:rFonts w:asciiTheme="majorHAnsi" w:hAnsiTheme="majorHAnsi" w:cstheme="majorHAnsi"/>
          <w:sz w:val="24"/>
          <w:szCs w:val="24"/>
        </w:rPr>
        <w:t xml:space="preserve"> </w:t>
      </w:r>
      <w:r w:rsidR="005E30BB" w:rsidRPr="00A654AB">
        <w:rPr>
          <w:rFonts w:asciiTheme="majorHAnsi" w:hAnsiTheme="majorHAnsi" w:cstheme="majorHAnsi"/>
          <w:sz w:val="24"/>
          <w:szCs w:val="24"/>
        </w:rPr>
        <w:t>chamado ou por um usuário que acompanhou o atendimento.</w:t>
      </w:r>
    </w:p>
    <w:p w14:paraId="2D79E9BC" w14:textId="65EB2F1C" w:rsidR="004246B7" w:rsidRPr="004246B7" w:rsidRDefault="004246B7" w:rsidP="00780DE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5215B04" w14:textId="22D6DBB8" w:rsidR="005E30BB" w:rsidRPr="004943B9" w:rsidRDefault="005E30BB" w:rsidP="005E30B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44"/>
          <w:szCs w:val="4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2.5</w:t>
      </w:r>
      <w:r w:rsidRPr="004943B9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Pr="005E30BB">
        <w:rPr>
          <w:rFonts w:asciiTheme="majorHAnsi" w:hAnsiTheme="majorHAnsi" w:cstheme="majorHAnsi"/>
          <w:b/>
          <w:bCs/>
          <w:sz w:val="24"/>
          <w:szCs w:val="24"/>
        </w:rPr>
        <w:t>1.1.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8F2AF1">
        <w:rPr>
          <w:rFonts w:asciiTheme="majorHAnsi" w:hAnsiTheme="majorHAnsi" w:cstheme="majorHAnsi"/>
          <w:sz w:val="24"/>
          <w:szCs w:val="24"/>
        </w:rPr>
        <w:t>Excepcionalmente a</w:t>
      </w:r>
      <w:r w:rsidRPr="004943B9">
        <w:rPr>
          <w:rFonts w:asciiTheme="majorHAnsi" w:hAnsiTheme="majorHAnsi" w:cstheme="majorHAnsi"/>
          <w:sz w:val="24"/>
          <w:szCs w:val="24"/>
        </w:rPr>
        <w:t xml:space="preserve"> RAT poderá ser impressa no local (</w:t>
      </w:r>
      <w:r w:rsidRPr="00E71E82">
        <w:rPr>
          <w:rFonts w:asciiTheme="majorHAnsi" w:hAnsiTheme="majorHAnsi" w:cstheme="majorHAnsi"/>
          <w:i/>
          <w:iCs/>
          <w:sz w:val="24"/>
          <w:szCs w:val="24"/>
        </w:rPr>
        <w:t>in loco</w:t>
      </w:r>
      <w:r w:rsidRPr="004943B9">
        <w:rPr>
          <w:rFonts w:asciiTheme="majorHAnsi" w:hAnsiTheme="majorHAnsi" w:cstheme="majorHAnsi"/>
          <w:sz w:val="24"/>
          <w:szCs w:val="24"/>
        </w:rPr>
        <w:t xml:space="preserve">) </w:t>
      </w:r>
      <w:r>
        <w:rPr>
          <w:rFonts w:asciiTheme="majorHAnsi" w:hAnsiTheme="majorHAnsi" w:cstheme="majorHAnsi"/>
          <w:sz w:val="24"/>
          <w:szCs w:val="24"/>
        </w:rPr>
        <w:t xml:space="preserve">quando </w:t>
      </w:r>
      <w:r w:rsidR="008F2AF1">
        <w:rPr>
          <w:rFonts w:asciiTheme="majorHAnsi" w:hAnsiTheme="majorHAnsi" w:cstheme="majorHAnsi"/>
          <w:sz w:val="24"/>
          <w:szCs w:val="24"/>
        </w:rPr>
        <w:t>findado um atendimento</w:t>
      </w:r>
      <w:r w:rsidRPr="004943B9">
        <w:rPr>
          <w:rFonts w:asciiTheme="majorHAnsi" w:hAnsiTheme="majorHAnsi" w:cstheme="majorHAnsi"/>
          <w:sz w:val="24"/>
          <w:szCs w:val="24"/>
        </w:rPr>
        <w:t>. A mesma deverá ser anexada ao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8F2AF1">
        <w:rPr>
          <w:rFonts w:asciiTheme="majorHAnsi" w:hAnsiTheme="majorHAnsi" w:cstheme="majorHAnsi"/>
          <w:sz w:val="24"/>
          <w:szCs w:val="24"/>
        </w:rPr>
        <w:t xml:space="preserve">chamado do SGA </w:t>
      </w:r>
      <w:r w:rsidRPr="004943B9">
        <w:rPr>
          <w:rFonts w:asciiTheme="majorHAnsi" w:hAnsiTheme="majorHAnsi" w:cstheme="majorHAnsi"/>
          <w:sz w:val="24"/>
          <w:szCs w:val="24"/>
        </w:rPr>
        <w:t xml:space="preserve">em um prazo máximo de </w:t>
      </w:r>
      <w:r w:rsidR="00D05928">
        <w:rPr>
          <w:rFonts w:asciiTheme="majorHAnsi" w:hAnsiTheme="majorHAnsi" w:cstheme="majorHAnsi"/>
          <w:sz w:val="24"/>
          <w:szCs w:val="24"/>
        </w:rPr>
        <w:t>2</w:t>
      </w:r>
      <w:r w:rsidRPr="004943B9">
        <w:rPr>
          <w:rFonts w:asciiTheme="majorHAnsi" w:hAnsiTheme="majorHAnsi" w:cstheme="majorHAnsi"/>
          <w:sz w:val="24"/>
          <w:szCs w:val="24"/>
        </w:rPr>
        <w:t xml:space="preserve"> (</w:t>
      </w:r>
      <w:r w:rsidR="00D05928">
        <w:rPr>
          <w:rFonts w:asciiTheme="majorHAnsi" w:hAnsiTheme="majorHAnsi" w:cstheme="majorHAnsi"/>
          <w:sz w:val="24"/>
          <w:szCs w:val="24"/>
        </w:rPr>
        <w:t>duas</w:t>
      </w:r>
      <w:r w:rsidRPr="004943B9">
        <w:rPr>
          <w:rFonts w:asciiTheme="majorHAnsi" w:hAnsiTheme="majorHAnsi" w:cstheme="majorHAnsi"/>
          <w:sz w:val="24"/>
          <w:szCs w:val="24"/>
        </w:rPr>
        <w:t xml:space="preserve">) </w:t>
      </w:r>
      <w:r w:rsidR="000E3984">
        <w:rPr>
          <w:rFonts w:asciiTheme="majorHAnsi" w:hAnsiTheme="majorHAnsi" w:cstheme="majorHAnsi"/>
          <w:sz w:val="24"/>
          <w:szCs w:val="24"/>
        </w:rPr>
        <w:t>hora</w:t>
      </w:r>
      <w:r w:rsidR="00E06666">
        <w:rPr>
          <w:rFonts w:asciiTheme="majorHAnsi" w:hAnsiTheme="majorHAnsi" w:cstheme="majorHAnsi"/>
          <w:sz w:val="24"/>
          <w:szCs w:val="24"/>
        </w:rPr>
        <w:t>s</w:t>
      </w:r>
      <w:r w:rsidRPr="004943B9">
        <w:rPr>
          <w:rFonts w:asciiTheme="majorHAnsi" w:hAnsiTheme="majorHAnsi" w:cstheme="majorHAnsi"/>
          <w:sz w:val="24"/>
          <w:szCs w:val="24"/>
        </w:rPr>
        <w:t>.</w:t>
      </w:r>
    </w:p>
    <w:p w14:paraId="03DAB494" w14:textId="521CAA22" w:rsidR="005E30BB" w:rsidRDefault="005E30BB" w:rsidP="005E30B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2.5</w:t>
      </w:r>
      <w:r w:rsidRPr="00A654AB">
        <w:rPr>
          <w:rFonts w:asciiTheme="majorHAnsi" w:hAnsiTheme="majorHAnsi" w:cstheme="majorHAnsi"/>
          <w:b/>
          <w:bCs/>
          <w:sz w:val="24"/>
          <w:szCs w:val="24"/>
        </w:rPr>
        <w:t>.</w:t>
      </w:r>
      <w:r>
        <w:rPr>
          <w:rFonts w:asciiTheme="majorHAnsi" w:hAnsiTheme="majorHAnsi" w:cstheme="majorHAnsi"/>
          <w:b/>
          <w:bCs/>
          <w:sz w:val="24"/>
          <w:szCs w:val="24"/>
        </w:rPr>
        <w:t>1</w:t>
      </w:r>
      <w:r w:rsidRPr="00A654AB">
        <w:rPr>
          <w:rFonts w:asciiTheme="majorHAnsi" w:hAnsiTheme="majorHAnsi" w:cstheme="majorHAnsi"/>
          <w:b/>
          <w:bCs/>
          <w:sz w:val="24"/>
          <w:szCs w:val="24"/>
        </w:rPr>
        <w:t>.</w:t>
      </w:r>
      <w:r>
        <w:rPr>
          <w:rFonts w:asciiTheme="majorHAnsi" w:hAnsiTheme="majorHAnsi" w:cstheme="majorHAnsi"/>
          <w:b/>
          <w:bCs/>
          <w:sz w:val="24"/>
          <w:szCs w:val="24"/>
        </w:rPr>
        <w:t>2.</w:t>
      </w: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A654AB">
        <w:rPr>
          <w:rFonts w:asciiTheme="majorHAnsi" w:hAnsiTheme="majorHAnsi" w:cstheme="majorHAnsi"/>
          <w:sz w:val="24"/>
          <w:szCs w:val="24"/>
        </w:rPr>
        <w:t>Na impossibilidade de acompanhamento do atendimento técnico por parte do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A654AB">
        <w:rPr>
          <w:rFonts w:asciiTheme="majorHAnsi" w:hAnsiTheme="majorHAnsi" w:cstheme="majorHAnsi"/>
          <w:sz w:val="24"/>
          <w:szCs w:val="24"/>
        </w:rPr>
        <w:t>usuário</w:t>
      </w:r>
      <w:r>
        <w:rPr>
          <w:rFonts w:asciiTheme="majorHAnsi" w:hAnsiTheme="majorHAnsi" w:cstheme="majorHAnsi"/>
          <w:sz w:val="24"/>
          <w:szCs w:val="24"/>
        </w:rPr>
        <w:t xml:space="preserve"> solicitante</w:t>
      </w:r>
      <w:r w:rsidRPr="00A654AB">
        <w:rPr>
          <w:rFonts w:asciiTheme="majorHAnsi" w:hAnsiTheme="majorHAnsi" w:cstheme="majorHAnsi"/>
          <w:sz w:val="24"/>
          <w:szCs w:val="24"/>
        </w:rPr>
        <w:t>, o RAT poderá ser assinado por outro servidor da localidade.</w:t>
      </w:r>
    </w:p>
    <w:p w14:paraId="30B7AD60" w14:textId="72CC861A" w:rsidR="00B81877" w:rsidRDefault="00B81877" w:rsidP="00B8187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DB5F9E3" w14:textId="77777777" w:rsidR="00B81877" w:rsidRDefault="00B81877" w:rsidP="00B8187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DA63BC">
        <w:rPr>
          <w:rFonts w:asciiTheme="majorHAnsi" w:hAnsiTheme="majorHAnsi" w:cstheme="majorHAnsi"/>
          <w:b/>
          <w:bCs/>
          <w:color w:val="000000"/>
          <w:sz w:val="24"/>
          <w:szCs w:val="24"/>
        </w:rPr>
        <w:t>2.6</w:t>
      </w:r>
      <w:r>
        <w:rPr>
          <w:rFonts w:asciiTheme="majorHAnsi" w:hAnsiTheme="majorHAnsi" w:cstheme="majorHAnsi"/>
          <w:color w:val="000000"/>
          <w:sz w:val="24"/>
          <w:szCs w:val="24"/>
        </w:rPr>
        <w:t>. Os canais de abertura de chamados de suporte no SGA da CONTRATANTE são:</w:t>
      </w:r>
    </w:p>
    <w:p w14:paraId="194022FA" w14:textId="77777777" w:rsidR="00B81877" w:rsidRDefault="00B81877" w:rsidP="00B8187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C8A9C6C" w14:textId="77777777" w:rsidR="00B81877" w:rsidRPr="00DA63BC" w:rsidRDefault="00B81877" w:rsidP="00B8187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DA63BC">
        <w:rPr>
          <w:rFonts w:asciiTheme="majorHAnsi" w:hAnsiTheme="majorHAnsi" w:cstheme="majorHAnsi"/>
          <w:color w:val="000000"/>
          <w:sz w:val="24"/>
          <w:szCs w:val="24"/>
        </w:rPr>
        <w:t>a) https://chamadoonline.mpmg.mp.br/pages/UI.php;</w:t>
      </w:r>
    </w:p>
    <w:p w14:paraId="7C9FBFA3" w14:textId="77777777" w:rsidR="00B81877" w:rsidRPr="00DA63BC" w:rsidRDefault="00B81877" w:rsidP="00B8187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DA63BC">
        <w:rPr>
          <w:rFonts w:asciiTheme="majorHAnsi" w:hAnsiTheme="majorHAnsi" w:cstheme="majorHAnsi"/>
          <w:color w:val="000000"/>
          <w:sz w:val="24"/>
          <w:szCs w:val="24"/>
        </w:rPr>
        <w:t>b) Central de Atendimento STI - (31) 3330-8123.</w:t>
      </w:r>
    </w:p>
    <w:p w14:paraId="3164616E" w14:textId="77777777" w:rsidR="007772A0" w:rsidRDefault="007772A0" w:rsidP="00EF7B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</w:p>
    <w:p w14:paraId="7B9820F5" w14:textId="24647891" w:rsidR="00A654AB" w:rsidRDefault="00A54ED7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</w:t>
      </w:r>
      <w:r w:rsidR="00B81877">
        <w:rPr>
          <w:rFonts w:asciiTheme="majorHAnsi" w:hAnsiTheme="majorHAnsi" w:cstheme="majorHAnsi"/>
          <w:b/>
          <w:bCs/>
          <w:sz w:val="24"/>
          <w:szCs w:val="24"/>
        </w:rPr>
        <w:t>7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A654AB" w:rsidRPr="00A654AB">
        <w:rPr>
          <w:rFonts w:asciiTheme="majorHAnsi" w:hAnsiTheme="majorHAnsi" w:cstheme="majorHAnsi"/>
          <w:sz w:val="24"/>
          <w:szCs w:val="24"/>
        </w:rPr>
        <w:t>O atendimento de campo aos chamados será realizado por profissionais de perfi</w:t>
      </w:r>
      <w:r w:rsidR="0086546D">
        <w:rPr>
          <w:rFonts w:asciiTheme="majorHAnsi" w:hAnsiTheme="majorHAnsi" w:cstheme="majorHAnsi"/>
          <w:sz w:val="24"/>
          <w:szCs w:val="24"/>
        </w:rPr>
        <w:t>l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4, que deverão atender </w:t>
      </w:r>
      <w:r w:rsidR="00274BD1">
        <w:rPr>
          <w:rFonts w:asciiTheme="majorHAnsi" w:hAnsiTheme="majorHAnsi" w:cstheme="majorHAnsi"/>
          <w:sz w:val="24"/>
          <w:szCs w:val="24"/>
        </w:rPr>
        <w:t>SOMENTE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os chamados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5E30BB">
        <w:rPr>
          <w:rFonts w:asciiTheme="majorHAnsi" w:hAnsiTheme="majorHAnsi" w:cstheme="majorHAnsi"/>
          <w:sz w:val="24"/>
          <w:szCs w:val="24"/>
        </w:rPr>
        <w:t xml:space="preserve">já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registrados no </w:t>
      </w:r>
      <w:r w:rsidR="007C6BB1">
        <w:rPr>
          <w:rFonts w:asciiTheme="majorHAnsi" w:hAnsiTheme="majorHAnsi" w:cstheme="majorHAnsi"/>
          <w:sz w:val="24"/>
          <w:szCs w:val="24"/>
        </w:rPr>
        <w:t>Sistema</w:t>
      </w:r>
      <w:r w:rsidR="00A654AB" w:rsidRPr="00A654AB">
        <w:rPr>
          <w:rFonts w:asciiTheme="majorHAnsi" w:hAnsiTheme="majorHAnsi" w:cstheme="majorHAnsi"/>
          <w:sz w:val="24"/>
          <w:szCs w:val="24"/>
        </w:rPr>
        <w:t>.</w:t>
      </w:r>
    </w:p>
    <w:p w14:paraId="54A219B1" w14:textId="77777777" w:rsidR="00A654AB" w:rsidRPr="00A654AB" w:rsidRDefault="00A654AB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CF745B9" w14:textId="0477C034" w:rsidR="00A654AB" w:rsidRDefault="00A54ED7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2.8.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No que se refere ao </w:t>
      </w:r>
      <w:r w:rsidR="00D101EF">
        <w:rPr>
          <w:rFonts w:asciiTheme="majorHAnsi" w:hAnsiTheme="majorHAnsi" w:cstheme="majorHAnsi"/>
          <w:sz w:val="24"/>
          <w:szCs w:val="24"/>
        </w:rPr>
        <w:t>SGA</w:t>
      </w:r>
      <w:r w:rsidR="00A654AB" w:rsidRPr="00A654AB">
        <w:rPr>
          <w:rFonts w:asciiTheme="majorHAnsi" w:hAnsiTheme="majorHAnsi" w:cstheme="majorHAnsi"/>
          <w:sz w:val="24"/>
          <w:szCs w:val="24"/>
        </w:rPr>
        <w:t>, para cada incidente de Suporte e Manutenção, a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deverá informar 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>no que couber</w:t>
      </w:r>
      <w:r w:rsidR="00A654AB" w:rsidRPr="00A654AB">
        <w:rPr>
          <w:rFonts w:asciiTheme="majorHAnsi" w:hAnsiTheme="majorHAnsi" w:cstheme="majorHAnsi"/>
          <w:sz w:val="24"/>
          <w:szCs w:val="24"/>
        </w:rPr>
        <w:t>:</w:t>
      </w:r>
    </w:p>
    <w:p w14:paraId="36FDA554" w14:textId="77777777" w:rsidR="00A654AB" w:rsidRPr="00A654AB" w:rsidRDefault="00A654AB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53A75E5" w14:textId="0FE9ADBE" w:rsidR="00A654AB" w:rsidRPr="00A654AB" w:rsidRDefault="00A54ED7" w:rsidP="00C650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2.8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.1. </w:t>
      </w:r>
      <w:r w:rsidR="00A654AB" w:rsidRPr="00A654AB">
        <w:rPr>
          <w:rFonts w:asciiTheme="majorHAnsi" w:hAnsiTheme="majorHAnsi" w:cstheme="majorHAnsi"/>
          <w:sz w:val="24"/>
          <w:szCs w:val="24"/>
        </w:rPr>
        <w:t>No próprio sistema e antes do atendimento:</w:t>
      </w:r>
    </w:p>
    <w:p w14:paraId="038169A7" w14:textId="2DB8CA28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a) </w:t>
      </w:r>
      <w:r w:rsidRPr="00A654AB">
        <w:rPr>
          <w:rFonts w:asciiTheme="majorHAnsi" w:hAnsiTheme="majorHAnsi" w:cstheme="majorHAnsi"/>
          <w:sz w:val="24"/>
          <w:szCs w:val="24"/>
        </w:rPr>
        <w:t xml:space="preserve">Profissional da </w:t>
      </w: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Pr="00A654AB">
        <w:rPr>
          <w:rFonts w:asciiTheme="majorHAnsi" w:hAnsiTheme="majorHAnsi" w:cstheme="majorHAnsi"/>
          <w:sz w:val="24"/>
          <w:szCs w:val="24"/>
        </w:rPr>
        <w:t>designado e/ou alteração do grupo de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A654AB">
        <w:rPr>
          <w:rFonts w:asciiTheme="majorHAnsi" w:hAnsiTheme="majorHAnsi" w:cstheme="majorHAnsi"/>
          <w:sz w:val="24"/>
          <w:szCs w:val="24"/>
        </w:rPr>
        <w:t>atendimento.</w:t>
      </w:r>
    </w:p>
    <w:p w14:paraId="4440599F" w14:textId="77777777" w:rsidR="00A654AB" w:rsidRDefault="00A654AB" w:rsidP="00C650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6BED2EF" w14:textId="6465EF6E" w:rsidR="00A654AB" w:rsidRPr="00A654AB" w:rsidRDefault="00A54ED7" w:rsidP="00C6503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2.8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.2. </w:t>
      </w:r>
      <w:r w:rsidR="00A654AB" w:rsidRPr="00A654AB">
        <w:rPr>
          <w:rFonts w:asciiTheme="majorHAnsi" w:hAnsiTheme="majorHAnsi" w:cstheme="majorHAnsi"/>
          <w:sz w:val="24"/>
          <w:szCs w:val="24"/>
        </w:rPr>
        <w:t>No próprio sistema, no RAT e após o atendimento:</w:t>
      </w:r>
    </w:p>
    <w:p w14:paraId="31AED532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a) </w:t>
      </w:r>
      <w:r w:rsidRPr="00A654AB">
        <w:rPr>
          <w:rFonts w:asciiTheme="majorHAnsi" w:hAnsiTheme="majorHAnsi" w:cstheme="majorHAnsi"/>
          <w:sz w:val="24"/>
          <w:szCs w:val="24"/>
        </w:rPr>
        <w:t xml:space="preserve">Profissional da </w:t>
      </w: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Pr="00A654AB">
        <w:rPr>
          <w:rFonts w:asciiTheme="majorHAnsi" w:hAnsiTheme="majorHAnsi" w:cstheme="majorHAnsi"/>
          <w:sz w:val="24"/>
          <w:szCs w:val="24"/>
        </w:rPr>
        <w:t>que atendeu;</w:t>
      </w:r>
    </w:p>
    <w:p w14:paraId="1B35A5C0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b) </w:t>
      </w:r>
      <w:r w:rsidRPr="00A654AB">
        <w:rPr>
          <w:rFonts w:asciiTheme="majorHAnsi" w:hAnsiTheme="majorHAnsi" w:cstheme="majorHAnsi"/>
          <w:sz w:val="24"/>
          <w:szCs w:val="24"/>
        </w:rPr>
        <w:t>Patrimônio de equipamento atendido;</w:t>
      </w:r>
    </w:p>
    <w:p w14:paraId="74246E45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c) </w:t>
      </w:r>
      <w:r w:rsidRPr="00A654AB">
        <w:rPr>
          <w:rFonts w:asciiTheme="majorHAnsi" w:hAnsiTheme="majorHAnsi" w:cstheme="majorHAnsi"/>
          <w:sz w:val="24"/>
          <w:szCs w:val="24"/>
        </w:rPr>
        <w:t>Data e hora do início do atendimento;</w:t>
      </w:r>
    </w:p>
    <w:p w14:paraId="34A73DC2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d) </w:t>
      </w:r>
      <w:r w:rsidRPr="00A654AB">
        <w:rPr>
          <w:rFonts w:asciiTheme="majorHAnsi" w:hAnsiTheme="majorHAnsi" w:cstheme="majorHAnsi"/>
          <w:sz w:val="24"/>
          <w:szCs w:val="24"/>
        </w:rPr>
        <w:t>Data e hora do fim do atendimento;</w:t>
      </w:r>
    </w:p>
    <w:p w14:paraId="0EF91C83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e) </w:t>
      </w:r>
      <w:r w:rsidRPr="00A654AB">
        <w:rPr>
          <w:rFonts w:asciiTheme="majorHAnsi" w:hAnsiTheme="majorHAnsi" w:cstheme="majorHAnsi"/>
          <w:sz w:val="24"/>
          <w:szCs w:val="24"/>
        </w:rPr>
        <w:t>Defeito/problema constatado;</w:t>
      </w:r>
    </w:p>
    <w:p w14:paraId="05C789B0" w14:textId="77777777" w:rsidR="00A654AB" w:rsidRPr="00A654AB" w:rsidRDefault="00A654AB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f) </w:t>
      </w:r>
      <w:r w:rsidRPr="00A654AB">
        <w:rPr>
          <w:rFonts w:asciiTheme="majorHAnsi" w:hAnsiTheme="majorHAnsi" w:cstheme="majorHAnsi"/>
          <w:sz w:val="24"/>
          <w:szCs w:val="24"/>
        </w:rPr>
        <w:t>Detalhamento da solução implementada ou serviço realizado;</w:t>
      </w:r>
    </w:p>
    <w:p w14:paraId="4BA62345" w14:textId="3B48183B" w:rsidR="00A654AB" w:rsidRPr="00A654AB" w:rsidRDefault="00A54ED7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g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A654AB" w:rsidRPr="00A654AB">
        <w:rPr>
          <w:rFonts w:asciiTheme="majorHAnsi" w:hAnsiTheme="majorHAnsi" w:cstheme="majorHAnsi"/>
          <w:sz w:val="24"/>
          <w:szCs w:val="24"/>
        </w:rPr>
        <w:t>Identificação do equipamento colocado como sobressalente, conforme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critérios descritos nos </w:t>
      </w:r>
      <w:r w:rsidR="00A654AB" w:rsidRPr="002E6FD4">
        <w:rPr>
          <w:rFonts w:asciiTheme="majorHAnsi" w:hAnsiTheme="majorHAnsi" w:cstheme="majorHAnsi"/>
          <w:sz w:val="24"/>
          <w:szCs w:val="24"/>
        </w:rPr>
        <w:t xml:space="preserve">subitens </w:t>
      </w:r>
      <w:r w:rsidR="008F2AF1">
        <w:rPr>
          <w:rFonts w:asciiTheme="majorHAnsi" w:hAnsiTheme="majorHAnsi" w:cstheme="majorHAnsi"/>
          <w:sz w:val="24"/>
          <w:szCs w:val="24"/>
        </w:rPr>
        <w:t>3</w:t>
      </w:r>
      <w:r w:rsidR="002E6FD4" w:rsidRPr="002E6FD4">
        <w:rPr>
          <w:rFonts w:asciiTheme="majorHAnsi" w:hAnsiTheme="majorHAnsi" w:cstheme="majorHAnsi"/>
          <w:sz w:val="24"/>
          <w:szCs w:val="24"/>
        </w:rPr>
        <w:t xml:space="preserve">.5.2 e </w:t>
      </w:r>
      <w:r w:rsidR="008F2AF1">
        <w:rPr>
          <w:rFonts w:asciiTheme="majorHAnsi" w:hAnsiTheme="majorHAnsi" w:cstheme="majorHAnsi"/>
          <w:sz w:val="24"/>
          <w:szCs w:val="24"/>
        </w:rPr>
        <w:t>3</w:t>
      </w:r>
      <w:r w:rsidR="002E6FD4" w:rsidRPr="002E6FD4">
        <w:rPr>
          <w:rFonts w:asciiTheme="majorHAnsi" w:hAnsiTheme="majorHAnsi" w:cstheme="majorHAnsi"/>
          <w:sz w:val="24"/>
          <w:szCs w:val="24"/>
        </w:rPr>
        <w:t>.5.3</w:t>
      </w:r>
      <w:r w:rsidR="002E6FD4">
        <w:rPr>
          <w:rFonts w:asciiTheme="majorHAnsi" w:hAnsiTheme="majorHAnsi" w:cstheme="majorHAnsi"/>
          <w:sz w:val="24"/>
          <w:szCs w:val="24"/>
        </w:rPr>
        <w:t xml:space="preserve"> desse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 w:rsidR="00A654AB" w:rsidRPr="002E6FD4">
        <w:rPr>
          <w:rFonts w:asciiTheme="majorHAnsi" w:hAnsiTheme="majorHAnsi" w:cstheme="majorHAnsi"/>
          <w:sz w:val="24"/>
          <w:szCs w:val="24"/>
        </w:rPr>
        <w:t>.</w:t>
      </w:r>
    </w:p>
    <w:p w14:paraId="3FA3FB63" w14:textId="09532FAF" w:rsidR="00A654AB" w:rsidRPr="00A654AB" w:rsidRDefault="00A54ED7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h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A654AB" w:rsidRPr="00A654AB">
        <w:rPr>
          <w:rFonts w:asciiTheme="majorHAnsi" w:hAnsiTheme="majorHAnsi" w:cstheme="majorHAnsi"/>
          <w:sz w:val="24"/>
          <w:szCs w:val="24"/>
        </w:rPr>
        <w:t>Nome legível e matrícula do usuário que acompanhou o atendimento;</w:t>
      </w:r>
    </w:p>
    <w:p w14:paraId="5D57759A" w14:textId="0A3BF439" w:rsidR="00A654AB" w:rsidRPr="00A654AB" w:rsidRDefault="00A54ED7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i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A654AB" w:rsidRPr="00A654AB">
        <w:rPr>
          <w:rFonts w:asciiTheme="majorHAnsi" w:hAnsiTheme="majorHAnsi" w:cstheme="majorHAnsi"/>
          <w:sz w:val="24"/>
          <w:szCs w:val="24"/>
        </w:rPr>
        <w:t>Procedimentos adotados no backup de dados do usuário, quando couber a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>natureza do atendimento;</w:t>
      </w:r>
    </w:p>
    <w:p w14:paraId="7F4777D9" w14:textId="40BFEC70" w:rsidR="00A654AB" w:rsidRDefault="00A54ED7" w:rsidP="00C6503F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j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) </w:t>
      </w:r>
      <w:r w:rsidR="00A654AB" w:rsidRPr="00A654AB">
        <w:rPr>
          <w:rFonts w:asciiTheme="majorHAnsi" w:hAnsiTheme="majorHAnsi" w:cstheme="majorHAnsi"/>
          <w:sz w:val="24"/>
          <w:szCs w:val="24"/>
        </w:rPr>
        <w:t>Outras observações (caso seja necessário).</w:t>
      </w:r>
    </w:p>
    <w:p w14:paraId="65BC1E02" w14:textId="77777777" w:rsidR="00A654AB" w:rsidRPr="00A654AB" w:rsidRDefault="00A654AB" w:rsidP="00A654A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14FEE3F4" w14:textId="0300EE37" w:rsidR="00A654AB" w:rsidRDefault="00A54ED7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2.9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861185" w:rsidRPr="00861185">
        <w:rPr>
          <w:rFonts w:asciiTheme="majorHAnsi" w:hAnsiTheme="majorHAnsi" w:cstheme="majorHAnsi"/>
          <w:sz w:val="24"/>
          <w:szCs w:val="24"/>
        </w:rPr>
        <w:t>E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nquanto o incidente se encontrar em andamento, </w:t>
      </w:r>
      <w:r w:rsidR="00861185">
        <w:rPr>
          <w:rFonts w:asciiTheme="majorHAnsi" w:hAnsiTheme="majorHAnsi" w:cstheme="majorHAnsi"/>
          <w:sz w:val="24"/>
          <w:szCs w:val="24"/>
        </w:rPr>
        <w:t>mas com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>pendência por parte da CONTRATADA</w:t>
      </w:r>
      <w:r w:rsidR="00A654AB" w:rsidRPr="00A654AB">
        <w:rPr>
          <w:rFonts w:asciiTheme="majorHAnsi" w:hAnsiTheme="majorHAnsi" w:cstheme="majorHAnsi"/>
          <w:sz w:val="24"/>
          <w:szCs w:val="24"/>
        </w:rPr>
        <w:t>, todas as atividades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executadas por </w:t>
      </w:r>
      <w:r w:rsidR="00861185">
        <w:rPr>
          <w:rFonts w:asciiTheme="majorHAnsi" w:hAnsiTheme="majorHAnsi" w:cstheme="majorHAnsi"/>
          <w:sz w:val="24"/>
          <w:szCs w:val="24"/>
        </w:rPr>
        <w:t xml:space="preserve">seus </w:t>
      </w:r>
      <w:r w:rsidR="00A654AB" w:rsidRPr="00A654AB">
        <w:rPr>
          <w:rFonts w:asciiTheme="majorHAnsi" w:hAnsiTheme="majorHAnsi" w:cstheme="majorHAnsi"/>
          <w:sz w:val="24"/>
          <w:szCs w:val="24"/>
        </w:rPr>
        <w:t>profissionais deverão ser registrad</w:t>
      </w:r>
      <w:r w:rsidR="00B0356E">
        <w:rPr>
          <w:rFonts w:asciiTheme="majorHAnsi" w:hAnsiTheme="majorHAnsi" w:cstheme="majorHAnsi"/>
          <w:sz w:val="24"/>
          <w:szCs w:val="24"/>
        </w:rPr>
        <w:t>a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s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A654AB" w:rsidRPr="00A654AB">
        <w:rPr>
          <w:rFonts w:asciiTheme="majorHAnsi" w:hAnsiTheme="majorHAnsi" w:cstheme="majorHAnsi"/>
          <w:sz w:val="24"/>
          <w:szCs w:val="24"/>
        </w:rPr>
        <w:t>,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de forma a possibilitar </w:t>
      </w:r>
      <w:r w:rsidR="00861185">
        <w:rPr>
          <w:rFonts w:asciiTheme="majorHAnsi" w:hAnsiTheme="majorHAnsi" w:cstheme="majorHAnsi"/>
          <w:sz w:val="24"/>
          <w:szCs w:val="24"/>
        </w:rPr>
        <w:t xml:space="preserve">que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a </w:t>
      </w:r>
      <w:r w:rsidR="00B0356E">
        <w:rPr>
          <w:rFonts w:asciiTheme="majorHAnsi" w:hAnsiTheme="majorHAnsi" w:cstheme="majorHAnsi"/>
          <w:sz w:val="24"/>
          <w:szCs w:val="24"/>
        </w:rPr>
        <w:t>Central de Atendimento STI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(</w:t>
      </w:r>
      <w:r w:rsidR="00A654AB" w:rsidRPr="00B0356E">
        <w:rPr>
          <w:rFonts w:asciiTheme="majorHAnsi" w:hAnsiTheme="majorHAnsi" w:cstheme="majorHAnsi"/>
          <w:i/>
          <w:iCs/>
          <w:sz w:val="24"/>
          <w:szCs w:val="24"/>
        </w:rPr>
        <w:t>service desk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) </w:t>
      </w:r>
      <w:r w:rsidR="00861185">
        <w:rPr>
          <w:rFonts w:asciiTheme="majorHAnsi" w:hAnsiTheme="majorHAnsi" w:cstheme="majorHAnsi"/>
          <w:sz w:val="24"/>
          <w:szCs w:val="24"/>
        </w:rPr>
        <w:t>forneça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quaisquer informações ao</w:t>
      </w:r>
      <w:r w:rsidR="00861185">
        <w:rPr>
          <w:rFonts w:asciiTheme="majorHAnsi" w:hAnsiTheme="majorHAnsi" w:cstheme="majorHAnsi"/>
          <w:sz w:val="24"/>
          <w:szCs w:val="24"/>
        </w:rPr>
        <w:t>s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usuários solicitantes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>dos chamados.</w:t>
      </w:r>
    </w:p>
    <w:p w14:paraId="08BFD8D5" w14:textId="77777777" w:rsidR="00A654AB" w:rsidRPr="00A654AB" w:rsidRDefault="00A654AB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78F87EC" w14:textId="4ED75149" w:rsidR="00A654AB" w:rsidRDefault="00A54ED7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2.10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A654AB" w:rsidRPr="00A654AB">
        <w:rPr>
          <w:rFonts w:asciiTheme="majorHAnsi" w:hAnsiTheme="majorHAnsi" w:cstheme="majorHAnsi"/>
          <w:sz w:val="24"/>
          <w:szCs w:val="24"/>
        </w:rPr>
        <w:t>No próprio sistema</w:t>
      </w:r>
      <w:r w:rsidR="00322308">
        <w:rPr>
          <w:rFonts w:asciiTheme="majorHAnsi" w:hAnsiTheme="majorHAnsi" w:cstheme="majorHAnsi"/>
          <w:sz w:val="24"/>
          <w:szCs w:val="24"/>
        </w:rPr>
        <w:t xml:space="preserve"> de atendimento</w:t>
      </w:r>
      <w:r w:rsidR="00A654AB" w:rsidRPr="00A654AB">
        <w:rPr>
          <w:rFonts w:asciiTheme="majorHAnsi" w:hAnsiTheme="majorHAnsi" w:cstheme="majorHAnsi"/>
          <w:sz w:val="24"/>
          <w:szCs w:val="24"/>
        </w:rPr>
        <w:t>, quando da necessidade de suspensão do atendimento do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incidente por </w:t>
      </w:r>
      <w:r w:rsidR="00A654AB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indisponibilidade, ausência </w:t>
      </w:r>
      <w:r w:rsidR="00D51541">
        <w:rPr>
          <w:rFonts w:asciiTheme="majorHAnsi" w:hAnsiTheme="majorHAnsi" w:cstheme="majorHAnsi"/>
          <w:b/>
          <w:bCs/>
          <w:sz w:val="24"/>
          <w:szCs w:val="24"/>
        </w:rPr>
        <w:t>do solicitante</w:t>
      </w:r>
      <w:r w:rsidR="00A654AB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 ou a pedido do usuário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, </w:t>
      </w:r>
      <w:r w:rsidR="00B0356E">
        <w:rPr>
          <w:rFonts w:asciiTheme="majorHAnsi" w:hAnsiTheme="majorHAnsi" w:cstheme="majorHAnsi"/>
          <w:sz w:val="24"/>
          <w:szCs w:val="24"/>
        </w:rPr>
        <w:t xml:space="preserve">o técnico deverá comunicar o fato ao Analista de </w:t>
      </w:r>
      <w:r w:rsidR="00322308">
        <w:rPr>
          <w:rFonts w:asciiTheme="majorHAnsi" w:hAnsiTheme="majorHAnsi" w:cstheme="majorHAnsi"/>
          <w:sz w:val="24"/>
          <w:szCs w:val="24"/>
        </w:rPr>
        <w:t>S</w:t>
      </w:r>
      <w:r w:rsidR="00B0356E">
        <w:rPr>
          <w:rFonts w:asciiTheme="majorHAnsi" w:hAnsiTheme="majorHAnsi" w:cstheme="majorHAnsi"/>
          <w:sz w:val="24"/>
          <w:szCs w:val="24"/>
        </w:rPr>
        <w:t xml:space="preserve">uporte (Perfil 2) </w:t>
      </w:r>
      <w:r w:rsidR="00C41ABA">
        <w:rPr>
          <w:rFonts w:asciiTheme="majorHAnsi" w:hAnsiTheme="majorHAnsi" w:cstheme="majorHAnsi"/>
          <w:sz w:val="24"/>
          <w:szCs w:val="24"/>
        </w:rPr>
        <w:t xml:space="preserve">que </w:t>
      </w:r>
      <w:r w:rsidR="00B0356E">
        <w:rPr>
          <w:rFonts w:asciiTheme="majorHAnsi" w:hAnsiTheme="majorHAnsi" w:cstheme="majorHAnsi"/>
          <w:sz w:val="24"/>
          <w:szCs w:val="24"/>
        </w:rPr>
        <w:t xml:space="preserve">lançará no </w:t>
      </w:r>
      <w:r w:rsidR="00322308">
        <w:rPr>
          <w:rFonts w:asciiTheme="majorHAnsi" w:hAnsiTheme="majorHAnsi" w:cstheme="majorHAnsi"/>
          <w:sz w:val="24"/>
          <w:szCs w:val="24"/>
        </w:rPr>
        <w:t>chamado</w:t>
      </w:r>
      <w:r w:rsidR="00B0356E">
        <w:rPr>
          <w:rFonts w:asciiTheme="majorHAnsi" w:hAnsiTheme="majorHAnsi" w:cstheme="majorHAnsi"/>
          <w:sz w:val="24"/>
          <w:szCs w:val="24"/>
        </w:rPr>
        <w:t xml:space="preserve"> as razões da paralização do atendimento</w:t>
      </w:r>
      <w:r w:rsidR="00322308">
        <w:rPr>
          <w:rFonts w:asciiTheme="majorHAnsi" w:hAnsiTheme="majorHAnsi" w:cstheme="majorHAnsi"/>
          <w:sz w:val="24"/>
          <w:szCs w:val="24"/>
        </w:rPr>
        <w:t>,</w:t>
      </w:r>
      <w:r w:rsidR="00B0356E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>registra</w:t>
      </w:r>
      <w:r w:rsidR="00B0356E">
        <w:rPr>
          <w:rFonts w:asciiTheme="majorHAnsi" w:hAnsiTheme="majorHAnsi" w:cstheme="majorHAnsi"/>
          <w:sz w:val="24"/>
          <w:szCs w:val="24"/>
        </w:rPr>
        <w:t>n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do o nome </w:t>
      </w:r>
      <w:r w:rsidR="00B0356E">
        <w:rPr>
          <w:rFonts w:asciiTheme="majorHAnsi" w:hAnsiTheme="majorHAnsi" w:cstheme="majorHAnsi"/>
          <w:sz w:val="24"/>
          <w:szCs w:val="24"/>
        </w:rPr>
        <w:t>do usuário</w:t>
      </w:r>
      <w:r w:rsidR="00C41ABA">
        <w:rPr>
          <w:rFonts w:asciiTheme="majorHAnsi" w:hAnsiTheme="majorHAnsi" w:cstheme="majorHAnsi"/>
          <w:sz w:val="24"/>
          <w:szCs w:val="24"/>
        </w:rPr>
        <w:t>,</w:t>
      </w:r>
      <w:r w:rsidR="00B0356E">
        <w:rPr>
          <w:rFonts w:asciiTheme="majorHAnsi" w:hAnsiTheme="majorHAnsi" w:cstheme="majorHAnsi"/>
          <w:sz w:val="24"/>
          <w:szCs w:val="24"/>
        </w:rPr>
        <w:t xml:space="preserve"> seu MAMP/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matrícula </w:t>
      </w:r>
      <w:r w:rsidR="00B0356E">
        <w:rPr>
          <w:rFonts w:asciiTheme="majorHAnsi" w:hAnsiTheme="majorHAnsi" w:cstheme="majorHAnsi"/>
          <w:sz w:val="24"/>
          <w:szCs w:val="24"/>
        </w:rPr>
        <w:t>além de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sz w:val="24"/>
          <w:szCs w:val="24"/>
        </w:rPr>
        <w:t>data/hora para posterior atendimento.</w:t>
      </w:r>
    </w:p>
    <w:p w14:paraId="43851A81" w14:textId="77777777" w:rsidR="00A654AB" w:rsidRPr="00A654AB" w:rsidRDefault="00A654AB" w:rsidP="00A654A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FD1908E" w14:textId="1DD074CF" w:rsidR="00A654AB" w:rsidRPr="00A654AB" w:rsidRDefault="00A54ED7" w:rsidP="00006A3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2.10.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 xml:space="preserve">1. 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Todas as suspensões de </w:t>
      </w:r>
      <w:r w:rsidR="00B81877">
        <w:rPr>
          <w:rFonts w:asciiTheme="majorHAnsi" w:hAnsiTheme="majorHAnsi" w:cstheme="majorHAnsi"/>
          <w:sz w:val="24"/>
          <w:szCs w:val="24"/>
        </w:rPr>
        <w:t>INCIDENTES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poderão ter o </w:t>
      </w:r>
      <w:r w:rsidR="00EA2EA5">
        <w:rPr>
          <w:rFonts w:asciiTheme="majorHAnsi" w:hAnsiTheme="majorHAnsi" w:cstheme="majorHAnsi"/>
          <w:sz w:val="24"/>
          <w:szCs w:val="24"/>
        </w:rPr>
        <w:t>NMS</w:t>
      </w:r>
      <w:r w:rsidR="00A654AB" w:rsidRPr="00A654AB">
        <w:rPr>
          <w:rFonts w:asciiTheme="majorHAnsi" w:hAnsiTheme="majorHAnsi" w:cstheme="majorHAnsi"/>
          <w:sz w:val="24"/>
          <w:szCs w:val="24"/>
        </w:rPr>
        <w:t xml:space="preserve"> paralisado,</w:t>
      </w:r>
      <w:r w:rsidR="00A654AB">
        <w:rPr>
          <w:rFonts w:asciiTheme="majorHAnsi" w:hAnsiTheme="majorHAnsi" w:cstheme="majorHAnsi"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>desde que seja, quando do atendimento, devidamente registrado em RAT,</w:t>
      </w:r>
      <w:r w:rsidR="00A654A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A654AB" w:rsidRPr="00A654AB">
        <w:rPr>
          <w:rFonts w:asciiTheme="majorHAnsi" w:hAnsiTheme="majorHAnsi" w:cstheme="majorHAnsi"/>
          <w:b/>
          <w:bCs/>
          <w:sz w:val="24"/>
          <w:szCs w:val="24"/>
        </w:rPr>
        <w:t>comprovado e atestado pelo usuário</w:t>
      </w:r>
      <w:r w:rsidR="00A654AB" w:rsidRPr="00A654AB">
        <w:rPr>
          <w:rFonts w:asciiTheme="majorHAnsi" w:hAnsiTheme="majorHAnsi" w:cstheme="majorHAnsi"/>
          <w:sz w:val="24"/>
          <w:szCs w:val="24"/>
        </w:rPr>
        <w:t>.</w:t>
      </w:r>
    </w:p>
    <w:p w14:paraId="6C73475E" w14:textId="62E8957D" w:rsidR="00006A3D" w:rsidRDefault="00A54ED7" w:rsidP="00E55F7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2.10.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2. </w:t>
      </w:r>
      <w:r w:rsidR="00006A3D" w:rsidRPr="00E55F7E">
        <w:rPr>
          <w:rFonts w:asciiTheme="majorHAnsi" w:hAnsiTheme="majorHAnsi" w:cstheme="majorHAnsi"/>
          <w:sz w:val="24"/>
          <w:szCs w:val="24"/>
        </w:rPr>
        <w:t>Incidentes nesta situação serão passíveis de auditoria por parte do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E55F7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sz w:val="24"/>
          <w:szCs w:val="24"/>
        </w:rPr>
        <w:t>.</w:t>
      </w:r>
    </w:p>
    <w:p w14:paraId="0AF0CCE2" w14:textId="77777777" w:rsidR="00E55F7E" w:rsidRP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9DBE2E" w14:textId="56ADF61F" w:rsidR="00006A3D" w:rsidRPr="00E55F7E" w:rsidRDefault="00A54ED7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2.11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O profissional da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deverá informar ao </w:t>
      </w:r>
      <w:r w:rsidR="00E55F7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os problemas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relativos às solicitações que estejam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>fora do escopo objeto deste contrato</w:t>
      </w:r>
      <w:r w:rsidR="00006A3D" w:rsidRPr="00E55F7E">
        <w:rPr>
          <w:rFonts w:asciiTheme="majorHAnsi" w:hAnsiTheme="majorHAnsi" w:cstheme="majorHAnsi"/>
          <w:sz w:val="24"/>
          <w:szCs w:val="24"/>
        </w:rPr>
        <w:t>, identificados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no atendimento a campo, registrando sempre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006A3D" w:rsidRPr="00E55F7E">
        <w:rPr>
          <w:rFonts w:asciiTheme="majorHAnsi" w:hAnsiTheme="majorHAnsi" w:cstheme="majorHAnsi"/>
          <w:sz w:val="24"/>
          <w:szCs w:val="24"/>
        </w:rPr>
        <w:t>.</w:t>
      </w:r>
    </w:p>
    <w:p w14:paraId="05F41A30" w14:textId="77777777" w:rsid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3A222275" w14:textId="47F581F7" w:rsidR="00006A3D" w:rsidRPr="00E55F7E" w:rsidRDefault="00A54ED7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2.12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O profissional da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>deverá escalonar para outros níveis de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atendimento da </w:t>
      </w:r>
      <w:r w:rsidR="00006A3D" w:rsidRPr="00B81877">
        <w:rPr>
          <w:rFonts w:asciiTheme="majorHAnsi" w:hAnsiTheme="majorHAnsi" w:cstheme="majorHAnsi"/>
          <w:sz w:val="24"/>
          <w:szCs w:val="24"/>
        </w:rPr>
        <w:t xml:space="preserve">CONTRATADA, </w:t>
      </w:r>
      <w:r w:rsidR="00E55F7E" w:rsidRPr="00B81877">
        <w:rPr>
          <w:rFonts w:asciiTheme="majorHAnsi" w:hAnsiTheme="majorHAnsi" w:cstheme="majorHAnsi"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ou de terceiros, incidentes passíveis de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escalonamento de acordo com as regras definidas pelo </w:t>
      </w:r>
      <w:r w:rsidR="00E55F7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sz w:val="24"/>
          <w:szCs w:val="24"/>
        </w:rPr>
        <w:t>.</w:t>
      </w:r>
    </w:p>
    <w:p w14:paraId="319D23D7" w14:textId="77777777" w:rsid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6FCEA3AA" w14:textId="619997F1" w:rsidR="00006A3D" w:rsidRDefault="00A54ED7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2.13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>Após todo atendimento de manutenção ou suporte técnico, o profissional da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>deverá acompanhar a realização de testes pelo usuário.</w:t>
      </w:r>
    </w:p>
    <w:p w14:paraId="2E27BB1C" w14:textId="77777777" w:rsidR="00E55F7E" w:rsidRP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C9917E3" w14:textId="131335B3" w:rsidR="00006A3D" w:rsidRDefault="00A54ED7" w:rsidP="00BE7F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2.13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.1.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Não será permitido a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encerrar os incidentes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sem a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realização de testes pelo usuário, de forma a atestar que o problema relatado para 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chamado foi devidamente solucionado.</w:t>
      </w:r>
    </w:p>
    <w:p w14:paraId="7270CE03" w14:textId="77777777" w:rsidR="00E55F7E" w:rsidRPr="00E55F7E" w:rsidRDefault="00E55F7E" w:rsidP="00BE7F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1E614BB6" w14:textId="58DADB44" w:rsidR="00006A3D" w:rsidRDefault="00A54ED7" w:rsidP="00BE7F8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2.13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.2.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Em caso de incidentes encerrados, cujo usuário solicitante ou </w:t>
      </w:r>
      <w:r w:rsidR="00BE7F86">
        <w:rPr>
          <w:rFonts w:asciiTheme="majorHAnsi" w:hAnsiTheme="majorHAnsi" w:cstheme="majorHAnsi"/>
          <w:sz w:val="24"/>
          <w:szCs w:val="24"/>
        </w:rPr>
        <w:t>Gestor do contrato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do </w:t>
      </w:r>
      <w:r w:rsidR="00E55F7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identifiquem o encerramento indevido sem sua correta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solução, o incidente poderá ser reaberto, neste caso o </w:t>
      </w:r>
      <w:r w:rsidR="00EA2EA5">
        <w:rPr>
          <w:rFonts w:asciiTheme="majorHAnsi" w:hAnsiTheme="majorHAnsi" w:cstheme="majorHAnsi"/>
          <w:sz w:val="24"/>
          <w:szCs w:val="24"/>
        </w:rPr>
        <w:t>NMS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será contabilizado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desde o seu início.</w:t>
      </w:r>
    </w:p>
    <w:p w14:paraId="3363D093" w14:textId="77777777" w:rsidR="00E55F7E" w:rsidRP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CBA8917" w14:textId="2E5889B8" w:rsidR="00006A3D" w:rsidRPr="00E55F7E" w:rsidRDefault="00A54ED7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2.14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>A prestação destes serviços é condicionada ao cumprimento de níveis mínimos de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serviços de solução de incidentes dentro do prazo e qualidade verificada na execução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destes e objeto em questão contratado.</w:t>
      </w:r>
    </w:p>
    <w:p w14:paraId="2F5EAC0A" w14:textId="77777777" w:rsid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5E8939A" w14:textId="5566AD0F" w:rsidR="00006A3D" w:rsidRDefault="00A54ED7" w:rsidP="0044247B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2.14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.1. </w:t>
      </w:r>
      <w:r w:rsidR="00006A3D" w:rsidRPr="00E55F7E">
        <w:rPr>
          <w:rFonts w:asciiTheme="majorHAnsi" w:hAnsiTheme="majorHAnsi" w:cstheme="majorHAnsi"/>
          <w:sz w:val="24"/>
          <w:szCs w:val="24"/>
        </w:rPr>
        <w:t>Os níveis mínimos de serviços contratados (</w:t>
      </w:r>
      <w:proofErr w:type="spellStart"/>
      <w:r w:rsidR="00E043AE">
        <w:rPr>
          <w:rFonts w:asciiTheme="majorHAnsi" w:hAnsiTheme="majorHAnsi" w:cstheme="majorHAnsi"/>
          <w:sz w:val="24"/>
          <w:szCs w:val="24"/>
        </w:rPr>
        <w:t>NMSs</w:t>
      </w:r>
      <w:proofErr w:type="spellEnd"/>
      <w:r w:rsidR="00006A3D" w:rsidRPr="00E55F7E">
        <w:rPr>
          <w:rFonts w:asciiTheme="majorHAnsi" w:hAnsiTheme="majorHAnsi" w:cstheme="majorHAnsi"/>
          <w:sz w:val="24"/>
          <w:szCs w:val="24"/>
        </w:rPr>
        <w:t>) estão relacionados no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 w:rsidR="00D101EF" w:rsidRPr="00D101EF">
        <w:rPr>
          <w:rFonts w:asciiTheme="majorHAnsi" w:hAnsiTheme="majorHAnsi" w:cstheme="majorHAnsi"/>
          <w:sz w:val="24"/>
          <w:szCs w:val="24"/>
        </w:rPr>
        <w:t xml:space="preserve"> </w:t>
      </w:r>
      <w:r w:rsidR="0044247B" w:rsidRPr="0044247B">
        <w:rPr>
          <w:rFonts w:asciiTheme="majorHAnsi" w:hAnsiTheme="majorHAnsi" w:cstheme="majorHAnsi"/>
          <w:sz w:val="24"/>
          <w:szCs w:val="24"/>
        </w:rPr>
        <w:t>B</w:t>
      </w:r>
      <w:r w:rsidR="00D101EF" w:rsidRPr="00D101EF">
        <w:rPr>
          <w:rFonts w:asciiTheme="majorHAnsi" w:hAnsiTheme="majorHAnsi" w:cstheme="majorHAnsi"/>
          <w:sz w:val="24"/>
          <w:szCs w:val="24"/>
        </w:rPr>
        <w:t xml:space="preserve"> - NMS - Níveis Mínimos de </w:t>
      </w:r>
      <w:r w:rsidR="0044247B" w:rsidRPr="0044247B">
        <w:rPr>
          <w:rFonts w:asciiTheme="majorHAnsi" w:hAnsiTheme="majorHAnsi" w:cstheme="majorHAnsi"/>
          <w:sz w:val="24"/>
          <w:szCs w:val="24"/>
        </w:rPr>
        <w:t>Serviço</w:t>
      </w:r>
      <w:r w:rsidR="00006A3D" w:rsidRPr="00E55F7E">
        <w:rPr>
          <w:rFonts w:asciiTheme="majorHAnsi" w:hAnsiTheme="majorHAnsi" w:cstheme="majorHAnsi"/>
          <w:sz w:val="24"/>
          <w:szCs w:val="24"/>
        </w:rPr>
        <w:t>.</w:t>
      </w:r>
    </w:p>
    <w:p w14:paraId="6A808EAC" w14:textId="77777777" w:rsidR="00E55F7E" w:rsidRP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332FDBD" w14:textId="0E359895" w:rsidR="00006A3D" w:rsidRPr="00E55F7E" w:rsidRDefault="00A54ED7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2.15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Se o profissional da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>detectar que o problema é relacionado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9F47D9">
        <w:rPr>
          <w:rFonts w:asciiTheme="majorHAnsi" w:hAnsiTheme="majorHAnsi" w:cstheme="majorHAnsi"/>
          <w:sz w:val="24"/>
          <w:szCs w:val="24"/>
        </w:rPr>
        <w:t>ao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hardware </w:t>
      </w:r>
      <w:r w:rsidR="009F47D9">
        <w:rPr>
          <w:rFonts w:asciiTheme="majorHAnsi" w:hAnsiTheme="majorHAnsi" w:cstheme="majorHAnsi"/>
          <w:sz w:val="24"/>
          <w:szCs w:val="24"/>
        </w:rPr>
        <w:t xml:space="preserve">do micro </w:t>
      </w:r>
      <w:r w:rsidR="00006A3D" w:rsidRPr="00E55F7E">
        <w:rPr>
          <w:rFonts w:asciiTheme="majorHAnsi" w:hAnsiTheme="majorHAnsi" w:cstheme="majorHAnsi"/>
          <w:sz w:val="24"/>
          <w:szCs w:val="24"/>
        </w:rPr>
        <w:t>e houver necessidade de troca de peça</w:t>
      </w:r>
      <w:r w:rsidR="00EA2EA5">
        <w:rPr>
          <w:rFonts w:asciiTheme="majorHAnsi" w:hAnsiTheme="majorHAnsi" w:cstheme="majorHAnsi"/>
          <w:sz w:val="24"/>
          <w:szCs w:val="24"/>
        </w:rPr>
        <w:t>,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este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deverá informar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e escalonar o incidente para grupo de atendimento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acordado junto ao </w:t>
      </w:r>
      <w:r w:rsidR="00E55F7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, </w:t>
      </w:r>
      <w:r w:rsidR="00C63585">
        <w:rPr>
          <w:rFonts w:asciiTheme="majorHAnsi" w:hAnsiTheme="majorHAnsi" w:cstheme="majorHAnsi"/>
          <w:sz w:val="24"/>
          <w:szCs w:val="24"/>
        </w:rPr>
        <w:t>informando as razões e os problemas encontrados</w:t>
      </w:r>
      <w:r w:rsidR="009F47D9">
        <w:rPr>
          <w:rFonts w:asciiTheme="majorHAnsi" w:hAnsiTheme="majorHAnsi" w:cstheme="majorHAnsi"/>
          <w:sz w:val="24"/>
          <w:szCs w:val="24"/>
        </w:rPr>
        <w:t xml:space="preserve">, sempre em conformidade com o item </w:t>
      </w:r>
      <w:r w:rsidR="009F47D9" w:rsidRPr="009F47D9">
        <w:rPr>
          <w:rFonts w:asciiTheme="majorHAnsi" w:hAnsiTheme="majorHAnsi" w:cstheme="majorHAnsi"/>
          <w:sz w:val="24"/>
          <w:szCs w:val="24"/>
        </w:rPr>
        <w:t>5.2 deste APENSO</w:t>
      </w:r>
      <w:r w:rsidR="009F47D9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006A3D" w:rsidRPr="00E55F7E">
        <w:rPr>
          <w:rFonts w:asciiTheme="majorHAnsi" w:hAnsiTheme="majorHAnsi" w:cstheme="majorHAnsi"/>
          <w:sz w:val="24"/>
          <w:szCs w:val="24"/>
        </w:rPr>
        <w:t xml:space="preserve"> Caso contrário, o profissional da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006A3D" w:rsidRPr="00E55F7E">
        <w:rPr>
          <w:rFonts w:asciiTheme="majorHAnsi" w:hAnsiTheme="majorHAnsi" w:cstheme="majorHAnsi"/>
          <w:sz w:val="24"/>
          <w:szCs w:val="24"/>
        </w:rPr>
        <w:t>deverá prosseguir com o atendimento até o seu encerramento.</w:t>
      </w:r>
    </w:p>
    <w:p w14:paraId="4E513088" w14:textId="77777777" w:rsidR="00E55F7E" w:rsidRDefault="00E55F7E" w:rsidP="00E55F7E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400725D4" w14:textId="392B37E3" w:rsidR="00006A3D" w:rsidRDefault="00A54ED7" w:rsidP="00C6358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2.15.1</w:t>
      </w:r>
      <w:r w:rsidR="00006A3D" w:rsidRPr="00E55F7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006A3D" w:rsidRPr="00E55F7E">
        <w:rPr>
          <w:rFonts w:asciiTheme="majorHAnsi" w:hAnsiTheme="majorHAnsi" w:cstheme="majorHAnsi"/>
          <w:sz w:val="24"/>
          <w:szCs w:val="24"/>
        </w:rPr>
        <w:t>Deverá ser aplicado equipamento sobressalente no</w:t>
      </w:r>
      <w:r w:rsidR="00E55F7E">
        <w:rPr>
          <w:rFonts w:asciiTheme="majorHAnsi" w:hAnsiTheme="majorHAnsi" w:cstheme="majorHAnsi"/>
          <w:sz w:val="24"/>
          <w:szCs w:val="24"/>
        </w:rPr>
        <w:t xml:space="preserve"> </w:t>
      </w:r>
      <w:r w:rsidR="00006A3D" w:rsidRPr="00E55F7E">
        <w:rPr>
          <w:rFonts w:asciiTheme="majorHAnsi" w:hAnsiTheme="majorHAnsi" w:cstheme="majorHAnsi"/>
          <w:sz w:val="24"/>
          <w:szCs w:val="24"/>
        </w:rPr>
        <w:t>local e nas condições previstas no ite</w:t>
      </w:r>
      <w:r w:rsidR="003F0515">
        <w:rPr>
          <w:rFonts w:asciiTheme="majorHAnsi" w:hAnsiTheme="majorHAnsi" w:cstheme="majorHAnsi"/>
          <w:sz w:val="24"/>
          <w:szCs w:val="24"/>
        </w:rPr>
        <w:t xml:space="preserve">m </w:t>
      </w:r>
      <w:r w:rsidR="00F52435">
        <w:rPr>
          <w:rFonts w:asciiTheme="majorHAnsi" w:hAnsiTheme="majorHAnsi" w:cstheme="majorHAnsi"/>
          <w:sz w:val="24"/>
          <w:szCs w:val="24"/>
        </w:rPr>
        <w:t>3</w:t>
      </w:r>
      <w:r w:rsidR="003F0515">
        <w:rPr>
          <w:rFonts w:asciiTheme="majorHAnsi" w:hAnsiTheme="majorHAnsi" w:cstheme="majorHAnsi"/>
          <w:sz w:val="24"/>
          <w:szCs w:val="24"/>
        </w:rPr>
        <w:t xml:space="preserve"> e subitens.</w:t>
      </w:r>
    </w:p>
    <w:p w14:paraId="4A0BDC4D" w14:textId="440F51D6" w:rsidR="009F47D9" w:rsidRDefault="009F47D9" w:rsidP="00C6358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1AC34CBF" w14:textId="60CCC29A" w:rsidR="009F47D9" w:rsidRDefault="009F47D9" w:rsidP="00C6358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9F47D9">
        <w:rPr>
          <w:rFonts w:asciiTheme="majorHAnsi" w:hAnsiTheme="majorHAnsi" w:cstheme="majorHAnsi"/>
          <w:b/>
          <w:bCs/>
          <w:sz w:val="24"/>
          <w:szCs w:val="24"/>
        </w:rPr>
        <w:t>2.15.2.</w:t>
      </w:r>
      <w:r>
        <w:rPr>
          <w:rFonts w:asciiTheme="majorHAnsi" w:hAnsiTheme="majorHAnsi" w:cstheme="majorHAnsi"/>
          <w:sz w:val="24"/>
          <w:szCs w:val="24"/>
        </w:rPr>
        <w:t xml:space="preserve"> Se o problema encontrado for no monitor, teclado ou mouse, a Central de Atendimento deverá ser consultada para informar os trâmites para reparo e/ou substituição, já que possuem fluxo de fornecimento diferentes.</w:t>
      </w:r>
    </w:p>
    <w:p w14:paraId="79EE60C6" w14:textId="490372F5" w:rsidR="009F47D9" w:rsidRDefault="009F47D9" w:rsidP="00C6358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610A37E6" w14:textId="52A517E5" w:rsidR="004553BA" w:rsidRPr="003F1636" w:rsidRDefault="004553BA" w:rsidP="004553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b/>
          <w:bCs/>
          <w:sz w:val="24"/>
          <w:szCs w:val="24"/>
        </w:rPr>
        <w:t>2.17</w:t>
      </w:r>
      <w:r w:rsidRPr="003F1636">
        <w:rPr>
          <w:rFonts w:asciiTheme="majorHAnsi" w:hAnsiTheme="majorHAnsi" w:cstheme="majorHAnsi"/>
          <w:sz w:val="24"/>
          <w:szCs w:val="24"/>
        </w:rPr>
        <w:t xml:space="preserve">. Em casos de </w:t>
      </w:r>
      <w:r w:rsidR="008423B1">
        <w:rPr>
          <w:rFonts w:asciiTheme="majorHAnsi" w:hAnsiTheme="majorHAnsi" w:cstheme="majorHAnsi"/>
          <w:sz w:val="24"/>
          <w:szCs w:val="24"/>
        </w:rPr>
        <w:t>URGÊNCIA</w:t>
      </w:r>
      <w:r w:rsidRPr="003F1636">
        <w:rPr>
          <w:rFonts w:asciiTheme="majorHAnsi" w:hAnsiTheme="majorHAnsi" w:cstheme="majorHAnsi"/>
          <w:sz w:val="24"/>
          <w:szCs w:val="24"/>
        </w:rPr>
        <w:t xml:space="preserve">, o MPMG poderá abrir uma solicitação de serviço de atendimento </w:t>
      </w:r>
      <w:r w:rsidR="000E7E50" w:rsidRPr="000E7E50">
        <w:rPr>
          <w:rFonts w:asciiTheme="majorHAnsi" w:hAnsiTheme="majorHAnsi" w:cstheme="majorHAnsi"/>
          <w:b/>
          <w:bCs/>
          <w:sz w:val="24"/>
          <w:szCs w:val="24"/>
        </w:rPr>
        <w:t>EXPRESSO</w:t>
      </w:r>
      <w:r w:rsidRPr="003F1636">
        <w:rPr>
          <w:rFonts w:asciiTheme="majorHAnsi" w:hAnsiTheme="majorHAnsi" w:cstheme="majorHAnsi"/>
          <w:sz w:val="24"/>
          <w:szCs w:val="24"/>
        </w:rPr>
        <w:t xml:space="preserve"> à </w:t>
      </w:r>
      <w:r w:rsidRPr="003F1636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Pr="003F1636">
        <w:rPr>
          <w:rFonts w:asciiTheme="majorHAnsi" w:hAnsiTheme="majorHAnsi" w:cstheme="majorHAnsi"/>
          <w:sz w:val="24"/>
          <w:szCs w:val="24"/>
        </w:rPr>
        <w:t>.</w:t>
      </w:r>
    </w:p>
    <w:p w14:paraId="5B6E8A7D" w14:textId="77777777" w:rsidR="004553BA" w:rsidRPr="003F1636" w:rsidRDefault="004553BA" w:rsidP="004553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B0B95A6" w14:textId="57CB667A" w:rsidR="004553BA" w:rsidRPr="003F1636" w:rsidRDefault="00D93F04" w:rsidP="00D93F0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b/>
          <w:bCs/>
          <w:sz w:val="24"/>
          <w:szCs w:val="24"/>
        </w:rPr>
        <w:lastRenderedPageBreak/>
        <w:t>2.17.1</w:t>
      </w:r>
      <w:r w:rsidRPr="003F1636">
        <w:rPr>
          <w:rFonts w:asciiTheme="majorHAnsi" w:hAnsiTheme="majorHAnsi" w:cstheme="majorHAnsi"/>
          <w:sz w:val="24"/>
          <w:szCs w:val="24"/>
        </w:rPr>
        <w:t>.</w:t>
      </w:r>
      <w:r w:rsidR="004553BA" w:rsidRPr="003F1636">
        <w:rPr>
          <w:rFonts w:asciiTheme="majorHAnsi" w:hAnsiTheme="majorHAnsi" w:cstheme="majorHAnsi"/>
          <w:sz w:val="24"/>
          <w:szCs w:val="24"/>
        </w:rPr>
        <w:t xml:space="preserve"> Solicitações de serviços de atendimento </w:t>
      </w:r>
      <w:r w:rsidR="00DD4CA0">
        <w:rPr>
          <w:rFonts w:asciiTheme="majorHAnsi" w:hAnsiTheme="majorHAnsi" w:cstheme="majorHAnsi"/>
          <w:sz w:val="24"/>
          <w:szCs w:val="24"/>
        </w:rPr>
        <w:t>EXPRESSO</w:t>
      </w:r>
      <w:r w:rsidR="004553BA" w:rsidRPr="003F1636">
        <w:rPr>
          <w:rFonts w:asciiTheme="majorHAnsi" w:hAnsiTheme="majorHAnsi" w:cstheme="majorHAnsi"/>
          <w:sz w:val="24"/>
          <w:szCs w:val="24"/>
        </w:rPr>
        <w:t xml:space="preserve"> terão as seguintes características:</w:t>
      </w:r>
    </w:p>
    <w:p w14:paraId="1678E38A" w14:textId="078B618B" w:rsidR="004553BA" w:rsidRPr="003F1636" w:rsidRDefault="004553BA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sz w:val="24"/>
          <w:szCs w:val="24"/>
        </w:rPr>
        <w:t xml:space="preserve">a) </w:t>
      </w:r>
      <w:r w:rsidR="00D93F04" w:rsidRPr="003F1636">
        <w:rPr>
          <w:rFonts w:asciiTheme="majorHAnsi" w:hAnsiTheme="majorHAnsi" w:cstheme="majorHAnsi"/>
          <w:sz w:val="24"/>
          <w:szCs w:val="24"/>
        </w:rPr>
        <w:t>Poderão ser</w:t>
      </w:r>
      <w:r w:rsidRPr="003F1636">
        <w:rPr>
          <w:rFonts w:asciiTheme="majorHAnsi" w:hAnsiTheme="majorHAnsi" w:cstheme="majorHAnsi"/>
          <w:sz w:val="24"/>
          <w:szCs w:val="24"/>
        </w:rPr>
        <w:t xml:space="preserve"> abertas para comarcas da capital e interior;</w:t>
      </w:r>
    </w:p>
    <w:p w14:paraId="251F977B" w14:textId="07EE309B" w:rsidR="00D93F04" w:rsidRPr="003F1636" w:rsidRDefault="003736B1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b</w:t>
      </w:r>
      <w:r w:rsidR="00D93F04" w:rsidRPr="003F1636">
        <w:rPr>
          <w:rFonts w:asciiTheme="majorHAnsi" w:hAnsiTheme="majorHAnsi" w:cstheme="majorHAnsi"/>
          <w:sz w:val="24"/>
          <w:szCs w:val="24"/>
        </w:rPr>
        <w:t>) Poderão ser acionadas somente para serviços do tipo INCIDENTE e SOLICITAÇÃO DE SERVIÇO.</w:t>
      </w:r>
    </w:p>
    <w:p w14:paraId="6D474C91" w14:textId="5405A963" w:rsidR="00D93F04" w:rsidRPr="003F1636" w:rsidRDefault="00D93F04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sz w:val="24"/>
          <w:szCs w:val="24"/>
        </w:rPr>
        <w:t xml:space="preserve">d) O chamado no SGA é de abertura EXCLUSIVA da </w:t>
      </w:r>
      <w:r w:rsidRPr="003F1636">
        <w:rPr>
          <w:rFonts w:asciiTheme="majorHAnsi" w:hAnsiTheme="majorHAnsi" w:cstheme="majorHAnsi"/>
          <w:b/>
          <w:bCs/>
          <w:sz w:val="24"/>
          <w:szCs w:val="24"/>
        </w:rPr>
        <w:t>CONTRATANTE</w:t>
      </w:r>
      <w:r w:rsidRPr="003F1636">
        <w:rPr>
          <w:rFonts w:asciiTheme="majorHAnsi" w:hAnsiTheme="majorHAnsi" w:cstheme="majorHAnsi"/>
          <w:sz w:val="24"/>
          <w:szCs w:val="24"/>
        </w:rPr>
        <w:t>.</w:t>
      </w:r>
    </w:p>
    <w:p w14:paraId="3EFE701B" w14:textId="20067647" w:rsidR="004553BA" w:rsidRPr="003F1636" w:rsidRDefault="00D93F04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sz w:val="24"/>
          <w:szCs w:val="24"/>
        </w:rPr>
        <w:t>e</w:t>
      </w:r>
      <w:r w:rsidR="004553BA" w:rsidRPr="003F1636">
        <w:rPr>
          <w:rFonts w:asciiTheme="majorHAnsi" w:hAnsiTheme="majorHAnsi" w:cstheme="majorHAnsi"/>
          <w:sz w:val="24"/>
          <w:szCs w:val="24"/>
        </w:rPr>
        <w:t>) Estima-se que o atendimento expresso ocorrerá em menos de 1% (um por cento) do total das solicitações de serviços</w:t>
      </w:r>
      <w:r w:rsidRPr="003F1636">
        <w:rPr>
          <w:rFonts w:asciiTheme="majorHAnsi" w:hAnsiTheme="majorHAnsi" w:cstheme="majorHAnsi"/>
          <w:sz w:val="24"/>
          <w:szCs w:val="24"/>
        </w:rPr>
        <w:t xml:space="preserve"> ou incidentes.</w:t>
      </w:r>
    </w:p>
    <w:p w14:paraId="7A9370EA" w14:textId="6A4EF0CC" w:rsidR="00D93F04" w:rsidRDefault="00D93F04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3F1636">
        <w:rPr>
          <w:rFonts w:asciiTheme="majorHAnsi" w:hAnsiTheme="majorHAnsi" w:cstheme="majorHAnsi"/>
          <w:sz w:val="24"/>
          <w:szCs w:val="24"/>
        </w:rPr>
        <w:t>f) Quando no título descritivo do chamado no SGA, no início da frase, tiver a denominação de “</w:t>
      </w:r>
      <w:r w:rsidRPr="003F1636">
        <w:rPr>
          <w:rFonts w:asciiTheme="majorHAnsi" w:hAnsiTheme="majorHAnsi" w:cstheme="majorHAnsi"/>
          <w:b/>
          <w:bCs/>
          <w:sz w:val="24"/>
          <w:szCs w:val="24"/>
        </w:rPr>
        <w:t>EXPRESSO</w:t>
      </w:r>
      <w:r w:rsidRPr="003F1636">
        <w:rPr>
          <w:rFonts w:asciiTheme="majorHAnsi" w:hAnsiTheme="majorHAnsi" w:cstheme="majorHAnsi"/>
          <w:sz w:val="24"/>
          <w:szCs w:val="24"/>
        </w:rPr>
        <w:t xml:space="preserve">”, ele terá prioridade sobre outros na fila e será considerado como </w:t>
      </w:r>
      <w:r w:rsidRPr="003F1636">
        <w:rPr>
          <w:rFonts w:asciiTheme="majorHAnsi" w:hAnsiTheme="majorHAnsi" w:cstheme="majorHAnsi"/>
          <w:b/>
          <w:bCs/>
          <w:sz w:val="24"/>
          <w:szCs w:val="24"/>
        </w:rPr>
        <w:t>URGENTE</w:t>
      </w:r>
      <w:r w:rsidRPr="003F1636">
        <w:rPr>
          <w:rFonts w:asciiTheme="majorHAnsi" w:hAnsiTheme="majorHAnsi" w:cstheme="majorHAnsi"/>
          <w:sz w:val="24"/>
          <w:szCs w:val="24"/>
        </w:rPr>
        <w:t xml:space="preserve"> pelo </w:t>
      </w:r>
      <w:r w:rsidRPr="00635A44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140F27" w:rsidRPr="003F1636">
        <w:rPr>
          <w:rFonts w:asciiTheme="majorHAnsi" w:hAnsiTheme="majorHAnsi" w:cstheme="majorHAnsi"/>
          <w:sz w:val="24"/>
          <w:szCs w:val="24"/>
        </w:rPr>
        <w:t xml:space="preserve"> e pela </w:t>
      </w:r>
      <w:r w:rsidR="00140F27" w:rsidRPr="003F1636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140F27" w:rsidRPr="003F1636">
        <w:rPr>
          <w:rFonts w:asciiTheme="majorHAnsi" w:hAnsiTheme="majorHAnsi" w:cstheme="majorHAnsi"/>
          <w:sz w:val="24"/>
          <w:szCs w:val="24"/>
        </w:rPr>
        <w:t>.</w:t>
      </w:r>
    </w:p>
    <w:p w14:paraId="4E64794D" w14:textId="163C01D5" w:rsidR="00635A44" w:rsidRDefault="00635A44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g) Não será alterado o NMS de solicitações EXPRESSAS, porém a CONTRATADA deverá se empenhar no atendimento ágil.</w:t>
      </w:r>
    </w:p>
    <w:p w14:paraId="171EF65A" w14:textId="111824CC" w:rsidR="00A273D9" w:rsidRPr="003F1636" w:rsidRDefault="00A273D9" w:rsidP="00E37E4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h) </w:t>
      </w:r>
      <w:r w:rsidRPr="00A273D9">
        <w:rPr>
          <w:rFonts w:asciiTheme="majorHAnsi" w:hAnsiTheme="majorHAnsi" w:cstheme="majorHAnsi"/>
          <w:sz w:val="24"/>
          <w:szCs w:val="24"/>
        </w:rPr>
        <w:t>Quando o NMS do atendimento expresso não for cumprido no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A273D9">
        <w:rPr>
          <w:rFonts w:asciiTheme="majorHAnsi" w:hAnsiTheme="majorHAnsi" w:cstheme="majorHAnsi"/>
          <w:sz w:val="24"/>
          <w:szCs w:val="24"/>
        </w:rPr>
        <w:t>prazo</w:t>
      </w:r>
      <w:r w:rsidR="007525B6">
        <w:rPr>
          <w:rFonts w:asciiTheme="majorHAnsi" w:hAnsiTheme="majorHAnsi" w:cstheme="majorHAnsi"/>
          <w:sz w:val="24"/>
          <w:szCs w:val="24"/>
        </w:rPr>
        <w:t xml:space="preserve"> ele</w:t>
      </w:r>
      <w:r w:rsidR="00E37E42">
        <w:rPr>
          <w:rFonts w:asciiTheme="majorHAnsi" w:hAnsiTheme="majorHAnsi" w:cstheme="majorHAnsi"/>
          <w:sz w:val="24"/>
          <w:szCs w:val="24"/>
        </w:rPr>
        <w:t xml:space="preserve"> </w:t>
      </w:r>
      <w:r w:rsidR="00E37E42" w:rsidRPr="00E37E42">
        <w:rPr>
          <w:rFonts w:asciiTheme="majorHAnsi" w:hAnsiTheme="majorHAnsi" w:cstheme="majorHAnsi"/>
          <w:sz w:val="24"/>
          <w:szCs w:val="24"/>
        </w:rPr>
        <w:t xml:space="preserve">estará sujeito à contagem de </w:t>
      </w:r>
      <w:r w:rsidR="00E37E42">
        <w:rPr>
          <w:rFonts w:asciiTheme="majorHAnsi" w:hAnsiTheme="majorHAnsi" w:cstheme="majorHAnsi"/>
          <w:sz w:val="24"/>
          <w:szCs w:val="24"/>
        </w:rPr>
        <w:t>pontos</w:t>
      </w:r>
      <w:r w:rsidR="00E37E42" w:rsidRPr="00E37E42">
        <w:rPr>
          <w:rFonts w:asciiTheme="majorHAnsi" w:hAnsiTheme="majorHAnsi" w:cstheme="majorHAnsi"/>
          <w:sz w:val="24"/>
          <w:szCs w:val="24"/>
        </w:rPr>
        <w:t xml:space="preserve"> e a penalização prevista na</w:t>
      </w:r>
      <w:r w:rsidR="00E37E42">
        <w:rPr>
          <w:rFonts w:asciiTheme="majorHAnsi" w:hAnsiTheme="majorHAnsi" w:cstheme="majorHAnsi"/>
          <w:sz w:val="24"/>
          <w:szCs w:val="24"/>
        </w:rPr>
        <w:t xml:space="preserve"> </w:t>
      </w:r>
      <w:r w:rsidR="00E37E42" w:rsidRPr="00E37E42">
        <w:rPr>
          <w:rFonts w:asciiTheme="majorHAnsi" w:hAnsiTheme="majorHAnsi" w:cstheme="majorHAnsi"/>
          <w:sz w:val="24"/>
          <w:szCs w:val="24"/>
        </w:rPr>
        <w:t>tabela do item 3.3 d</w:t>
      </w:r>
      <w:r w:rsidR="00C80696">
        <w:rPr>
          <w:rFonts w:asciiTheme="majorHAnsi" w:hAnsiTheme="majorHAnsi" w:cstheme="majorHAnsi"/>
          <w:sz w:val="24"/>
          <w:szCs w:val="24"/>
        </w:rPr>
        <w:t>o</w:t>
      </w:r>
      <w:r w:rsidR="00E37E42" w:rsidRPr="00E37E42">
        <w:rPr>
          <w:rFonts w:asciiTheme="majorHAnsi" w:hAnsiTheme="majorHAnsi" w:cstheme="majorHAnsi"/>
          <w:sz w:val="24"/>
          <w:szCs w:val="24"/>
        </w:rPr>
        <w:t xml:space="preserve">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 w:rsidR="00E37E42">
        <w:rPr>
          <w:rFonts w:asciiTheme="majorHAnsi" w:hAnsiTheme="majorHAnsi" w:cstheme="majorHAnsi"/>
          <w:sz w:val="24"/>
          <w:szCs w:val="24"/>
        </w:rPr>
        <w:t xml:space="preserve"> IV</w:t>
      </w:r>
      <w:r w:rsidR="00E37E42" w:rsidRPr="00E37E42">
        <w:rPr>
          <w:rFonts w:asciiTheme="majorHAnsi" w:hAnsiTheme="majorHAnsi" w:cstheme="majorHAnsi"/>
          <w:sz w:val="24"/>
          <w:szCs w:val="24"/>
        </w:rPr>
        <w:t>.</w:t>
      </w:r>
    </w:p>
    <w:p w14:paraId="1003907B" w14:textId="30449787" w:rsidR="004553BA" w:rsidRPr="003F1636" w:rsidRDefault="00385C1E" w:rsidP="00D93F04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</w:t>
      </w:r>
      <w:r w:rsidR="004553BA" w:rsidRPr="003F1636">
        <w:rPr>
          <w:rFonts w:asciiTheme="majorHAnsi" w:hAnsiTheme="majorHAnsi" w:cstheme="majorHAnsi"/>
          <w:sz w:val="24"/>
          <w:szCs w:val="24"/>
        </w:rPr>
        <w:t xml:space="preserve">) </w:t>
      </w:r>
      <w:r w:rsidR="00140F27" w:rsidRPr="003F1636">
        <w:rPr>
          <w:rFonts w:asciiTheme="majorHAnsi" w:hAnsiTheme="majorHAnsi" w:cstheme="majorHAnsi"/>
          <w:sz w:val="24"/>
          <w:szCs w:val="24"/>
        </w:rPr>
        <w:t>Caberá ao Analista de Suporte (perfil 2) sua correta e ágil distribuição ao técnico específico dando a prioridade necessária</w:t>
      </w:r>
      <w:r w:rsidR="003F1636" w:rsidRPr="003F1636">
        <w:rPr>
          <w:rFonts w:asciiTheme="majorHAnsi" w:hAnsiTheme="majorHAnsi" w:cstheme="majorHAnsi"/>
          <w:sz w:val="24"/>
          <w:szCs w:val="24"/>
        </w:rPr>
        <w:t xml:space="preserve"> no atendimento</w:t>
      </w:r>
      <w:r w:rsidR="004553BA" w:rsidRPr="003F1636">
        <w:rPr>
          <w:rFonts w:asciiTheme="majorHAnsi" w:hAnsiTheme="majorHAnsi" w:cstheme="majorHAnsi"/>
          <w:sz w:val="24"/>
          <w:szCs w:val="24"/>
        </w:rPr>
        <w:t>.</w:t>
      </w:r>
    </w:p>
    <w:p w14:paraId="16089CD1" w14:textId="77777777" w:rsidR="004553BA" w:rsidRPr="003F1636" w:rsidRDefault="004553BA" w:rsidP="004553B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9BE4B3D" w14:textId="22EBE0F6" w:rsidR="00D24BE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. EQUIPAMENTO SOBRESSALENTE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:</w:t>
      </w:r>
    </w:p>
    <w:p w14:paraId="66D76942" w14:textId="77777777" w:rsidR="00A27B14" w:rsidRPr="00D24BE4" w:rsidRDefault="00A27B1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C5A1011" w14:textId="41EFB813" w:rsidR="00D24BE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deverá manter </w:t>
      </w:r>
      <w:r w:rsidR="00203DE2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computadores 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sobressalente</w:t>
      </w:r>
      <w:r w:rsidR="00203DE2">
        <w:rPr>
          <w:rFonts w:asciiTheme="majorHAnsi" w:hAnsiTheme="majorHAnsi" w:cstheme="majorHAnsi"/>
          <w:b/>
          <w:bCs/>
          <w:color w:val="000000"/>
          <w:sz w:val="24"/>
          <w:szCs w:val="24"/>
        </w:rPr>
        <w:t>s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 conforme a Tabela de Mínimo de equipamentos sobressalentes de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microinformática, de forma a manter a disponibilidade mínima dos serviços executados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pelo </w:t>
      </w:r>
      <w:r w:rsidR="00E55F7E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dentro dos </w:t>
      </w:r>
      <w:proofErr w:type="spellStart"/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NMSs</w:t>
      </w:r>
      <w:proofErr w:type="spellEnd"/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 contratados, quando da impossibilidade de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manutenção 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 xml:space="preserve">local do </w:t>
      </w:r>
      <w:r w:rsidR="00293695">
        <w:rPr>
          <w:rFonts w:asciiTheme="majorHAnsi" w:hAnsiTheme="majorHAnsi" w:cstheme="majorHAnsi"/>
          <w:color w:val="000000"/>
          <w:sz w:val="24"/>
          <w:szCs w:val="24"/>
        </w:rPr>
        <w:t>computador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259BB3F3" w14:textId="61532EDE" w:rsidR="00A9596F" w:rsidRDefault="00A9596F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F39E053" w14:textId="46E1192D" w:rsidR="00A9596F" w:rsidRDefault="00A9596F" w:rsidP="00A95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9596F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3.1.1.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A </w:t>
      </w:r>
      <w:r w:rsidRPr="00A9596F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define micro sobressalente como sendo somente a torre (gabinete), excluindo-se teclados, mouses</w:t>
      </w:r>
      <w:r w:rsidR="00AC2B8A">
        <w:rPr>
          <w:rFonts w:asciiTheme="majorHAnsi" w:hAnsiTheme="majorHAnsi" w:cstheme="majorHAnsi"/>
          <w:color w:val="000000"/>
          <w:sz w:val="24"/>
          <w:szCs w:val="24"/>
        </w:rPr>
        <w:t>,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monitores</w:t>
      </w:r>
      <w:r w:rsidR="00AC2B8A">
        <w:rPr>
          <w:rFonts w:asciiTheme="majorHAnsi" w:hAnsiTheme="majorHAnsi" w:cstheme="majorHAnsi"/>
          <w:color w:val="000000"/>
          <w:sz w:val="24"/>
          <w:szCs w:val="24"/>
        </w:rPr>
        <w:t xml:space="preserve"> ou peças avulsas (memórias, HD, fontes, etc.)</w:t>
      </w:r>
      <w:r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448FA9E4" w14:textId="567561CC" w:rsidR="00AC2B8A" w:rsidRDefault="00AC2B8A" w:rsidP="00A95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035C45F" w14:textId="48BE93C5" w:rsidR="00AC2B8A" w:rsidRDefault="00AC2B8A" w:rsidP="00A95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C2B8A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3.1.2</w:t>
      </w:r>
      <w:r>
        <w:rPr>
          <w:rFonts w:asciiTheme="majorHAnsi" w:hAnsiTheme="majorHAnsi" w:cstheme="majorHAnsi"/>
          <w:color w:val="000000"/>
          <w:sz w:val="24"/>
          <w:szCs w:val="24"/>
        </w:rPr>
        <w:t>. Não é objeto deste contrato a substituição ou transporte de peças avulsas dos micros. A substituição, quando necessária, se dará somente do micro inteiro (gabinete).</w:t>
      </w:r>
    </w:p>
    <w:p w14:paraId="5237B9E4" w14:textId="3EE34B0D" w:rsidR="009B5353" w:rsidRDefault="009B5353" w:rsidP="00A95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6462371" w14:textId="122C7030" w:rsidR="009B5353" w:rsidRDefault="009B5353" w:rsidP="009B535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sz w:val="24"/>
          <w:szCs w:val="24"/>
        </w:rPr>
      </w:pPr>
      <w:r w:rsidRPr="009B5353">
        <w:rPr>
          <w:rFonts w:ascii="Calibri Light" w:hAnsi="Calibri Light" w:cs="Calibri Light"/>
          <w:b/>
          <w:bCs/>
          <w:sz w:val="24"/>
          <w:szCs w:val="24"/>
        </w:rPr>
        <w:t>3.1.</w:t>
      </w:r>
      <w:r w:rsidR="00C34BC8">
        <w:rPr>
          <w:rFonts w:ascii="Calibri Light" w:hAnsi="Calibri Light" w:cs="Calibri Light"/>
          <w:b/>
          <w:bCs/>
          <w:sz w:val="24"/>
          <w:szCs w:val="24"/>
        </w:rPr>
        <w:t>3</w:t>
      </w:r>
      <w:r w:rsidRPr="009B5353">
        <w:rPr>
          <w:rFonts w:ascii="Calibri Light" w:hAnsi="Calibri Light" w:cs="Calibri Light"/>
          <w:b/>
          <w:bCs/>
          <w:sz w:val="24"/>
          <w:szCs w:val="24"/>
        </w:rPr>
        <w:t>.</w:t>
      </w:r>
      <w:r>
        <w:rPr>
          <w:rFonts w:ascii="Calibri Light" w:hAnsi="Calibri Light" w:cs="Calibri Light"/>
          <w:sz w:val="24"/>
          <w:szCs w:val="24"/>
        </w:rPr>
        <w:t xml:space="preserve"> Os micros sobressalentes deverão permanecer disponíveis para uso enquanto durar a vigência contratual.</w:t>
      </w:r>
    </w:p>
    <w:p w14:paraId="12152754" w14:textId="77777777" w:rsidR="00A27B14" w:rsidRPr="00D24BE4" w:rsidRDefault="00A27B1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0B004869" w14:textId="409A9588" w:rsidR="00D24BE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.2.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Na conveniência do </w:t>
      </w:r>
      <w:r w:rsidR="00E55F7E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, </w:t>
      </w:r>
      <w:r w:rsidR="00E7442E" w:rsidRPr="00D24BE4">
        <w:rPr>
          <w:rFonts w:asciiTheme="majorHAnsi" w:hAnsiTheme="majorHAnsi" w:cstheme="majorHAnsi"/>
          <w:color w:val="000000"/>
          <w:sz w:val="24"/>
          <w:szCs w:val="24"/>
        </w:rPr>
        <w:t>ele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 poderá manter sobressalente </w:t>
      </w:r>
      <w:r w:rsidR="00E7442E">
        <w:rPr>
          <w:rFonts w:asciiTheme="majorHAnsi" w:hAnsiTheme="majorHAnsi" w:cstheme="majorHAnsi"/>
          <w:color w:val="000000"/>
          <w:sz w:val="24"/>
          <w:szCs w:val="24"/>
        </w:rPr>
        <w:t xml:space="preserve">patrimoniado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nas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localidades que julgar necessário, 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para reposição de equipamentos cobertos em</w:t>
      </w:r>
      <w:r w:rsid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garantia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, dependendo do nível de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severidade e necessidade.</w:t>
      </w:r>
    </w:p>
    <w:p w14:paraId="179D7D34" w14:textId="0FD8FF7F" w:rsidR="009A4E6E" w:rsidRDefault="009A4E6E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D02B858" w14:textId="5B83401C" w:rsidR="005D025D" w:rsidRDefault="009A4E6E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9A4E6E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3.2.1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Caso o uso do micro sobressalente </w:t>
      </w:r>
      <w:r w:rsidR="00E7442E">
        <w:rPr>
          <w:rFonts w:asciiTheme="majorHAnsi" w:hAnsiTheme="majorHAnsi" w:cstheme="majorHAnsi"/>
          <w:color w:val="000000"/>
          <w:sz w:val="24"/>
          <w:szCs w:val="24"/>
        </w:rPr>
        <w:t xml:space="preserve">da </w:t>
      </w:r>
      <w:r w:rsidR="00E7442E" w:rsidRPr="00E7442E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E7442E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seja necessário, caberá ao técnico, após a devida substituição e restauração dos backups, </w:t>
      </w:r>
      <w:r w:rsidR="00CE295F">
        <w:rPr>
          <w:rFonts w:asciiTheme="majorHAnsi" w:hAnsiTheme="majorHAnsi" w:cstheme="majorHAnsi"/>
          <w:color w:val="000000"/>
          <w:sz w:val="24"/>
          <w:szCs w:val="24"/>
        </w:rPr>
        <w:t>PAUSAR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o atendimento da solicitação</w:t>
      </w:r>
      <w:r w:rsidR="00E7442E">
        <w:rPr>
          <w:rFonts w:asciiTheme="majorHAnsi" w:hAnsiTheme="majorHAnsi" w:cstheme="majorHAnsi"/>
          <w:color w:val="000000"/>
          <w:sz w:val="24"/>
          <w:szCs w:val="24"/>
        </w:rPr>
        <w:t xml:space="preserve"> colocando-o como </w:t>
      </w:r>
      <w:r w:rsidR="00E7442E" w:rsidRPr="00E7442E">
        <w:rPr>
          <w:rFonts w:asciiTheme="majorHAnsi" w:hAnsiTheme="majorHAnsi" w:cstheme="majorHAnsi"/>
          <w:b/>
          <w:bCs/>
          <w:color w:val="000000"/>
          <w:sz w:val="24"/>
          <w:szCs w:val="24"/>
        </w:rPr>
        <w:t>PENDENTE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, justificar que o micro será reparado no laboratório da </w:t>
      </w:r>
      <w:r w:rsidRPr="009A4E6E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>
        <w:rPr>
          <w:rFonts w:asciiTheme="majorHAnsi" w:hAnsiTheme="majorHAnsi" w:cstheme="majorHAnsi"/>
          <w:color w:val="000000"/>
          <w:sz w:val="24"/>
          <w:szCs w:val="24"/>
        </w:rPr>
        <w:t>, e direcionar o chamado para a fila de atendimento adequad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>o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</w:p>
    <w:p w14:paraId="2C60276D" w14:textId="7FD55111" w:rsidR="00814372" w:rsidRDefault="00814372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55D6F0F" w14:textId="0C12917D" w:rsidR="00515FCE" w:rsidRDefault="00814372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515FCE">
        <w:rPr>
          <w:rFonts w:asciiTheme="majorHAnsi" w:hAnsiTheme="majorHAnsi" w:cstheme="majorHAnsi"/>
          <w:b/>
          <w:bCs/>
          <w:color w:val="000000"/>
          <w:sz w:val="24"/>
          <w:szCs w:val="24"/>
        </w:rPr>
        <w:lastRenderedPageBreak/>
        <w:t xml:space="preserve">3.2.2. </w:t>
      </w:r>
      <w:r w:rsidR="00515FCE" w:rsidRPr="00515FCE">
        <w:rPr>
          <w:rFonts w:asciiTheme="majorHAnsi" w:hAnsiTheme="majorHAnsi" w:cstheme="majorHAnsi"/>
          <w:color w:val="000000"/>
          <w:sz w:val="24"/>
          <w:szCs w:val="24"/>
        </w:rPr>
        <w:t xml:space="preserve">Se na localidade for definido apenas um ou dois micros sobressalentes e ele (ou ambos) estiverem em uso e um terceiro chamado necessitar, a </w:t>
      </w:r>
      <w:r w:rsidR="00515FCE">
        <w:rPr>
          <w:rFonts w:asciiTheme="majorHAnsi" w:hAnsiTheme="majorHAnsi" w:cstheme="majorHAnsi"/>
          <w:color w:val="000000"/>
          <w:sz w:val="24"/>
          <w:szCs w:val="24"/>
        </w:rPr>
        <w:t>CONTRATADA</w:t>
      </w:r>
      <w:r w:rsidR="00515FCE" w:rsidRPr="00515FCE">
        <w:rPr>
          <w:rFonts w:asciiTheme="majorHAnsi" w:hAnsiTheme="majorHAnsi" w:cstheme="majorHAnsi"/>
          <w:color w:val="000000"/>
          <w:sz w:val="24"/>
          <w:szCs w:val="24"/>
        </w:rPr>
        <w:t xml:space="preserve"> não será responsabilizada </w:t>
      </w:r>
      <w:r w:rsidR="00515FCE">
        <w:rPr>
          <w:rFonts w:asciiTheme="majorHAnsi" w:hAnsiTheme="majorHAnsi" w:cstheme="majorHAnsi"/>
          <w:color w:val="000000"/>
          <w:sz w:val="24"/>
          <w:szCs w:val="24"/>
        </w:rPr>
        <w:t>pela indisponibilidade do micro</w:t>
      </w:r>
      <w:r w:rsidR="00515FCE" w:rsidRPr="00515FCE">
        <w:rPr>
          <w:rFonts w:asciiTheme="majorHAnsi" w:hAnsiTheme="majorHAnsi" w:cstheme="majorHAnsi"/>
          <w:color w:val="000000"/>
          <w:sz w:val="24"/>
          <w:szCs w:val="24"/>
        </w:rPr>
        <w:t xml:space="preserve"> e não será instalado micro sobressalente</w:t>
      </w:r>
      <w:r w:rsidR="00515FCE">
        <w:rPr>
          <w:rFonts w:asciiTheme="majorHAnsi" w:hAnsiTheme="majorHAnsi" w:cstheme="majorHAnsi"/>
          <w:color w:val="000000"/>
          <w:sz w:val="24"/>
          <w:szCs w:val="24"/>
        </w:rPr>
        <w:t xml:space="preserve"> para o usuário</w:t>
      </w:r>
      <w:r w:rsidR="00515FCE" w:rsidRPr="00515FCE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3F641D4F" w14:textId="7EC542AD" w:rsidR="00515FCE" w:rsidRDefault="00515FCE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09BE506" w14:textId="2954A4DF" w:rsidR="00515FCE" w:rsidRPr="00515FCE" w:rsidRDefault="00515FCE" w:rsidP="00515FCE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515FCE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3.2.2.1</w:t>
      </w:r>
      <w:r>
        <w:rPr>
          <w:rFonts w:asciiTheme="majorHAnsi" w:hAnsiTheme="majorHAnsi" w:cstheme="majorHAnsi"/>
          <w:color w:val="000000"/>
          <w:sz w:val="24"/>
          <w:szCs w:val="24"/>
        </w:rPr>
        <w:t>. Se houver desbalanceamento do uso de sobressalentes ao longo da execução do contrato e, visando evitar sua falta em regiões mais demandadas, a critério da CONTRATANTE, poderá ser redistribuídos os quantitativos nas regiões.</w:t>
      </w:r>
    </w:p>
    <w:p w14:paraId="5F201455" w14:textId="77777777" w:rsidR="005D025D" w:rsidRDefault="005D025D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  <w:highlight w:val="yellow"/>
        </w:rPr>
      </w:pPr>
    </w:p>
    <w:p w14:paraId="12CE692E" w14:textId="0A147316" w:rsidR="009A4E6E" w:rsidRDefault="005D025D" w:rsidP="009A4E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bookmarkStart w:id="2" w:name="_Hlk86084278"/>
      <w:r w:rsidRPr="003B58B5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</w:t>
      </w:r>
      <w:bookmarkEnd w:id="2"/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Pr="005D025D">
        <w:rPr>
          <w:rFonts w:asciiTheme="majorHAnsi" w:hAnsiTheme="majorHAnsi" w:cstheme="majorHAnsi"/>
          <w:color w:val="000000"/>
          <w:sz w:val="24"/>
          <w:szCs w:val="24"/>
        </w:rPr>
        <w:t>.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É de responsabilidade da </w:t>
      </w:r>
      <w:r w:rsidRPr="005D025D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o envio do equipamento defeituoso para o Laboratório de Manutenção da CONTRATANTE, no seguinte endereço:</w:t>
      </w:r>
    </w:p>
    <w:p w14:paraId="4FAF8D40" w14:textId="77777777" w:rsid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1E78CF9" w14:textId="73C10A28" w:rsidR="00E54F88" w:rsidRP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Ministério Público de Minas Gerais</w:t>
      </w:r>
    </w:p>
    <w:p w14:paraId="0B1824DF" w14:textId="77777777" w:rsidR="00E54F88" w:rsidRP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Protocolo-Geral</w:t>
      </w:r>
    </w:p>
    <w:p w14:paraId="384B2E84" w14:textId="77777777" w:rsidR="00E54F88" w:rsidRP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Laboratório de Manutenção - Equipamentos de T.I.</w:t>
      </w:r>
    </w:p>
    <w:p w14:paraId="37445DF0" w14:textId="77777777" w:rsidR="00E54F88" w:rsidRP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Av. Alvares Cabral, 1740</w:t>
      </w:r>
    </w:p>
    <w:p w14:paraId="54D48DD0" w14:textId="77777777" w:rsidR="00E54F88" w:rsidRP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Bairro Santo Agostinho - Belo Horizonte - MG</w:t>
      </w:r>
    </w:p>
    <w:p w14:paraId="125BC837" w14:textId="00885AC9" w:rsidR="00E54F88" w:rsidRDefault="00E54F88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E54F88">
        <w:rPr>
          <w:rFonts w:asciiTheme="majorHAnsi" w:hAnsiTheme="majorHAnsi" w:cstheme="majorHAnsi"/>
          <w:color w:val="000000"/>
          <w:sz w:val="24"/>
          <w:szCs w:val="24"/>
        </w:rPr>
        <w:t>CEP: 30170-916</w:t>
      </w:r>
    </w:p>
    <w:p w14:paraId="0A0F9163" w14:textId="12493792" w:rsidR="00C17EE6" w:rsidRDefault="00C17EE6" w:rsidP="00E54F8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0862EFF7" w14:textId="5C00A79E" w:rsidR="00C17EE6" w:rsidRDefault="00C17EE6" w:rsidP="00C17EE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C17EE6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Pr="00C17EE6">
        <w:rPr>
          <w:rFonts w:asciiTheme="majorHAnsi" w:hAnsiTheme="majorHAnsi" w:cstheme="majorHAnsi"/>
          <w:b/>
          <w:bCs/>
          <w:color w:val="000000"/>
          <w:sz w:val="24"/>
          <w:szCs w:val="24"/>
        </w:rPr>
        <w:t>.1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Este item trata de INCIDENTE e a </w:t>
      </w:r>
      <w:r w:rsidR="00396C9D">
        <w:rPr>
          <w:rFonts w:asciiTheme="majorHAnsi" w:hAnsiTheme="majorHAnsi" w:cstheme="majorHAnsi"/>
          <w:color w:val="000000"/>
          <w:sz w:val="24"/>
          <w:szCs w:val="24"/>
        </w:rPr>
        <w:t>obrigatoriedade d</w:t>
      </w:r>
      <w:r>
        <w:rPr>
          <w:rFonts w:asciiTheme="majorHAnsi" w:hAnsiTheme="majorHAnsi" w:cstheme="majorHAnsi"/>
          <w:color w:val="000000"/>
          <w:sz w:val="24"/>
          <w:szCs w:val="24"/>
        </w:rPr>
        <w:t>o envio será somente da CPU (gabinete do micro defeituoso). Ressaltamos que existem serviços no catálogo onde é de responsabilidade da CONTRATADA o recolhimento de todo o conjunto que compõe o micro (teclado, mouse</w:t>
      </w:r>
      <w:r w:rsidR="00C80696">
        <w:rPr>
          <w:rFonts w:asciiTheme="majorHAnsi" w:hAnsiTheme="majorHAnsi" w:cstheme="majorHAnsi"/>
          <w:color w:val="000000"/>
          <w:sz w:val="24"/>
          <w:szCs w:val="24"/>
        </w:rPr>
        <w:t>, cabos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e monitor) ou parte dele, por exemplo os serviços de </w:t>
      </w:r>
      <w:r w:rsidR="00C80696" w:rsidRPr="00C80696">
        <w:rPr>
          <w:rFonts w:asciiTheme="majorHAnsi" w:hAnsiTheme="majorHAnsi" w:cstheme="majorHAnsi"/>
          <w:color w:val="000000"/>
          <w:sz w:val="24"/>
          <w:szCs w:val="24"/>
        </w:rPr>
        <w:t>ROLLOUT DE EQUIPAMENTO</w:t>
      </w:r>
      <w:r w:rsidR="00C80696">
        <w:rPr>
          <w:rFonts w:asciiTheme="majorHAnsi" w:hAnsiTheme="majorHAnsi" w:cstheme="majorHAnsi"/>
          <w:color w:val="000000"/>
          <w:sz w:val="24"/>
          <w:szCs w:val="24"/>
        </w:rPr>
        <w:t>S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ou </w:t>
      </w:r>
      <w:r w:rsidRPr="00C17EE6">
        <w:rPr>
          <w:rFonts w:asciiTheme="majorHAnsi" w:hAnsiTheme="majorHAnsi" w:cstheme="majorHAnsi"/>
          <w:color w:val="000000"/>
          <w:sz w:val="24"/>
          <w:szCs w:val="24"/>
        </w:rPr>
        <w:t>RECOLHIMENTO DE EQUIPAMENTO DE TI SEM USO</w:t>
      </w:r>
      <w:r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202B46D8" w14:textId="37499C45" w:rsidR="001B7226" w:rsidRDefault="001B7226" w:rsidP="00C17EE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DFCC7B4" w14:textId="755EA7B4" w:rsidR="001B7226" w:rsidRDefault="001B7226" w:rsidP="00C17EE6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863C8C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3.2.3.2.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O respectivo chamado deverá ser direcionado para o laboratório de manutenção junto com o micro a ser reparado. A fila correta será informada pela CONTRATANTE. Quando o micro estiver reparado ele será enviado para a unidade (administrativa ou promotoria) e o chamado direcionado para a fila do </w:t>
      </w:r>
      <w:r w:rsidRPr="00863C8C">
        <w:rPr>
          <w:rFonts w:asciiTheme="majorHAnsi" w:hAnsiTheme="majorHAnsi" w:cstheme="majorHAnsi"/>
          <w:i/>
          <w:iCs/>
          <w:color w:val="000000"/>
          <w:sz w:val="24"/>
          <w:szCs w:val="24"/>
        </w:rPr>
        <w:t>Field Service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novamente para continuidade do chamado (restaurar os backups e retirar o micro sobressalente).</w:t>
      </w:r>
      <w:r w:rsidR="00863C8C">
        <w:rPr>
          <w:rFonts w:asciiTheme="majorHAnsi" w:hAnsiTheme="majorHAnsi" w:cstheme="majorHAnsi"/>
          <w:color w:val="000000"/>
          <w:sz w:val="24"/>
          <w:szCs w:val="24"/>
        </w:rPr>
        <w:t xml:space="preserve"> Deve-se atentar ao item </w:t>
      </w:r>
      <w:r w:rsidR="00863C8C" w:rsidRPr="00863C8C">
        <w:rPr>
          <w:rFonts w:asciiTheme="majorHAnsi" w:hAnsiTheme="majorHAnsi" w:cstheme="majorHAnsi"/>
          <w:color w:val="000000"/>
          <w:sz w:val="24"/>
          <w:szCs w:val="24"/>
        </w:rPr>
        <w:t>3.7.2. para aplicar PENDÊNCIA no chamado e paralisar o NMS</w:t>
      </w:r>
      <w:r w:rsidR="00C91CA6">
        <w:rPr>
          <w:rFonts w:asciiTheme="majorHAnsi" w:hAnsiTheme="majorHAnsi" w:cstheme="majorHAnsi"/>
          <w:color w:val="000000"/>
          <w:sz w:val="24"/>
          <w:szCs w:val="24"/>
        </w:rPr>
        <w:t xml:space="preserve"> quando do envio para o laboratório.</w:t>
      </w:r>
    </w:p>
    <w:p w14:paraId="1E0F20E7" w14:textId="50415099" w:rsidR="00A27B14" w:rsidRPr="00D24BE4" w:rsidRDefault="00A27B1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74BDDAB7" w14:textId="0CCA4971" w:rsidR="005D025D" w:rsidRDefault="005D025D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5D025D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>
        <w:rPr>
          <w:rFonts w:asciiTheme="majorHAnsi" w:hAnsiTheme="majorHAnsi" w:cstheme="majorHAnsi"/>
          <w:color w:val="000000"/>
          <w:sz w:val="24"/>
          <w:szCs w:val="24"/>
        </w:rPr>
        <w:t>. O micro defeituoso, que demandará manutenção no laboratório da CONTRATANTE, deverá ser retirado pelo técnico que atendeu à solicitação e, em hipótese alguma, poderá permanecer na unidade.</w:t>
      </w:r>
    </w:p>
    <w:p w14:paraId="72C3872D" w14:textId="7AD25EBB" w:rsidR="005D025D" w:rsidRDefault="005D025D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5B99D31" w14:textId="34757A0B" w:rsidR="005D025D" w:rsidRDefault="005D025D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D30B24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2</w:t>
      </w:r>
      <w:r w:rsidRPr="00D30B24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5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O transporte ficará a cargo da </w:t>
      </w:r>
      <w:r w:rsidRPr="005D025D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, que poderá fazê-lo por qualquer meio desde que use material adequado para embalar e proteger o equipamento contra avarias, conforme item </w:t>
      </w:r>
      <w:r w:rsidRPr="005F5109">
        <w:rPr>
          <w:rFonts w:asciiTheme="majorHAnsi" w:hAnsiTheme="majorHAnsi" w:cstheme="majorHAnsi"/>
          <w:color w:val="000000"/>
          <w:sz w:val="24"/>
          <w:szCs w:val="24"/>
        </w:rPr>
        <w:t xml:space="preserve">2.1.1.3.1 do </w:t>
      </w:r>
      <w:r w:rsidR="004E2335">
        <w:rPr>
          <w:rFonts w:asciiTheme="majorHAnsi" w:hAnsiTheme="majorHAnsi" w:cstheme="majorHAnsi"/>
          <w:color w:val="000000"/>
          <w:sz w:val="24"/>
          <w:szCs w:val="24"/>
        </w:rPr>
        <w:t>APENSO</w:t>
      </w:r>
      <w:r w:rsidRPr="005F5109">
        <w:rPr>
          <w:rFonts w:asciiTheme="majorHAnsi" w:hAnsiTheme="majorHAnsi" w:cstheme="majorHAnsi"/>
          <w:color w:val="000000"/>
          <w:sz w:val="24"/>
          <w:szCs w:val="24"/>
        </w:rPr>
        <w:t xml:space="preserve"> II.</w:t>
      </w:r>
    </w:p>
    <w:p w14:paraId="1AE41B3C" w14:textId="3BF585E5" w:rsidR="003B58B5" w:rsidRDefault="003B58B5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51E6567" w14:textId="1637F80F" w:rsidR="003B58B5" w:rsidRDefault="003B58B5" w:rsidP="003B58B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B58B5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5</w:t>
      </w:r>
      <w:r w:rsidRPr="003B58B5">
        <w:rPr>
          <w:rFonts w:asciiTheme="majorHAnsi" w:hAnsiTheme="majorHAnsi" w:cstheme="majorHAnsi"/>
          <w:b/>
          <w:bCs/>
          <w:color w:val="000000"/>
          <w:sz w:val="24"/>
          <w:szCs w:val="24"/>
        </w:rPr>
        <w:t>.1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Pr="00630B2B">
        <w:rPr>
          <w:rFonts w:asciiTheme="majorHAnsi" w:hAnsiTheme="majorHAnsi" w:cstheme="majorHAnsi"/>
          <w:color w:val="000000"/>
          <w:sz w:val="24"/>
          <w:szCs w:val="24"/>
        </w:rPr>
        <w:t>Quando o micro ou equipamento defeituoso for reparado no laboratório de TI do MPMG</w:t>
      </w:r>
      <w:r w:rsidRPr="00630B2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seu envio de retorno à promotoria ou unidade demandante será de responsabilidade </w:t>
      </w:r>
      <w:r w:rsidRPr="00630B2B">
        <w:rPr>
          <w:rFonts w:asciiTheme="majorHAnsi" w:hAnsiTheme="majorHAnsi" w:cstheme="majorHAnsi"/>
          <w:color w:val="000000"/>
          <w:sz w:val="24"/>
          <w:szCs w:val="24"/>
        </w:rPr>
        <w:lastRenderedPageBreak/>
        <w:t xml:space="preserve">da </w:t>
      </w:r>
      <w:r w:rsidRPr="00630B2B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 w:rsidRPr="00630B2B">
        <w:rPr>
          <w:rFonts w:asciiTheme="majorHAnsi" w:hAnsiTheme="majorHAnsi" w:cstheme="majorHAnsi"/>
          <w:color w:val="000000"/>
          <w:sz w:val="24"/>
          <w:szCs w:val="24"/>
        </w:rPr>
        <w:t>.</w:t>
      </w:r>
      <w:r w:rsidR="00B97173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Importante atentar-se aos itens </w:t>
      </w:r>
      <w:r w:rsidR="00630B2B" w:rsidRPr="00A71DEB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3.7.1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, </w:t>
      </w:r>
      <w:r w:rsidR="00630B2B" w:rsidRPr="00A71DEB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3.7.2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 e </w:t>
      </w:r>
      <w:r w:rsidR="00630B2B" w:rsidRPr="00A71DEB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3.10.1.1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1E5563">
        <w:rPr>
          <w:rFonts w:asciiTheme="majorHAnsi" w:hAnsiTheme="majorHAnsi" w:cstheme="majorHAnsi"/>
          <w:color w:val="000000"/>
          <w:sz w:val="24"/>
          <w:szCs w:val="24"/>
        </w:rPr>
        <w:t xml:space="preserve">deste APENSO 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 xml:space="preserve">para o </w:t>
      </w:r>
      <w:r w:rsidR="001E5563">
        <w:rPr>
          <w:rFonts w:asciiTheme="majorHAnsi" w:hAnsiTheme="majorHAnsi" w:cstheme="majorHAnsi"/>
          <w:color w:val="000000"/>
          <w:sz w:val="24"/>
          <w:szCs w:val="24"/>
        </w:rPr>
        <w:t xml:space="preserve">correto </w:t>
      </w:r>
      <w:r w:rsidR="00630B2B" w:rsidRPr="00630B2B">
        <w:rPr>
          <w:rFonts w:asciiTheme="majorHAnsi" w:hAnsiTheme="majorHAnsi" w:cstheme="majorHAnsi"/>
          <w:color w:val="000000"/>
          <w:sz w:val="24"/>
          <w:szCs w:val="24"/>
        </w:rPr>
        <w:t>fluxo de substituição e fechamento do chamado.</w:t>
      </w:r>
    </w:p>
    <w:p w14:paraId="0CD01794" w14:textId="77777777" w:rsidR="005D025D" w:rsidRDefault="005D025D" w:rsidP="005D025D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62533C7" w14:textId="5F4F0984" w:rsidR="005D025D" w:rsidRDefault="005D025D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22551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2</w:t>
      </w:r>
      <w:r w:rsidRPr="00A22551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6</w:t>
      </w:r>
      <w:r w:rsidRPr="00A22551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Não </w:t>
      </w:r>
      <w:r w:rsidRPr="00652B20">
        <w:rPr>
          <w:rFonts w:asciiTheme="majorHAnsi" w:hAnsiTheme="majorHAnsi" w:cstheme="majorHAnsi"/>
          <w:color w:val="000000"/>
          <w:sz w:val="24"/>
          <w:szCs w:val="24"/>
        </w:rPr>
        <w:t>pode</w:t>
      </w:r>
      <w:r>
        <w:rPr>
          <w:rFonts w:asciiTheme="majorHAnsi" w:hAnsiTheme="majorHAnsi" w:cstheme="majorHAnsi"/>
          <w:color w:val="000000"/>
          <w:sz w:val="24"/>
          <w:szCs w:val="24"/>
        </w:rPr>
        <w:t>rá</w:t>
      </w:r>
      <w:r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incidir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cobrança </w:t>
      </w:r>
      <w:r w:rsidR="00095876">
        <w:rPr>
          <w:rFonts w:asciiTheme="majorHAnsi" w:hAnsiTheme="majorHAnsi" w:cstheme="majorHAnsi"/>
          <w:color w:val="000000"/>
          <w:sz w:val="24"/>
          <w:szCs w:val="24"/>
        </w:rPr>
        <w:t xml:space="preserve">extra de </w:t>
      </w:r>
      <w:r w:rsidRPr="00652B20">
        <w:rPr>
          <w:rFonts w:asciiTheme="majorHAnsi" w:hAnsiTheme="majorHAnsi" w:cstheme="majorHAnsi"/>
          <w:color w:val="000000"/>
          <w:sz w:val="24"/>
          <w:szCs w:val="24"/>
        </w:rPr>
        <w:t>UST de solicitaç</w:t>
      </w:r>
      <w:r w:rsidR="007F6FB3">
        <w:rPr>
          <w:rFonts w:asciiTheme="majorHAnsi" w:hAnsiTheme="majorHAnsi" w:cstheme="majorHAnsi"/>
          <w:color w:val="000000"/>
          <w:sz w:val="24"/>
          <w:szCs w:val="24"/>
        </w:rPr>
        <w:t>ão</w:t>
      </w:r>
      <w:r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de serviço 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para este transporte uma vez que a quantidade de UST </w:t>
      </w:r>
      <w:r w:rsidR="007F6FB3">
        <w:rPr>
          <w:rFonts w:asciiTheme="majorHAnsi" w:hAnsiTheme="majorHAnsi" w:cstheme="majorHAnsi"/>
          <w:color w:val="000000"/>
          <w:sz w:val="24"/>
          <w:szCs w:val="24"/>
        </w:rPr>
        <w:t xml:space="preserve">para estes </w:t>
      </w:r>
      <w:r>
        <w:rPr>
          <w:rFonts w:asciiTheme="majorHAnsi" w:hAnsiTheme="majorHAnsi" w:cstheme="majorHAnsi"/>
          <w:color w:val="000000"/>
          <w:sz w:val="24"/>
          <w:szCs w:val="24"/>
        </w:rPr>
        <w:t>serviço</w:t>
      </w:r>
      <w:r w:rsidR="007F6FB3">
        <w:rPr>
          <w:rFonts w:asciiTheme="majorHAnsi" w:hAnsiTheme="majorHAnsi" w:cstheme="majorHAnsi"/>
          <w:color w:val="000000"/>
          <w:sz w:val="24"/>
          <w:szCs w:val="24"/>
        </w:rPr>
        <w:t>s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já contempla</w:t>
      </w:r>
      <w:r w:rsidR="007F6FB3">
        <w:rPr>
          <w:rFonts w:asciiTheme="majorHAnsi" w:hAnsiTheme="majorHAnsi" w:cstheme="majorHAnsi"/>
          <w:color w:val="000000"/>
          <w:sz w:val="24"/>
          <w:szCs w:val="24"/>
        </w:rPr>
        <w:t>m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tal custo.</w:t>
      </w:r>
    </w:p>
    <w:p w14:paraId="41B7E1E9" w14:textId="77777777" w:rsidR="005D025D" w:rsidRDefault="005D025D" w:rsidP="005D025D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66271E6" w14:textId="6DBBEBF0" w:rsidR="005D025D" w:rsidRDefault="005D025D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D30B24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2</w:t>
      </w:r>
      <w:r w:rsidRPr="00D30B24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A CONTRATADA assume inteira responsabilidade dos bens sob sua guarda provisória, inclusive quando estiverem em trânsito até o laboratório.</w:t>
      </w:r>
    </w:p>
    <w:p w14:paraId="48333BF1" w14:textId="708F6F27" w:rsidR="003857E4" w:rsidRDefault="003857E4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9A82CDE" w14:textId="42A1A406" w:rsidR="003857E4" w:rsidRDefault="003857E4" w:rsidP="0016265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3857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 w:rsidRPr="003857E4">
        <w:rPr>
          <w:rFonts w:asciiTheme="majorHAnsi" w:hAnsiTheme="majorHAnsi" w:cstheme="majorHAnsi"/>
          <w:b/>
          <w:bCs/>
          <w:color w:val="000000"/>
          <w:sz w:val="24"/>
          <w:szCs w:val="24"/>
        </w:rPr>
        <w:t>.1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. 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>A guarda provisória que se refere o item 3.2.</w:t>
      </w:r>
      <w:r w:rsidR="003E39BE">
        <w:rPr>
          <w:rFonts w:asciiTheme="majorHAnsi" w:hAnsiTheme="majorHAnsi" w:cstheme="majorHAnsi"/>
          <w:color w:val="000000"/>
          <w:sz w:val="24"/>
          <w:szCs w:val="24"/>
        </w:rPr>
        <w:t>7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 xml:space="preserve"> engloba todos os serviços do catálogo de serviços que necessitarão ter a retirada e envio 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 xml:space="preserve">de equipamentos 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>ao laboratório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 xml:space="preserve"> de manutenção, seja por meios próprios</w:t>
      </w:r>
      <w:r w:rsidR="00C73D9A">
        <w:rPr>
          <w:rFonts w:asciiTheme="majorHAnsi" w:hAnsiTheme="majorHAnsi" w:cstheme="majorHAnsi"/>
          <w:color w:val="000000"/>
          <w:sz w:val="24"/>
          <w:szCs w:val="24"/>
        </w:rPr>
        <w:t>, transportadora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 xml:space="preserve"> ou serviço de correios,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>não importando o motivo da retirada do bem (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>defeito, obsoleto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 xml:space="preserve">, 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>substituição por micros novos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>, etc.)</w:t>
      </w:r>
      <w:r w:rsidR="0016265B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26FA21FA" w14:textId="64F64424" w:rsidR="0016265B" w:rsidRDefault="0016265B" w:rsidP="0016265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6A10E7D" w14:textId="449E9274" w:rsidR="0016265B" w:rsidRDefault="0016265B" w:rsidP="0016265B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6440F3">
        <w:rPr>
          <w:rFonts w:asciiTheme="majorHAnsi" w:hAnsiTheme="majorHAnsi" w:cstheme="majorHAnsi"/>
          <w:b/>
          <w:bCs/>
          <w:color w:val="000000"/>
          <w:sz w:val="24"/>
          <w:szCs w:val="24"/>
        </w:rPr>
        <w:t>3.2.</w:t>
      </w:r>
      <w:r w:rsidR="00814372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 w:rsidRPr="006440F3">
        <w:rPr>
          <w:rFonts w:asciiTheme="majorHAnsi" w:hAnsiTheme="majorHAnsi" w:cstheme="majorHAnsi"/>
          <w:b/>
          <w:bCs/>
          <w:color w:val="000000"/>
          <w:sz w:val="24"/>
          <w:szCs w:val="24"/>
        </w:rPr>
        <w:t>.2</w:t>
      </w:r>
      <w:r>
        <w:rPr>
          <w:rFonts w:asciiTheme="majorHAnsi" w:hAnsiTheme="majorHAnsi" w:cstheme="majorHAnsi"/>
          <w:color w:val="000000"/>
          <w:sz w:val="24"/>
          <w:szCs w:val="24"/>
        </w:rPr>
        <w:t>. Em caso de roubo, furto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 xml:space="preserve">, quebra 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>ou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perda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>, garantida a ampla defesa na Comissão de Bens Permanentes do MP, a CONTRATADA assumirá a responsabilidade de ressarcir a CONTRATANTE com equipamento igual ou superior ao objeto em análise</w:t>
      </w:r>
      <w:r w:rsidR="00424914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 xml:space="preserve"> ou arcar com o seu custo de aquisição. </w:t>
      </w:r>
      <w:r w:rsidR="008423B1">
        <w:rPr>
          <w:rFonts w:asciiTheme="majorHAnsi" w:hAnsiTheme="majorHAnsi" w:cstheme="majorHAnsi"/>
          <w:color w:val="000000"/>
          <w:sz w:val="24"/>
          <w:szCs w:val="24"/>
        </w:rPr>
        <w:t>U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>m processo administrativo</w:t>
      </w:r>
      <w:r w:rsidR="00BC1432">
        <w:rPr>
          <w:rFonts w:asciiTheme="majorHAnsi" w:hAnsiTheme="majorHAnsi" w:cstheme="majorHAnsi"/>
          <w:color w:val="000000"/>
          <w:sz w:val="24"/>
          <w:szCs w:val="24"/>
        </w:rPr>
        <w:t xml:space="preserve"> interno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 xml:space="preserve"> será aberto para avaliar as circunstâncias e as responsabili</w:t>
      </w:r>
      <w:r w:rsidR="00BC1432">
        <w:rPr>
          <w:rFonts w:asciiTheme="majorHAnsi" w:hAnsiTheme="majorHAnsi" w:cstheme="majorHAnsi"/>
          <w:color w:val="000000"/>
          <w:sz w:val="24"/>
          <w:szCs w:val="24"/>
        </w:rPr>
        <w:t>dades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 xml:space="preserve"> no ocorrido, definindo etapas e </w:t>
      </w:r>
      <w:r w:rsidR="00C73D9A">
        <w:rPr>
          <w:rFonts w:asciiTheme="majorHAnsi" w:hAnsiTheme="majorHAnsi" w:cstheme="majorHAnsi"/>
          <w:color w:val="000000"/>
          <w:sz w:val="24"/>
          <w:szCs w:val="24"/>
        </w:rPr>
        <w:t xml:space="preserve">os 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>critérios</w:t>
      </w:r>
      <w:r w:rsidR="00C73D9A">
        <w:rPr>
          <w:rFonts w:asciiTheme="majorHAnsi" w:hAnsiTheme="majorHAnsi" w:cstheme="majorHAnsi"/>
          <w:color w:val="000000"/>
          <w:sz w:val="24"/>
          <w:szCs w:val="24"/>
        </w:rPr>
        <w:t xml:space="preserve"> de análise</w:t>
      </w:r>
      <w:r w:rsidR="006440F3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0D2D2085" w14:textId="77777777" w:rsidR="003B58B5" w:rsidRDefault="003B58B5" w:rsidP="005D025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CEC291A" w14:textId="202243CF" w:rsidR="00D24BE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.3.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deverá providenciar a instalação de equipamento sobressalente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quando necessári</w:t>
      </w:r>
      <w:r w:rsidR="0097279E">
        <w:rPr>
          <w:rFonts w:asciiTheme="majorHAnsi" w:hAnsiTheme="majorHAnsi" w:cstheme="majorHAnsi"/>
          <w:color w:val="000000"/>
          <w:sz w:val="24"/>
          <w:szCs w:val="24"/>
        </w:rPr>
        <w:t>o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 a retirada de equipamento coberto 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 xml:space="preserve">dentro ou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fora de garantia para manutenção,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de forma a não impactar no Nível Mínimo de Serviços (NMS) contratado</w:t>
      </w:r>
      <w:r w:rsidR="003E39BE">
        <w:rPr>
          <w:rFonts w:asciiTheme="majorHAnsi" w:hAnsiTheme="majorHAnsi" w:cstheme="majorHAnsi"/>
          <w:color w:val="000000"/>
          <w:sz w:val="24"/>
          <w:szCs w:val="24"/>
        </w:rPr>
        <w:t xml:space="preserve"> nem no trabalho do servidor da unidade.</w:t>
      </w:r>
    </w:p>
    <w:p w14:paraId="2A6A2C78" w14:textId="77777777" w:rsidR="00A27B14" w:rsidRPr="00D24BE4" w:rsidRDefault="00A27B1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57CFC24" w14:textId="5D901452" w:rsidR="00D24BE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.4.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Os equipamentos sobressalentes devem ser equivalentes aos que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serão reparados e compatíveis com os sistemas utilizados pelo </w:t>
      </w:r>
      <w:r w:rsidR="00E55F7E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0D14FD82" w14:textId="77777777" w:rsidR="00A27B14" w:rsidRPr="00D24BE4" w:rsidRDefault="00A27B14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1E72BE1" w14:textId="5A533B5A" w:rsidR="00D24BE4" w:rsidRDefault="00A54ED7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D24BE4" w:rsidRPr="00D24BE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.4.1.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>Os equipamentos a serem utilizados como sobressalente deverão ser</w:t>
      </w:r>
      <w:r w:rsidR="00D24BE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D24BE4" w:rsidRPr="00D24BE4">
        <w:rPr>
          <w:rFonts w:asciiTheme="majorHAnsi" w:hAnsiTheme="majorHAnsi" w:cstheme="majorHAnsi"/>
          <w:color w:val="000000"/>
          <w:sz w:val="24"/>
          <w:szCs w:val="24"/>
        </w:rPr>
        <w:t xml:space="preserve">apresentados para homologação do </w:t>
      </w:r>
      <w:r w:rsidR="00E55F7E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9446A3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9446A3" w:rsidRPr="009446A3">
        <w:rPr>
          <w:rFonts w:asciiTheme="majorHAnsi" w:hAnsiTheme="majorHAnsi" w:cstheme="majorHAnsi"/>
          <w:color w:val="000000"/>
          <w:sz w:val="24"/>
          <w:szCs w:val="24"/>
        </w:rPr>
        <w:t xml:space="preserve">em até </w:t>
      </w:r>
      <w:r w:rsidR="00581616">
        <w:rPr>
          <w:rFonts w:asciiTheme="majorHAnsi" w:hAnsiTheme="majorHAnsi" w:cstheme="majorHAnsi"/>
          <w:color w:val="000000"/>
          <w:sz w:val="24"/>
          <w:szCs w:val="24"/>
        </w:rPr>
        <w:t>45</w:t>
      </w:r>
      <w:r w:rsidR="009446A3" w:rsidRPr="009446A3">
        <w:rPr>
          <w:rFonts w:asciiTheme="majorHAnsi" w:hAnsiTheme="majorHAnsi" w:cstheme="majorHAnsi"/>
          <w:color w:val="000000"/>
          <w:sz w:val="24"/>
          <w:szCs w:val="24"/>
        </w:rPr>
        <w:t xml:space="preserve"> (</w:t>
      </w:r>
      <w:r w:rsidR="00581616">
        <w:rPr>
          <w:rFonts w:asciiTheme="majorHAnsi" w:hAnsiTheme="majorHAnsi" w:cstheme="majorHAnsi"/>
          <w:color w:val="000000"/>
          <w:sz w:val="24"/>
          <w:szCs w:val="24"/>
        </w:rPr>
        <w:t>quarenta e cinco</w:t>
      </w:r>
      <w:r w:rsidR="009446A3" w:rsidRPr="009446A3">
        <w:rPr>
          <w:rFonts w:asciiTheme="majorHAnsi" w:hAnsiTheme="majorHAnsi" w:cstheme="majorHAnsi"/>
          <w:color w:val="000000"/>
          <w:sz w:val="24"/>
          <w:szCs w:val="24"/>
        </w:rPr>
        <w:t>) dias da assinatura do contrato</w:t>
      </w:r>
      <w:r w:rsidR="009446A3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</w:p>
    <w:p w14:paraId="331340F6" w14:textId="04AFF244" w:rsidR="00203DE2" w:rsidRDefault="00203DE2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6CEDC675" w14:textId="5031027E" w:rsidR="00203DE2" w:rsidRDefault="00A54ED7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203DE2" w:rsidRPr="00253DAE">
        <w:rPr>
          <w:rFonts w:asciiTheme="majorHAnsi" w:hAnsiTheme="majorHAnsi" w:cstheme="majorHAnsi"/>
          <w:b/>
          <w:bCs/>
          <w:color w:val="000000"/>
          <w:sz w:val="24"/>
          <w:szCs w:val="24"/>
        </w:rPr>
        <w:t>.4.2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 xml:space="preserve">. Os equipamentos utilizados como sobressalentes pela </w:t>
      </w:r>
      <w:r w:rsidR="00203DE2" w:rsidRPr="00203DE2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poderão ser de até dois modelos e marcas distintos, mas cada conjunto deles deverá ter componentes 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>iguais (marca, modelo, chips e capacidades), visando padronização</w:t>
      </w:r>
      <w:r w:rsidR="00724C14">
        <w:rPr>
          <w:rFonts w:asciiTheme="majorHAnsi" w:hAnsiTheme="majorHAnsi" w:cstheme="majorHAnsi"/>
          <w:color w:val="000000"/>
          <w:sz w:val="24"/>
          <w:szCs w:val="24"/>
        </w:rPr>
        <w:t xml:space="preserve"> da imagem do S.O</w:t>
      </w:r>
      <w:r w:rsidR="00203DE2">
        <w:rPr>
          <w:rFonts w:asciiTheme="majorHAnsi" w:hAnsiTheme="majorHAnsi" w:cstheme="majorHAnsi"/>
          <w:color w:val="000000"/>
          <w:sz w:val="24"/>
          <w:szCs w:val="24"/>
        </w:rPr>
        <w:t>.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proofErr w:type="spellStart"/>
      <w:r w:rsidR="00253DAE">
        <w:rPr>
          <w:rFonts w:asciiTheme="majorHAnsi" w:hAnsiTheme="majorHAnsi" w:cstheme="majorHAnsi"/>
          <w:color w:val="000000"/>
          <w:sz w:val="24"/>
          <w:szCs w:val="24"/>
        </w:rPr>
        <w:t>Ex</w:t>
      </w:r>
      <w:proofErr w:type="spellEnd"/>
      <w:r w:rsidR="00253DAE">
        <w:rPr>
          <w:rFonts w:asciiTheme="majorHAnsi" w:hAnsiTheme="majorHAnsi" w:cstheme="majorHAnsi"/>
          <w:color w:val="000000"/>
          <w:sz w:val="24"/>
          <w:szCs w:val="24"/>
        </w:rPr>
        <w:t>: um lote de Dell 3070 e outro lote HP 640.</w:t>
      </w:r>
    </w:p>
    <w:p w14:paraId="72BA0920" w14:textId="65FD1386" w:rsidR="00253DAE" w:rsidRDefault="00253DAE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8E2E21B" w14:textId="3BD4110C" w:rsidR="00253DAE" w:rsidRDefault="00A54ED7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253DAE" w:rsidRPr="00253DAE">
        <w:rPr>
          <w:rFonts w:asciiTheme="majorHAnsi" w:hAnsiTheme="majorHAnsi" w:cstheme="majorHAnsi"/>
          <w:b/>
          <w:bCs/>
          <w:color w:val="000000"/>
          <w:sz w:val="24"/>
          <w:szCs w:val="24"/>
        </w:rPr>
        <w:t>.4.3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. Os equipamentos sobressalentes poderão ser de reuso desde que apresentem configuração compatível com este </w:t>
      </w:r>
      <w:r w:rsidR="00B24AEB">
        <w:rPr>
          <w:rFonts w:asciiTheme="majorHAnsi" w:hAnsiTheme="majorHAnsi" w:cstheme="majorHAnsi"/>
          <w:color w:val="000000"/>
          <w:sz w:val="24"/>
          <w:szCs w:val="24"/>
        </w:rPr>
        <w:t>Termo de Referência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 e estejam limpos e apresentáveis.</w:t>
      </w:r>
    </w:p>
    <w:p w14:paraId="6DC9C7B5" w14:textId="4F74FA26" w:rsidR="00253DAE" w:rsidRDefault="00253DAE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4F48465" w14:textId="77777777" w:rsidR="00C34BC8" w:rsidRDefault="00A54ED7" w:rsidP="00C34BC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253DAE" w:rsidRP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>.4.4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. A </w:t>
      </w:r>
      <w:r w:rsidR="00253DAE" w:rsidRP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 w:rsidR="00253DAE">
        <w:rPr>
          <w:rFonts w:asciiTheme="majorHAnsi" w:hAnsiTheme="majorHAnsi" w:cstheme="majorHAnsi"/>
          <w:color w:val="000000"/>
          <w:sz w:val="24"/>
          <w:szCs w:val="24"/>
        </w:rPr>
        <w:t xml:space="preserve"> fará uma imagem padrão do sistema operacional e softwares institucionais</w:t>
      </w:r>
      <w:r w:rsidR="00242724">
        <w:rPr>
          <w:rFonts w:asciiTheme="majorHAnsi" w:hAnsiTheme="majorHAnsi" w:cstheme="majorHAnsi"/>
          <w:color w:val="000000"/>
          <w:sz w:val="24"/>
          <w:szCs w:val="24"/>
        </w:rPr>
        <w:t xml:space="preserve"> para os modelos apresentados e homologados</w:t>
      </w:r>
      <w:r w:rsidR="00C34BC8">
        <w:rPr>
          <w:rFonts w:asciiTheme="majorHAnsi" w:hAnsiTheme="majorHAnsi" w:cstheme="majorHAnsi"/>
          <w:color w:val="000000"/>
          <w:sz w:val="24"/>
          <w:szCs w:val="24"/>
        </w:rPr>
        <w:t xml:space="preserve"> no seu laboratório utilizando-se de equipe própria </w:t>
      </w:r>
      <w:r w:rsidR="00C34BC8">
        <w:rPr>
          <w:rFonts w:ascii="Calibri Light" w:hAnsi="Calibri Light" w:cs="Calibri Light"/>
          <w:sz w:val="24"/>
          <w:szCs w:val="24"/>
        </w:rPr>
        <w:t>e a replicará, inicialmente, para o restante dos micros sobressalentes.</w:t>
      </w:r>
    </w:p>
    <w:p w14:paraId="55AD55DA" w14:textId="2387D542" w:rsidR="00253DAE" w:rsidRDefault="00253DAE" w:rsidP="00A27B1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5014B1C" w14:textId="192F39D9" w:rsidR="00A27B14" w:rsidRDefault="00A54ED7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 w:rsidRPr="00A9596F">
        <w:rPr>
          <w:rFonts w:asciiTheme="majorHAnsi" w:hAnsiTheme="majorHAnsi" w:cstheme="majorHAnsi"/>
          <w:b/>
          <w:color w:val="000000"/>
          <w:sz w:val="24"/>
          <w:szCs w:val="24"/>
        </w:rPr>
        <w:lastRenderedPageBreak/>
        <w:t>3</w:t>
      </w:r>
      <w:r w:rsidR="00D24BE4" w:rsidRPr="00A9596F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.5. 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Visando assegurar maior disponibilidade aos serviços de TI do </w:t>
      </w:r>
      <w:r w:rsidR="00E55F7E" w:rsidRPr="00A9596F">
        <w:rPr>
          <w:rFonts w:asciiTheme="majorHAnsi" w:hAnsiTheme="majorHAnsi" w:cstheme="majorHAnsi"/>
          <w:b/>
          <w:color w:val="000000"/>
          <w:sz w:val="24"/>
          <w:szCs w:val="24"/>
        </w:rPr>
        <w:t>MPMG</w:t>
      </w:r>
      <w:r w:rsidR="00D24BE4" w:rsidRPr="00A9596F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 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e manter um padrão de configuração, faz-se necessário que a </w:t>
      </w:r>
      <w:r w:rsidR="00D24BE4" w:rsidRPr="00A9596F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CONTRATADA 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>disponha de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>no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mínimo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>a quantidade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de equipamentos</w:t>
      </w:r>
      <w:r w:rsidR="00A9596F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sobressalentes</w:t>
      </w:r>
      <w:r w:rsidR="00E65A0B">
        <w:rPr>
          <w:rFonts w:asciiTheme="majorHAnsi" w:hAnsiTheme="majorHAnsi" w:cstheme="majorHAnsi"/>
          <w:color w:val="000000"/>
          <w:sz w:val="24"/>
          <w:szCs w:val="24"/>
        </w:rPr>
        <w:t xml:space="preserve"> informado na</w:t>
      </w:r>
      <w:r w:rsidR="00D24BE4" w:rsidRPr="00A9596F">
        <w:rPr>
          <w:rFonts w:asciiTheme="majorHAnsi" w:hAnsiTheme="majorHAnsi" w:cstheme="majorHAnsi"/>
          <w:color w:val="000000"/>
          <w:sz w:val="24"/>
          <w:szCs w:val="24"/>
        </w:rPr>
        <w:t xml:space="preserve"> tabela abaixo</w:t>
      </w:r>
      <w:r w:rsidR="000C4939">
        <w:rPr>
          <w:rFonts w:asciiTheme="majorHAnsi" w:hAnsiTheme="majorHAnsi" w:cstheme="majorHAnsi"/>
          <w:color w:val="000000"/>
          <w:sz w:val="24"/>
          <w:szCs w:val="24"/>
        </w:rPr>
        <w:t xml:space="preserve"> e que atenderão às cidades que compõe aquele polo:</w:t>
      </w:r>
    </w:p>
    <w:p w14:paraId="44863064" w14:textId="77777777" w:rsidR="00005496" w:rsidRDefault="00005496" w:rsidP="00D24BE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tbl>
      <w:tblPr>
        <w:tblW w:w="72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820"/>
        <w:gridCol w:w="2000"/>
      </w:tblGrid>
      <w:tr w:rsidR="0068708B" w:rsidRPr="0068708B" w14:paraId="1BB43111" w14:textId="77777777" w:rsidTr="0068708B">
        <w:trPr>
          <w:trHeight w:val="1164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1C42C26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SUGESTÃO DE POLO REGIONAL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48296DA5" w14:textId="355EE9B5" w:rsidR="0068708B" w:rsidRPr="0068708B" w:rsidRDefault="000C4939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QUANT. </w:t>
            </w:r>
            <w:r w:rsidR="0068708B"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MICROS DO CONJUNTO DO POLO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7860268F" w14:textId="1F2AAF48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QUANTIDADE DE MICROS SOBRESSALENTES</w:t>
            </w:r>
          </w:p>
        </w:tc>
      </w:tr>
      <w:tr w:rsidR="0068708B" w:rsidRPr="0068708B" w14:paraId="3162A8DF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single" w:sz="8" w:space="0" w:color="auto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ACB090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AIMORES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A273A8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39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DEC6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5DBD99C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0F5461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ALFENAS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C8F648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F9BE1" w14:textId="3230CADE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0443F64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E380B7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ALMENARA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71CAD3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F1BA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F253DAD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4C1F9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ANDRELANDIA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964D23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1C3E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5CBE8E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2BBD7B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ARACUAI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B4F2DF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4513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7868544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AB26B1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ARAXA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9C3194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83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DEDC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43957B37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EB3431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BARBACENA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E229F5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4733A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A705FE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8A4B5E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BELO HORIZONTE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1E2953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4416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23678" w14:textId="4BAAE3F9" w:rsidR="00542CA7" w:rsidRPr="0068708B" w:rsidRDefault="00542CA7" w:rsidP="00542C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20</w:t>
            </w:r>
          </w:p>
        </w:tc>
      </w:tr>
      <w:tr w:rsidR="0068708B" w:rsidRPr="0068708B" w14:paraId="3FF8A21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41AFCC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BOCAIUVA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A5F2C8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D6FD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2AA935F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06F000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BOM DESPACHO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D61FFA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99E9C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4CACEBA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4E464B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CAMPO BELO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8F801E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E548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338001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D912C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CAPELINHA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B21D1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13733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A5A11C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668368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CARATINGA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701315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F7F7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60EBF15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C68205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CATAGUASES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1AE3E0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102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DFC24" w14:textId="747AA776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59A7994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EC53F7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CONCEICAO DO MATO DENTRO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2103A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964A2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3E68384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AF27B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CONSELHEIRO LAFAIETE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393600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7265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92C55A7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D50235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CURVELO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6697A6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89B68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66A9226B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DE9DC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DIAMANTINA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B57479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2281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4B8024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9A4CD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DIVINOPOLIS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781E7F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D8443" w14:textId="1A0682F6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68708B" w:rsidRPr="0068708B" w14:paraId="5DE1283F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23B35E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FORMIGA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8ED06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DED2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E681439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1D1E29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FRUTAL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BEF5FD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64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C03B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029105D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9DC88C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GOVERNADOR VALADARES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C780B5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58DD28" w14:textId="06DAC4C7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68708B" w:rsidRPr="0068708B" w14:paraId="6116CD9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265888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GRAO MOGOL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C33FE4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EFC6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6A54CA2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2D92A2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GUANHAES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32613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C89FB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269477C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79D26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IPATINGA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28A3E8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E3502" w14:textId="1D377CC1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42CA3AFC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8C2DB7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ITABIRA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66B22F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299F1E" w14:textId="1514CDB5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529CCFDF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3459D6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ITAGUARA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B459A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112D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EFA4C2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4DF767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ITAJUBA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BD08A4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661F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4CA97A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347555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ITUIUTABA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2A101A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C86B5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C9E4BD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B290AE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JANAUBA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9532D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B343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26D93560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FCF48C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JANUARIA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26AD9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E4A6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6B8208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5E1635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JUIZ DE FORA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2ACD4A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7C332" w14:textId="11BBBC9E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68708B" w:rsidRPr="0068708B" w14:paraId="0F40213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0C5440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LAVRAS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ACE5CD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C575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2EDAD3B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A46143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lastRenderedPageBreak/>
              <w:t>MANHUACU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D8168E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23C3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0F792B02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31B655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MANTENA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0B50D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29DFB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26AE1C0F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6739AE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MONTES CLAROS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C0B86F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246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45CEF" w14:textId="6A3FC752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68708B" w:rsidRPr="0068708B" w14:paraId="370FD398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77401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MURIAE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9E3A27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111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D0B86" w14:textId="3EE63596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72A5857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53545B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NANUQUE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7C11D2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7611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6D273D0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2FE816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OLIVEIRA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8B6E51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EB42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6232F67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2B1FA9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OURO PRETO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0E60D8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0C14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6297EB7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DE6A1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PARA DE MINAS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59931D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A39D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912F86D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0EF004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PARACATU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BE9AC4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32AE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40E4006B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7D1532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PASSOS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6ED13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BDAC1" w14:textId="18D76916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18B3F99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5F0EEB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PATOS DE MINAS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7021D1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115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31A46" w14:textId="33FB3866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17750409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B7B3A53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PATROCINIO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79508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324B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F004C28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28888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PECANHA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0AE39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CAAA9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4DA873E4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7695C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PEDRA AZUL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55D388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D89B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7A604DE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272BFD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PIRAPORA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736053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35A6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D4E5779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B99760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PIUMHI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950CB2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F236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2BB05418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17E9F1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POCOS DE CALDAS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1AAF36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978E8" w14:textId="3249B205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47A77A9B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696E13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PONTE NOVA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54A627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0D35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877E4EC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175E4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POUSO ALEGRE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E88BF0E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66044" w14:textId="23EB6E89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27599E8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A9611D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SALINAS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A384D3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6E91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B763B0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42291B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SANTA RITA DO SAPUCAI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D3C943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FA69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4036E753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1C27AE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SAO JOAO DEL REI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CF15B6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BC7A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11629033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555219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SAO LOURENCO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DF6477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F8C9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1F9F41A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D429F5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SAO SEBASTIAO DO PARAISO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FE68F0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A3757" w14:textId="7E80A6F2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28A5E969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D1647B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SETE LAGOAS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AC9E8C9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F42E6C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4670582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F8248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TEOFILO OTONI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D9D4E0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6D1AF" w14:textId="751AC992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6E8F8053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F4B2B64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TRES MARIAS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1CC42A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29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65B76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3B3F5546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23AF4C7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UBA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ACD3D3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119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39A9D" w14:textId="53864AFE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197A0362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7B728EA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UBERABA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8A93B41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183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52E077" w14:textId="79BA6D93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1A4A7CB4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8E08B6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UBERLANDIA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9502510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320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AB764" w14:textId="479E62A5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</w:tr>
      <w:tr w:rsidR="0068708B" w:rsidRPr="0068708B" w14:paraId="4B91A930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69EC528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UNAI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3FE591D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47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D6F3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630CA101" w14:textId="77777777" w:rsidTr="0068708B">
        <w:trPr>
          <w:trHeight w:val="288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E148675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VARGINHA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476FF2F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88F42" w14:textId="3364049C" w:rsidR="0068708B" w:rsidRPr="0068708B" w:rsidRDefault="006A41C0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</w:tr>
      <w:tr w:rsidR="0068708B" w:rsidRPr="0068708B" w14:paraId="3CE8FD36" w14:textId="77777777" w:rsidTr="0068708B">
        <w:trPr>
          <w:trHeight w:val="300"/>
          <w:jc w:val="center"/>
        </w:trPr>
        <w:tc>
          <w:tcPr>
            <w:tcW w:w="3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6898EE2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VICOSA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63B670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56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CDD0B" w14:textId="77777777" w:rsidR="0068708B" w:rsidRPr="0068708B" w:rsidRDefault="0068708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</w:tr>
      <w:tr w:rsidR="0068708B" w:rsidRPr="0068708B" w14:paraId="51EE294B" w14:textId="77777777" w:rsidTr="0068708B">
        <w:trPr>
          <w:trHeight w:val="300"/>
          <w:jc w:val="center"/>
        </w:trPr>
        <w:tc>
          <w:tcPr>
            <w:tcW w:w="5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7E6E6"/>
            <w:noWrap/>
            <w:vAlign w:val="center"/>
            <w:hideMark/>
          </w:tcPr>
          <w:p w14:paraId="5146D12A" w14:textId="77777777" w:rsidR="0068708B" w:rsidRPr="0068708B" w:rsidRDefault="0068708B" w:rsidP="006870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68708B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TOTAL: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4D31C37" w14:textId="56BD62C3" w:rsidR="0068708B" w:rsidRPr="0068708B" w:rsidRDefault="00B24AEB" w:rsidP="006870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109</w:t>
            </w:r>
          </w:p>
        </w:tc>
      </w:tr>
    </w:tbl>
    <w:p w14:paraId="73046FAB" w14:textId="77777777" w:rsidR="00AC2B8A" w:rsidRDefault="00AC2B8A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4F3A0308" w14:textId="086DAFF8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.5.1.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deverá comprovar em até 60 (sessenta) dias úteis após 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início da vigência do contrato,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a disponibilização dos equipamentos</w:t>
      </w:r>
      <w:r w:rsid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sobressalentes relacionados acima.</w:t>
      </w:r>
    </w:p>
    <w:p w14:paraId="435B11CC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6AC6F48F" w14:textId="105135C6" w:rsidR="00652B20" w:rsidRDefault="00A54ED7" w:rsidP="00652B20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.5.1.</w:t>
      </w:r>
      <w:r w:rsidR="00BB6289">
        <w:rPr>
          <w:rFonts w:asciiTheme="majorHAnsi" w:hAnsiTheme="majorHAnsi" w:cstheme="majorHAnsi"/>
          <w:b/>
          <w:bCs/>
          <w:color w:val="000000"/>
          <w:sz w:val="24"/>
          <w:szCs w:val="24"/>
        </w:rPr>
        <w:t>1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 configuração mínima dos equipamentos no momento da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comprovação da sua disponibilização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deverá ser </w:t>
      </w:r>
      <w:r w:rsidR="00D77DAE">
        <w:rPr>
          <w:rFonts w:asciiTheme="majorHAnsi" w:hAnsiTheme="majorHAnsi" w:cstheme="majorHAnsi"/>
          <w:b/>
          <w:bCs/>
          <w:color w:val="000000"/>
          <w:sz w:val="24"/>
          <w:szCs w:val="24"/>
        </w:rPr>
        <w:t>equivalente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a</w:t>
      </w:r>
      <w:r w:rsid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configuração do equipamento do modelo mais recente atualmente</w:t>
      </w:r>
      <w:r w:rsid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instalado no </w:t>
      </w:r>
      <w:r w:rsid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, relacionados no </w:t>
      </w:r>
      <w:r w:rsidR="007707C4">
        <w:rPr>
          <w:rFonts w:asciiTheme="majorHAnsi" w:hAnsiTheme="majorHAnsi" w:cstheme="majorHAnsi"/>
          <w:color w:val="000000"/>
          <w:sz w:val="24"/>
          <w:szCs w:val="24"/>
        </w:rPr>
        <w:t xml:space="preserve">item </w:t>
      </w:r>
      <w:r w:rsidR="00724C14">
        <w:rPr>
          <w:rFonts w:asciiTheme="majorHAnsi" w:hAnsiTheme="majorHAnsi" w:cstheme="majorHAnsi"/>
          <w:color w:val="000000"/>
          <w:sz w:val="24"/>
          <w:szCs w:val="24"/>
        </w:rPr>
        <w:t>3</w:t>
      </w:r>
      <w:r w:rsidR="007707C4">
        <w:rPr>
          <w:rFonts w:asciiTheme="majorHAnsi" w:hAnsiTheme="majorHAnsi" w:cstheme="majorHAnsi"/>
          <w:color w:val="000000"/>
          <w:sz w:val="24"/>
          <w:szCs w:val="24"/>
        </w:rPr>
        <w:t xml:space="preserve">.6 desse </w:t>
      </w:r>
      <w:r w:rsidR="004E2335">
        <w:rPr>
          <w:rFonts w:asciiTheme="majorHAnsi" w:hAnsiTheme="majorHAnsi" w:cstheme="majorHAnsi"/>
          <w:color w:val="000000"/>
          <w:sz w:val="24"/>
          <w:szCs w:val="24"/>
        </w:rPr>
        <w:t>APENSO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3A0E86A1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38AC9F6" w14:textId="3A54FA07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lastRenderedPageBreak/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.5.2.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Caberá 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efetuar a identificação dos equipamentos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sobressalentes como sendo de sua propriedade, de forma a diferenciá-los do parque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de equipamentos do </w:t>
      </w:r>
      <w:r w:rsid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, de maneira visível para o usuário.</w:t>
      </w:r>
    </w:p>
    <w:p w14:paraId="3C89553B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0B4EEA0" w14:textId="5456CD70" w:rsidR="00652B20" w:rsidRPr="0024426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.5.3.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deverá identificar todos os equipamentos sobressalentes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através da afixação de etiqueta ou placa, com número de identificação único similar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 controle de patrimônios. Os equipamentos sobressalentes serão cadastrados e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controlados no </w:t>
      </w:r>
      <w:r w:rsidR="006D53D8">
        <w:rPr>
          <w:rFonts w:asciiTheme="majorHAnsi" w:hAnsiTheme="majorHAnsi" w:cstheme="majorHAnsi"/>
          <w:color w:val="000000"/>
          <w:sz w:val="24"/>
          <w:szCs w:val="24"/>
        </w:rPr>
        <w:t>SGA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do </w:t>
      </w:r>
      <w:r w:rsid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24426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244260" w:rsidRPr="00244260">
        <w:rPr>
          <w:rFonts w:asciiTheme="majorHAnsi" w:hAnsiTheme="majorHAnsi" w:cstheme="majorHAnsi"/>
          <w:color w:val="000000"/>
          <w:sz w:val="24"/>
          <w:szCs w:val="24"/>
        </w:rPr>
        <w:t>quando do seu uso na promotoria</w:t>
      </w:r>
      <w:r w:rsidR="00652B20" w:rsidRPr="0024426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01D8ED56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BBD33D9" w14:textId="1795E3D2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.5.4.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deverá informar, mensalmente até o 5º (quinto) dia útil do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mês, a relação dos equipamentos sobressalentes de sua responsabilidade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para fornecimento, disponíveis em estoque para utilização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pela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 A relação deverá conter informações como marca,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modelo, número de série do fabricante e identificador único da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2E3F294B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516DCAB" w14:textId="465D02F0" w:rsidR="00A9596F" w:rsidRPr="00A9596F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.6. </w:t>
      </w:r>
      <w:r w:rsidR="0024426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A9596F" w:rsidRPr="00A9596F">
        <w:rPr>
          <w:rFonts w:asciiTheme="majorHAnsi" w:hAnsiTheme="majorHAnsi" w:cstheme="majorHAnsi"/>
          <w:color w:val="000000"/>
          <w:sz w:val="24"/>
          <w:szCs w:val="24"/>
        </w:rPr>
        <w:t>O padrão mínimo de configuração que os equipamentos sobressalentes deverão</w:t>
      </w:r>
      <w:r w:rsidR="00A9596F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="00A9596F" w:rsidRPr="00A9596F">
        <w:rPr>
          <w:rFonts w:asciiTheme="majorHAnsi" w:hAnsiTheme="majorHAnsi" w:cstheme="majorHAnsi"/>
          <w:color w:val="000000"/>
          <w:sz w:val="24"/>
          <w:szCs w:val="24"/>
        </w:rPr>
        <w:t>atender</w:t>
      </w:r>
      <w:r w:rsidR="00A9596F">
        <w:rPr>
          <w:rFonts w:asciiTheme="majorHAnsi" w:hAnsiTheme="majorHAnsi" w:cstheme="majorHAnsi"/>
          <w:color w:val="000000"/>
          <w:sz w:val="24"/>
          <w:szCs w:val="24"/>
        </w:rPr>
        <w:t xml:space="preserve"> é: </w:t>
      </w:r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Processador Intel Core i5 (8ª geração) ou equivalente AMD, CPU </w:t>
      </w:r>
      <w:r w:rsidR="003B0B6C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de </w:t>
      </w:r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6 núcleos, 8 GB DDR4, </w:t>
      </w:r>
      <w:r w:rsidR="003B0B6C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HD de </w:t>
      </w:r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500 GB </w:t>
      </w:r>
      <w:proofErr w:type="spellStart"/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>Sata</w:t>
      </w:r>
      <w:proofErr w:type="spellEnd"/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III </w:t>
      </w:r>
      <w:r w:rsidR="003B0B6C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ou </w:t>
      </w:r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256 GB SSD </w:t>
      </w:r>
      <w:r w:rsidR="003B0B6C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ou SSHD de 1 TB, </w:t>
      </w:r>
      <w:r w:rsidR="00A9596F" w:rsidRPr="003B0B6C">
        <w:rPr>
          <w:rFonts w:asciiTheme="majorHAnsi" w:hAnsiTheme="majorHAnsi" w:cstheme="majorHAnsi"/>
          <w:b/>
          <w:bCs/>
          <w:color w:val="000000"/>
          <w:sz w:val="24"/>
          <w:szCs w:val="24"/>
        </w:rPr>
        <w:t>Windows 10 Professional x64</w:t>
      </w:r>
      <w:r w:rsidR="00A9596F" w:rsidRPr="003B0B6C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3DF408E8" w14:textId="77777777" w:rsidR="007707C4" w:rsidRPr="00A9596F" w:rsidRDefault="007707C4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0C0AE31" w14:textId="0BBC701B" w:rsidR="00652B20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Fica definido que a substituição temporária do equipamento original pelo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sobressalente da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não caracterizará a conclusão do chamado e nem do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incidente. O incidente será encerrado quando o equipamento original retornar em perfeito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estado de funcionamento, exceto nas situações </w:t>
      </w:r>
      <w:r w:rsidR="00DA349A">
        <w:rPr>
          <w:rFonts w:asciiTheme="majorHAnsi" w:hAnsiTheme="majorHAnsi" w:cstheme="majorHAnsi"/>
          <w:color w:val="000000"/>
          <w:sz w:val="24"/>
          <w:szCs w:val="24"/>
        </w:rPr>
        <w:t>em que</w:t>
      </w:r>
      <w:r w:rsidR="006E18A8">
        <w:rPr>
          <w:rFonts w:asciiTheme="majorHAnsi" w:hAnsiTheme="majorHAnsi" w:cstheme="majorHAnsi"/>
          <w:color w:val="000000"/>
          <w:sz w:val="24"/>
          <w:szCs w:val="24"/>
        </w:rPr>
        <w:t xml:space="preserve"> o laboratório de manutenção da </w:t>
      </w:r>
      <w:r w:rsidR="006E18A8" w:rsidRPr="003B0B6C">
        <w:rPr>
          <w:rFonts w:asciiTheme="majorHAnsi" w:hAnsiTheme="majorHAnsi" w:cstheme="majorHAnsi"/>
          <w:b/>
          <w:color w:val="000000"/>
          <w:sz w:val="24"/>
          <w:szCs w:val="24"/>
        </w:rPr>
        <w:t>CONTRATANTE</w:t>
      </w:r>
      <w:r w:rsidR="006E18A8">
        <w:rPr>
          <w:rFonts w:asciiTheme="majorHAnsi" w:hAnsiTheme="majorHAnsi" w:cstheme="majorHAnsi"/>
          <w:color w:val="000000"/>
          <w:sz w:val="24"/>
          <w:szCs w:val="24"/>
        </w:rPr>
        <w:t xml:space="preserve"> acusar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irreparabilidade </w:t>
      </w:r>
      <w:r w:rsidR="006E18A8">
        <w:rPr>
          <w:rFonts w:asciiTheme="majorHAnsi" w:hAnsiTheme="majorHAnsi" w:cstheme="majorHAnsi"/>
          <w:color w:val="000000"/>
          <w:sz w:val="24"/>
          <w:szCs w:val="24"/>
        </w:rPr>
        <w:t>ou quando o equipamento for sucateado devido à sua obsolescência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0CC938AB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92134DD" w14:textId="692220E2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 substituição do equipamento original pelo sobressalente da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implica necessariamente registro no </w:t>
      </w:r>
      <w:r w:rsidR="006D53D8">
        <w:rPr>
          <w:rFonts w:asciiTheme="majorHAnsi" w:hAnsiTheme="majorHAnsi" w:cstheme="majorHAnsi"/>
          <w:color w:val="000000"/>
          <w:sz w:val="24"/>
          <w:szCs w:val="24"/>
        </w:rPr>
        <w:t>SGA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 Após esse registro, 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incidente </w:t>
      </w:r>
      <w:r w:rsidR="00652B20" w:rsidRPr="00DA349A">
        <w:rPr>
          <w:rFonts w:asciiTheme="majorHAnsi" w:hAnsiTheme="majorHAnsi" w:cstheme="majorHAnsi"/>
          <w:color w:val="000000"/>
          <w:sz w:val="24"/>
          <w:szCs w:val="24"/>
          <w:u w:val="single"/>
        </w:rPr>
        <w:t>não deverá ser encerrado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, e o ciclo de manutenção obedecerá ao processo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de controle de equipamentos em manutenção com aplicação de sobressalente,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definido pelo </w:t>
      </w:r>
      <w:r w:rsidR="007707C4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3EB62C3A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9F5C93E" w14:textId="63C4261A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7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.2.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Neste caso, o NMS do incidente deverá ser suspenso</w:t>
      </w:r>
      <w:r w:rsidR="003B0B6C">
        <w:rPr>
          <w:rFonts w:asciiTheme="majorHAnsi" w:hAnsiTheme="majorHAnsi" w:cstheme="majorHAnsi"/>
          <w:color w:val="000000"/>
          <w:sz w:val="24"/>
          <w:szCs w:val="24"/>
        </w:rPr>
        <w:t>, com a situação PENDENTE,</w:t>
      </w:r>
      <w:r w:rsidR="00DA349A">
        <w:rPr>
          <w:rFonts w:asciiTheme="majorHAnsi" w:hAnsiTheme="majorHAnsi" w:cstheme="majorHAnsi"/>
          <w:color w:val="000000"/>
          <w:sz w:val="24"/>
          <w:szCs w:val="24"/>
        </w:rPr>
        <w:t xml:space="preserve"> até a chegada do micro reparado ou do novo, sendo o caso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.</w:t>
      </w:r>
      <w:r w:rsidR="00B97173">
        <w:rPr>
          <w:rFonts w:asciiTheme="majorHAnsi" w:hAnsiTheme="majorHAnsi" w:cstheme="majorHAnsi"/>
          <w:color w:val="000000"/>
          <w:sz w:val="24"/>
          <w:szCs w:val="24"/>
        </w:rPr>
        <w:t xml:space="preserve"> Neste caso, o técnico da CONTRATADA deverá fazer nova visita para </w:t>
      </w:r>
      <w:r w:rsidR="00863C8C">
        <w:rPr>
          <w:rFonts w:asciiTheme="majorHAnsi" w:hAnsiTheme="majorHAnsi" w:cstheme="majorHAnsi"/>
          <w:color w:val="000000"/>
          <w:sz w:val="24"/>
          <w:szCs w:val="24"/>
        </w:rPr>
        <w:t xml:space="preserve">restaurar o status do chamado (retirar pendência), </w:t>
      </w:r>
      <w:r w:rsidR="00B97173">
        <w:rPr>
          <w:rFonts w:asciiTheme="majorHAnsi" w:hAnsiTheme="majorHAnsi" w:cstheme="majorHAnsi"/>
          <w:color w:val="000000"/>
          <w:sz w:val="24"/>
          <w:szCs w:val="24"/>
        </w:rPr>
        <w:t>retirar o micro sobressalente e reconfigurar o micro reparado.</w:t>
      </w:r>
    </w:p>
    <w:p w14:paraId="0B4C0083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332216D" w14:textId="0C94E306" w:rsidR="00DA349A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8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Os sobressalentes deverão permanecer por no máximo 60 (sessenta) dias corridos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atendendo a um chamado. Para àqueles que ultrapassarem o prazo de 30 (trinta) dias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corridos, 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deverá </w:t>
      </w:r>
      <w:r w:rsidR="00DA349A">
        <w:rPr>
          <w:rFonts w:asciiTheme="majorHAnsi" w:hAnsiTheme="majorHAnsi" w:cstheme="majorHAnsi"/>
          <w:color w:val="000000"/>
          <w:sz w:val="24"/>
          <w:szCs w:val="24"/>
        </w:rPr>
        <w:t xml:space="preserve">notificar o Gestor do contrato do MPMG para que </w:t>
      </w:r>
      <w:r w:rsidR="003B0B6C">
        <w:rPr>
          <w:rFonts w:asciiTheme="majorHAnsi" w:hAnsiTheme="majorHAnsi" w:cstheme="majorHAnsi"/>
          <w:color w:val="000000"/>
          <w:sz w:val="24"/>
          <w:szCs w:val="24"/>
        </w:rPr>
        <w:t>ele</w:t>
      </w:r>
      <w:r w:rsidR="00DA349A">
        <w:rPr>
          <w:rFonts w:asciiTheme="majorHAnsi" w:hAnsiTheme="majorHAnsi" w:cstheme="majorHAnsi"/>
          <w:color w:val="000000"/>
          <w:sz w:val="24"/>
          <w:szCs w:val="24"/>
        </w:rPr>
        <w:t xml:space="preserve"> avalie internamente as razões da não reposição do micro defeituoso ou de um micro novo.</w:t>
      </w:r>
    </w:p>
    <w:p w14:paraId="2CB29EA3" w14:textId="77777777" w:rsidR="00DA349A" w:rsidRDefault="00DA349A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D3E9AA7" w14:textId="4E5C3B8B" w:rsidR="00652B20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9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Os sobressalentes deverão ser devidamente configurados para atender aos usuários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nos mesmos moldes do equipamento que foi retirado.</w:t>
      </w:r>
    </w:p>
    <w:p w14:paraId="75E1346A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68020BA" w14:textId="1C5958EE" w:rsidR="00652B20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lastRenderedPageBreak/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10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Em se tratando de estações de trabalho, deverá ser retornado o backup dos dados na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unidade de armazenamento da estação sobressalente ou a substituição da(s) unidade(s)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de armazenamento, o que for mais conveniente para 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, desde que 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usuário permaneça com todos os dados que possuía antes da substituição.</w:t>
      </w:r>
    </w:p>
    <w:p w14:paraId="5A59D205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0E68114A" w14:textId="0B359846" w:rsidR="00652B20" w:rsidRDefault="00A54ED7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</w:t>
      </w:r>
      <w:r w:rsidR="006E18A8">
        <w:rPr>
          <w:rFonts w:asciiTheme="majorHAnsi" w:hAnsiTheme="majorHAnsi" w:cstheme="majorHAnsi"/>
          <w:b/>
          <w:bCs/>
          <w:color w:val="000000"/>
          <w:sz w:val="24"/>
          <w:szCs w:val="24"/>
        </w:rPr>
        <w:t>10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Após o backup dos dados 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n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a unidade de armazenamento, a mesma deverá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ser formatada com acompanhamento de um usuário antes 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da substituição dos equipamentos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e deve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rá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ser registrado 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o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procedimento n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RAT.</w:t>
      </w:r>
    </w:p>
    <w:p w14:paraId="54F3E7B0" w14:textId="2C0C3EDA" w:rsidR="00E736EF" w:rsidRDefault="00E736EF" w:rsidP="00652B2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471A36F5" w14:textId="751CD727" w:rsidR="004D5C35" w:rsidRPr="00E736EF" w:rsidRDefault="00A54ED7" w:rsidP="004D5C35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E736EF" w:rsidRPr="00E736EF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.10.1.1. </w:t>
      </w:r>
      <w:r w:rsidR="004D5C35" w:rsidRPr="004D5C35">
        <w:rPr>
          <w:rFonts w:asciiTheme="majorHAnsi" w:hAnsiTheme="majorHAnsi" w:cstheme="majorHAnsi"/>
          <w:color w:val="000000"/>
          <w:sz w:val="24"/>
          <w:szCs w:val="24"/>
        </w:rPr>
        <w:t xml:space="preserve">Quando o micro retornar da manutenção ou for fornecido um novo, </w:t>
      </w:r>
      <w:r w:rsidR="004D5C35">
        <w:rPr>
          <w:rFonts w:asciiTheme="majorHAnsi" w:hAnsiTheme="majorHAnsi" w:cstheme="majorHAnsi"/>
          <w:color w:val="000000"/>
          <w:sz w:val="24"/>
          <w:szCs w:val="24"/>
        </w:rPr>
        <w:t>a CONTRATADA deverá restaurar o backup, e as devidas configurações, e FORMATAR (ou restaurar a imagem padrão) no micro sobressalente após toda a conferência e aval do usuário. Todo o processo deverá ser registrado na RAT.</w:t>
      </w:r>
      <w:r w:rsidR="00B97173">
        <w:rPr>
          <w:rFonts w:asciiTheme="majorHAnsi" w:hAnsiTheme="majorHAnsi" w:cstheme="majorHAnsi"/>
          <w:color w:val="000000"/>
          <w:sz w:val="24"/>
          <w:szCs w:val="24"/>
        </w:rPr>
        <w:t xml:space="preserve"> Feito isso o chamado poderá ser finalizado.</w:t>
      </w:r>
    </w:p>
    <w:p w14:paraId="63E643FC" w14:textId="77777777" w:rsidR="00652B20" w:rsidRP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729BB82" w14:textId="4088050D" w:rsidR="00652B20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.11.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Os sobressalentes de microcomputadores (desktops)</w:t>
      </w:r>
      <w:r w:rsidR="00CB046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deverão possuir o devido licenciamento do sistema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operacional Microsoft Windows na versão 10 Pro</w:t>
      </w:r>
      <w:r w:rsidR="00557E7B">
        <w:rPr>
          <w:rFonts w:asciiTheme="majorHAnsi" w:hAnsiTheme="majorHAnsi" w:cstheme="majorHAnsi"/>
          <w:color w:val="000000"/>
          <w:sz w:val="24"/>
          <w:szCs w:val="24"/>
        </w:rPr>
        <w:t xml:space="preserve"> x64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, preferencialmente em programa de licenciamento OEM (</w:t>
      </w:r>
      <w:r w:rsidR="00652B20" w:rsidRPr="00557E7B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Original </w:t>
      </w:r>
      <w:proofErr w:type="spellStart"/>
      <w:r w:rsidR="00652B20" w:rsidRPr="00557E7B">
        <w:rPr>
          <w:rFonts w:asciiTheme="majorHAnsi" w:hAnsiTheme="majorHAnsi" w:cstheme="majorHAnsi"/>
          <w:i/>
          <w:iCs/>
          <w:color w:val="000000"/>
          <w:sz w:val="24"/>
          <w:szCs w:val="24"/>
        </w:rPr>
        <w:t>Equipment</w:t>
      </w:r>
      <w:proofErr w:type="spellEnd"/>
      <w:r w:rsidR="00652B20" w:rsidRPr="00557E7B">
        <w:rPr>
          <w:rFonts w:asciiTheme="majorHAnsi" w:hAnsiTheme="majorHAnsi" w:cstheme="majorHAnsi"/>
          <w:i/>
          <w:iCs/>
          <w:color w:val="000000"/>
          <w:sz w:val="24"/>
          <w:szCs w:val="24"/>
        </w:rPr>
        <w:t xml:space="preserve"> </w:t>
      </w:r>
      <w:proofErr w:type="spellStart"/>
      <w:r w:rsidR="00652B20" w:rsidRPr="00557E7B">
        <w:rPr>
          <w:rFonts w:asciiTheme="majorHAnsi" w:hAnsiTheme="majorHAnsi" w:cstheme="majorHAnsi"/>
          <w:i/>
          <w:iCs/>
          <w:color w:val="000000"/>
          <w:sz w:val="24"/>
          <w:szCs w:val="24"/>
        </w:rPr>
        <w:t>Manufacturer</w:t>
      </w:r>
      <w:proofErr w:type="spellEnd"/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).</w:t>
      </w:r>
    </w:p>
    <w:p w14:paraId="3D3698B1" w14:textId="728C9763" w:rsidR="000869FD" w:rsidRDefault="000869FD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698B00C" w14:textId="7BD10B2E" w:rsidR="000869FD" w:rsidRPr="00652B20" w:rsidRDefault="000869FD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3.12.</w:t>
      </w:r>
      <w:r w:rsidRPr="002B6ECE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 </w:t>
      </w:r>
      <w:r w:rsidRPr="002B6ECE">
        <w:rPr>
          <w:rFonts w:asciiTheme="majorHAnsi" w:hAnsiTheme="majorHAnsi" w:cstheme="majorHAnsi"/>
          <w:color w:val="000000"/>
          <w:sz w:val="24"/>
          <w:szCs w:val="24"/>
        </w:rPr>
        <w:t>É vedada a utilização de sistemas operacionais e imagens (clones) que não</w:t>
      </w:r>
      <w:r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Pr="002B6ECE">
        <w:rPr>
          <w:rFonts w:asciiTheme="majorHAnsi" w:hAnsiTheme="majorHAnsi" w:cstheme="majorHAnsi"/>
          <w:color w:val="000000"/>
          <w:sz w:val="24"/>
          <w:szCs w:val="24"/>
        </w:rPr>
        <w:t xml:space="preserve">sejam homologados e licenciados pelo </w:t>
      </w: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Pr="002B6ECE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6FA1EEF3" w14:textId="77777777" w:rsidR="006E18A8" w:rsidRDefault="006E18A8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042CA60C" w14:textId="26573B9F" w:rsidR="00652B20" w:rsidRDefault="00A54ED7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.1</w:t>
      </w:r>
      <w:r w:rsidR="000869FD">
        <w:rPr>
          <w:rFonts w:asciiTheme="majorHAnsi" w:hAnsiTheme="majorHAnsi" w:cstheme="majorHAnsi"/>
          <w:b/>
          <w:bCs/>
          <w:color w:val="000000"/>
          <w:sz w:val="24"/>
          <w:szCs w:val="24"/>
        </w:rPr>
        <w:t>3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Todo o transporte dos equipamentos sobressalentes da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para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atendimento a incidentes ocorrerá por conta da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, </w:t>
      </w:r>
      <w:r w:rsidR="00652B20" w:rsidRPr="00652B20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não 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>podendo incidir</w:t>
      </w:r>
      <w:r w:rsid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CB046B">
        <w:rPr>
          <w:rFonts w:asciiTheme="majorHAnsi" w:hAnsiTheme="majorHAnsi" w:cstheme="majorHAnsi"/>
          <w:color w:val="000000"/>
          <w:sz w:val="24"/>
          <w:szCs w:val="24"/>
        </w:rPr>
        <w:t>cobranças de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UST de solicitações de serviços e </w:t>
      </w:r>
      <w:r w:rsidR="00CB046B">
        <w:rPr>
          <w:rFonts w:asciiTheme="majorHAnsi" w:hAnsiTheme="majorHAnsi" w:cstheme="majorHAnsi"/>
          <w:color w:val="000000"/>
          <w:sz w:val="24"/>
          <w:szCs w:val="24"/>
        </w:rPr>
        <w:t>incidentes.</w:t>
      </w:r>
      <w:r w:rsidR="00652B20" w:rsidRPr="00652B20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</w:p>
    <w:p w14:paraId="2419E5B8" w14:textId="0EB15FCD" w:rsidR="00652B20" w:rsidRDefault="00652B20" w:rsidP="00652B20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584A95C" w14:textId="55C46B85" w:rsidR="0072664B" w:rsidRDefault="00A54ED7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>. FENÔMENOS DA NATUREZA</w:t>
      </w:r>
    </w:p>
    <w:p w14:paraId="09BFF9EE" w14:textId="77777777" w:rsidR="0072664B" w:rsidRPr="0072664B" w:rsidRDefault="0072664B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21B519FF" w14:textId="02474231" w:rsidR="0072664B" w:rsidRDefault="00A54ED7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deverá elaborar laudos técnicos de equipamentos danificados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 xml:space="preserve">decorrentes de fenômenos da natureza e casos fortuitos dentro </w:t>
      </w:r>
      <w:r w:rsidR="00071EDD">
        <w:rPr>
          <w:rFonts w:asciiTheme="majorHAnsi" w:hAnsiTheme="majorHAnsi" w:cstheme="majorHAnsi"/>
          <w:color w:val="000000"/>
          <w:sz w:val="24"/>
          <w:szCs w:val="24"/>
        </w:rPr>
        <w:t xml:space="preserve">da UST de </w:t>
      </w:r>
      <w:r w:rsidR="00071EDD" w:rsidRPr="00071EDD">
        <w:rPr>
          <w:rFonts w:asciiTheme="majorHAnsi" w:hAnsiTheme="majorHAnsi" w:cstheme="majorHAnsi"/>
          <w:b/>
          <w:bCs/>
          <w:color w:val="000000"/>
          <w:sz w:val="24"/>
          <w:szCs w:val="24"/>
        </w:rPr>
        <w:t>Informação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5E07964C" w14:textId="77777777" w:rsidR="0072664B" w:rsidRPr="0072664B" w:rsidRDefault="0072664B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DB82448" w14:textId="0D77D470" w:rsidR="0072664B" w:rsidRDefault="00A54ED7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.1.1.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Os laudos técnicos deverão conter informações relevantes, inclusive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relatando se outros equipamentos sofreram os mesmos danos.</w:t>
      </w:r>
    </w:p>
    <w:p w14:paraId="66FCF64C" w14:textId="77777777" w:rsidR="0072664B" w:rsidRPr="0072664B" w:rsidRDefault="0072664B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55954CE9" w14:textId="0CE14267" w:rsidR="0072664B" w:rsidRDefault="00A54ED7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.1.2.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 xml:space="preserve">A critério do </w:t>
      </w:r>
      <w:r w:rsidR="00100A8F">
        <w:rPr>
          <w:rFonts w:asciiTheme="majorHAnsi" w:hAnsiTheme="majorHAnsi" w:cstheme="majorHAnsi"/>
          <w:b/>
          <w:bCs/>
          <w:color w:val="000000"/>
          <w:sz w:val="24"/>
          <w:szCs w:val="24"/>
        </w:rPr>
        <w:t>MPMG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 xml:space="preserve">, a 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CONTRATADA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deverá evidenciar o laudo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técnico com imagens que ilustrem o dano.</w:t>
      </w:r>
    </w:p>
    <w:p w14:paraId="35ED28AA" w14:textId="77777777" w:rsidR="0072664B" w:rsidRPr="0072664B" w:rsidRDefault="0072664B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3084B6A1" w14:textId="4918D9BA" w:rsidR="0072664B" w:rsidRDefault="00A54ED7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.1.3.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Após a emissão do laudo o mesmo deverá ser anexado ao incidente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relacionado, não dispensado o RAT.</w:t>
      </w:r>
    </w:p>
    <w:p w14:paraId="6B8C0BDE" w14:textId="77777777" w:rsidR="0072664B" w:rsidRPr="0072664B" w:rsidRDefault="0072664B" w:rsidP="00100A8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1646963E" w14:textId="2826630B" w:rsidR="0072664B" w:rsidRPr="0072664B" w:rsidRDefault="00A54ED7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.2.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É considerado fenômeno da natureza um acontecimento não artificial, ou seja, que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ocorre sem a intervenção humana, tais como tempestades, inundações, incêndios, dentre</w:t>
      </w:r>
      <w:r w:rsidR="0072664B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72664B" w:rsidRPr="0072664B">
        <w:rPr>
          <w:rFonts w:asciiTheme="majorHAnsi" w:hAnsiTheme="majorHAnsi" w:cstheme="majorHAnsi"/>
          <w:color w:val="000000"/>
          <w:sz w:val="24"/>
          <w:szCs w:val="24"/>
        </w:rPr>
        <w:t>outros.</w:t>
      </w:r>
    </w:p>
    <w:p w14:paraId="496BA3F2" w14:textId="77777777" w:rsidR="0072664B" w:rsidRDefault="0072664B" w:rsidP="0072664B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000000"/>
          <w:sz w:val="24"/>
          <w:szCs w:val="24"/>
        </w:rPr>
      </w:pPr>
    </w:p>
    <w:p w14:paraId="45B4F312" w14:textId="4CBFECDE" w:rsidR="0072664B" w:rsidRDefault="00A54ED7" w:rsidP="00A54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lastRenderedPageBreak/>
        <w:t>4</w:t>
      </w:r>
      <w:r w:rsidR="0072664B" w:rsidRPr="0072664B">
        <w:rPr>
          <w:rFonts w:asciiTheme="majorHAnsi" w:hAnsiTheme="majorHAnsi" w:cstheme="majorHAnsi"/>
          <w:b/>
          <w:bCs/>
          <w:color w:val="000000"/>
          <w:sz w:val="24"/>
          <w:szCs w:val="24"/>
        </w:rPr>
        <w:t xml:space="preserve">.2.1. </w:t>
      </w:r>
      <w:r w:rsidR="00276C13" w:rsidRPr="00276C13">
        <w:rPr>
          <w:rFonts w:asciiTheme="majorHAnsi" w:hAnsiTheme="majorHAnsi" w:cstheme="majorHAnsi"/>
          <w:color w:val="000000"/>
          <w:sz w:val="24"/>
          <w:szCs w:val="24"/>
        </w:rPr>
        <w:t xml:space="preserve">Sempre que </w:t>
      </w:r>
      <w:r w:rsidR="003E365B">
        <w:rPr>
          <w:rFonts w:asciiTheme="majorHAnsi" w:hAnsiTheme="majorHAnsi" w:cstheme="majorHAnsi"/>
          <w:color w:val="000000"/>
          <w:sz w:val="24"/>
          <w:szCs w:val="24"/>
        </w:rPr>
        <w:t xml:space="preserve">a </w:t>
      </w:r>
      <w:r w:rsidR="003E365B" w:rsidRPr="00595578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CONTRATANTE</w:t>
      </w:r>
      <w:r w:rsidR="003E365B">
        <w:rPr>
          <w:rFonts w:asciiTheme="majorHAnsi" w:hAnsiTheme="majorHAnsi" w:cstheme="majorHAnsi"/>
          <w:color w:val="000000"/>
          <w:sz w:val="24"/>
          <w:szCs w:val="24"/>
        </w:rPr>
        <w:t xml:space="preserve"> identificar um evento de fenômeno da natureza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>,</w:t>
      </w:r>
      <w:r w:rsidR="003E365B">
        <w:rPr>
          <w:rFonts w:asciiTheme="majorHAnsi" w:hAnsiTheme="majorHAnsi" w:cstheme="majorHAnsi"/>
          <w:color w:val="000000"/>
          <w:sz w:val="24"/>
          <w:szCs w:val="24"/>
        </w:rPr>
        <w:t xml:space="preserve"> e havendo infraestrutura adequada para utilizar o estoque de computadores sobressalentes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 xml:space="preserve">, a </w:t>
      </w:r>
      <w:r w:rsidR="00595578" w:rsidRPr="00595578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 xml:space="preserve"> deverá </w:t>
      </w:r>
      <w:r w:rsidR="00DA50A6">
        <w:rPr>
          <w:rFonts w:asciiTheme="majorHAnsi" w:hAnsiTheme="majorHAnsi" w:cstheme="majorHAnsi"/>
          <w:color w:val="000000"/>
          <w:sz w:val="24"/>
          <w:szCs w:val="24"/>
        </w:rPr>
        <w:t>utilizá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>-lo.</w:t>
      </w:r>
    </w:p>
    <w:p w14:paraId="412FD420" w14:textId="77777777" w:rsidR="00595578" w:rsidRDefault="00595578" w:rsidP="00A54ED7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color w:val="000000"/>
          <w:sz w:val="24"/>
          <w:szCs w:val="24"/>
        </w:rPr>
      </w:pPr>
    </w:p>
    <w:p w14:paraId="2C85DE1C" w14:textId="515A5993" w:rsidR="00595578" w:rsidRDefault="00A54ED7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color w:val="000000"/>
          <w:sz w:val="24"/>
          <w:szCs w:val="24"/>
        </w:rPr>
      </w:pPr>
      <w:r>
        <w:rPr>
          <w:rFonts w:asciiTheme="majorHAnsi" w:hAnsiTheme="majorHAnsi" w:cstheme="majorHAnsi"/>
          <w:b/>
          <w:bCs/>
          <w:color w:val="000000"/>
          <w:sz w:val="24"/>
          <w:szCs w:val="24"/>
        </w:rPr>
        <w:t>4</w:t>
      </w:r>
      <w:r w:rsidR="00595578" w:rsidRPr="00595578">
        <w:rPr>
          <w:rFonts w:asciiTheme="majorHAnsi" w:hAnsiTheme="majorHAnsi" w:cstheme="majorHAnsi"/>
          <w:b/>
          <w:bCs/>
          <w:color w:val="000000"/>
          <w:sz w:val="24"/>
          <w:szCs w:val="24"/>
        </w:rPr>
        <w:t>.2.1.1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 xml:space="preserve">. Para cada computador danificado um chamado deverá ser aberto pela </w:t>
      </w:r>
      <w:r w:rsidR="00595578" w:rsidRPr="00595578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CONTRATADA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 xml:space="preserve"> e direcionado para a fila específica de laboratório. O envio do equipamento </w:t>
      </w:r>
      <w:r w:rsidR="000C44F2">
        <w:rPr>
          <w:rFonts w:asciiTheme="majorHAnsi" w:hAnsiTheme="majorHAnsi" w:cstheme="majorHAnsi"/>
          <w:color w:val="000000"/>
          <w:sz w:val="24"/>
          <w:szCs w:val="24"/>
        </w:rPr>
        <w:t xml:space="preserve">e acessórios danificados </w:t>
      </w:r>
      <w:r w:rsidR="00595578">
        <w:rPr>
          <w:rFonts w:asciiTheme="majorHAnsi" w:hAnsiTheme="majorHAnsi" w:cstheme="majorHAnsi"/>
          <w:color w:val="000000"/>
          <w:sz w:val="24"/>
          <w:szCs w:val="24"/>
        </w:rPr>
        <w:t xml:space="preserve">é de responsabilidade da </w:t>
      </w:r>
      <w:r w:rsidR="00595578" w:rsidRPr="00FF6CEF">
        <w:rPr>
          <w:rFonts w:asciiTheme="majorHAnsi" w:hAnsiTheme="majorHAnsi" w:cstheme="majorHAnsi"/>
          <w:b/>
          <w:bCs/>
          <w:color w:val="000000"/>
          <w:sz w:val="24"/>
          <w:szCs w:val="24"/>
        </w:rPr>
        <w:t>CONTRATA</w:t>
      </w:r>
      <w:r w:rsidR="00FF6CEF" w:rsidRPr="00FF6CEF">
        <w:rPr>
          <w:rFonts w:asciiTheme="majorHAnsi" w:hAnsiTheme="majorHAnsi" w:cstheme="majorHAnsi"/>
          <w:b/>
          <w:bCs/>
          <w:color w:val="000000"/>
          <w:sz w:val="24"/>
          <w:szCs w:val="24"/>
        </w:rPr>
        <w:t>DA</w:t>
      </w:r>
      <w:r w:rsidR="00595578" w:rsidRPr="00FF6CEF">
        <w:rPr>
          <w:rFonts w:asciiTheme="majorHAnsi" w:hAnsiTheme="majorHAnsi" w:cstheme="majorHAnsi"/>
          <w:color w:val="000000"/>
          <w:sz w:val="24"/>
          <w:szCs w:val="24"/>
        </w:rPr>
        <w:t>.</w:t>
      </w:r>
    </w:p>
    <w:p w14:paraId="1F979819" w14:textId="32D56BD9" w:rsidR="009C0AD3" w:rsidRPr="00A54ED7" w:rsidRDefault="009C0AD3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A7C1F42" w14:textId="02CE0797" w:rsidR="009C0AD3" w:rsidRPr="00A54ED7" w:rsidRDefault="001967B0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>. SOBRE A POSSIBILIDADE DE REPARO DE EQUIPAMENTOS (HARDWARE) NO ATENDIMENTO DE ALGUM INCIDENTE</w:t>
      </w:r>
    </w:p>
    <w:p w14:paraId="1EFA8F68" w14:textId="77777777" w:rsidR="009C0AD3" w:rsidRPr="00A54ED7" w:rsidRDefault="009C0AD3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7C3D98C" w14:textId="3D725043" w:rsidR="009C0AD3" w:rsidRPr="00A54ED7" w:rsidRDefault="001967B0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.1. 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A 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9C0AD3" w:rsidRPr="00A54ED7">
        <w:rPr>
          <w:rFonts w:asciiTheme="majorHAnsi" w:hAnsiTheme="majorHAnsi" w:cstheme="majorHAnsi"/>
          <w:sz w:val="24"/>
          <w:szCs w:val="24"/>
        </w:rPr>
        <w:t>está autorizada a realizar pequenas manutenções e reparos de equipamentos (hardware) no local original de uso, desde que o incidente relacionado ao equipamento esteja dentro do prazo de Nível Mínimo de Serviço previsto.</w:t>
      </w:r>
    </w:p>
    <w:p w14:paraId="38112C66" w14:textId="77777777" w:rsidR="009C0AD3" w:rsidRPr="00A54ED7" w:rsidRDefault="009C0AD3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F7D8EF4" w14:textId="29419A96" w:rsidR="009C0AD3" w:rsidRPr="00A54ED7" w:rsidRDefault="001967B0" w:rsidP="0039220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.1.1. </w:t>
      </w:r>
      <w:r w:rsidR="009C0AD3" w:rsidRPr="00A54ED7">
        <w:rPr>
          <w:rFonts w:asciiTheme="majorHAnsi" w:hAnsiTheme="majorHAnsi" w:cstheme="majorHAnsi"/>
          <w:sz w:val="24"/>
          <w:szCs w:val="24"/>
        </w:rPr>
        <w:t>Entende-se por pequenas manutenções e reparos:</w:t>
      </w:r>
    </w:p>
    <w:p w14:paraId="296DBD3A" w14:textId="77777777" w:rsidR="009C0AD3" w:rsidRPr="00A54ED7" w:rsidRDefault="009C0AD3" w:rsidP="0039220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07C38825" w14:textId="6D16EE02" w:rsidR="009C0AD3" w:rsidRPr="00A54ED7" w:rsidRDefault="001967B0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>.1.1.1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. </w:t>
      </w:r>
      <w:r w:rsidR="0039220A" w:rsidRPr="00A54ED7">
        <w:rPr>
          <w:rFonts w:asciiTheme="majorHAnsi" w:hAnsiTheme="majorHAnsi" w:cstheme="majorHAnsi"/>
          <w:sz w:val="24"/>
          <w:szCs w:val="24"/>
        </w:rPr>
        <w:t>L</w:t>
      </w:r>
      <w:r w:rsidR="009C0AD3" w:rsidRPr="00A54ED7">
        <w:rPr>
          <w:rFonts w:asciiTheme="majorHAnsi" w:hAnsiTheme="majorHAnsi" w:cstheme="majorHAnsi"/>
          <w:sz w:val="24"/>
          <w:szCs w:val="24"/>
        </w:rPr>
        <w:t>impeza e/ou conferência de componentes, peças e acessórios de microcomputadores (desktop)</w:t>
      </w:r>
      <w:r w:rsidR="0039220A" w:rsidRPr="00A54ED7">
        <w:rPr>
          <w:rFonts w:asciiTheme="majorHAnsi" w:hAnsiTheme="majorHAnsi" w:cstheme="majorHAnsi"/>
          <w:sz w:val="24"/>
          <w:szCs w:val="24"/>
        </w:rPr>
        <w:t xml:space="preserve"> e</w:t>
      </w:r>
      <w:r w:rsidR="009C0AD3" w:rsidRPr="00A54ED7">
        <w:rPr>
          <w:rFonts w:asciiTheme="majorHAnsi" w:hAnsiTheme="majorHAnsi" w:cstheme="majorHAnsi"/>
          <w:sz w:val="24"/>
          <w:szCs w:val="24"/>
        </w:rPr>
        <w:t>:</w:t>
      </w:r>
    </w:p>
    <w:p w14:paraId="5A896011" w14:textId="77777777" w:rsidR="0039220A" w:rsidRPr="00A54ED7" w:rsidRDefault="0039220A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</w:p>
    <w:p w14:paraId="59AE42D3" w14:textId="5AAF6EE3" w:rsidR="0039220A" w:rsidRPr="00A54ED7" w:rsidRDefault="009C0AD3" w:rsidP="00A54ED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Theme="majorHAnsi" w:hAnsiTheme="majorHAnsi" w:cstheme="majorHAnsi"/>
          <w:sz w:val="24"/>
          <w:szCs w:val="24"/>
        </w:rPr>
      </w:pPr>
      <w:r w:rsidRPr="00A54ED7">
        <w:rPr>
          <w:rFonts w:asciiTheme="majorHAnsi" w:hAnsiTheme="majorHAnsi" w:cstheme="majorHAnsi"/>
          <w:b/>
          <w:bCs/>
          <w:sz w:val="24"/>
          <w:szCs w:val="24"/>
        </w:rPr>
        <w:t>a)</w:t>
      </w:r>
      <w:r w:rsidRPr="00A54ED7">
        <w:rPr>
          <w:rFonts w:asciiTheme="majorHAnsi" w:hAnsiTheme="majorHAnsi" w:cstheme="majorHAnsi"/>
          <w:sz w:val="24"/>
          <w:szCs w:val="24"/>
        </w:rPr>
        <w:t xml:space="preserve"> Unidades de armazenamentos, unidades de drive óptico e unidades leitoras de unidades de memória flash, incluindo seus cabos de dados e alimentação (conferência</w:t>
      </w:r>
      <w:r w:rsidR="0039220A" w:rsidRPr="00A54ED7">
        <w:rPr>
          <w:rFonts w:asciiTheme="majorHAnsi" w:hAnsiTheme="majorHAnsi" w:cstheme="majorHAnsi"/>
          <w:sz w:val="24"/>
          <w:szCs w:val="24"/>
        </w:rPr>
        <w:t xml:space="preserve"> e reencaixe)</w:t>
      </w:r>
      <w:r w:rsidRPr="00A54ED7">
        <w:rPr>
          <w:rFonts w:asciiTheme="majorHAnsi" w:hAnsiTheme="majorHAnsi" w:cstheme="majorHAnsi"/>
          <w:sz w:val="24"/>
          <w:szCs w:val="24"/>
        </w:rPr>
        <w:t>;</w:t>
      </w:r>
    </w:p>
    <w:p w14:paraId="62E53A78" w14:textId="56DD7545" w:rsidR="0039220A" w:rsidRPr="00A54ED7" w:rsidRDefault="009C0AD3" w:rsidP="00A54ED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Theme="majorHAnsi" w:hAnsiTheme="majorHAnsi" w:cstheme="majorHAnsi"/>
          <w:sz w:val="24"/>
          <w:szCs w:val="24"/>
        </w:rPr>
      </w:pPr>
      <w:r w:rsidRPr="00A54ED7">
        <w:rPr>
          <w:rFonts w:asciiTheme="majorHAnsi" w:hAnsiTheme="majorHAnsi" w:cstheme="majorHAnsi"/>
          <w:b/>
          <w:bCs/>
          <w:sz w:val="24"/>
          <w:szCs w:val="24"/>
        </w:rPr>
        <w:t>b)</w:t>
      </w:r>
      <w:r w:rsidRPr="00A54ED7">
        <w:rPr>
          <w:rFonts w:asciiTheme="majorHAnsi" w:hAnsiTheme="majorHAnsi" w:cstheme="majorHAnsi"/>
          <w:sz w:val="24"/>
          <w:szCs w:val="24"/>
        </w:rPr>
        <w:t xml:space="preserve"> Módulos de memória RAM, incluindo seus slots de conexão (conferência</w:t>
      </w:r>
      <w:r w:rsidR="0039220A" w:rsidRPr="00A54ED7">
        <w:rPr>
          <w:rFonts w:asciiTheme="majorHAnsi" w:hAnsiTheme="majorHAnsi" w:cstheme="majorHAnsi"/>
          <w:sz w:val="24"/>
          <w:szCs w:val="24"/>
        </w:rPr>
        <w:t xml:space="preserve"> ou</w:t>
      </w:r>
      <w:r w:rsidRPr="00A54ED7">
        <w:rPr>
          <w:rFonts w:asciiTheme="majorHAnsi" w:hAnsiTheme="majorHAnsi" w:cstheme="majorHAnsi"/>
          <w:sz w:val="24"/>
          <w:szCs w:val="24"/>
        </w:rPr>
        <w:t xml:space="preserve"> limpeza</w:t>
      </w:r>
      <w:r w:rsidR="0039220A" w:rsidRPr="00A54ED7">
        <w:rPr>
          <w:rFonts w:asciiTheme="majorHAnsi" w:hAnsiTheme="majorHAnsi" w:cstheme="majorHAnsi"/>
          <w:sz w:val="24"/>
          <w:szCs w:val="24"/>
        </w:rPr>
        <w:t>)</w:t>
      </w:r>
      <w:r w:rsidRPr="00A54ED7">
        <w:rPr>
          <w:rFonts w:asciiTheme="majorHAnsi" w:hAnsiTheme="majorHAnsi" w:cstheme="majorHAnsi"/>
          <w:sz w:val="24"/>
          <w:szCs w:val="24"/>
        </w:rPr>
        <w:t>;</w:t>
      </w:r>
    </w:p>
    <w:p w14:paraId="33B51CBA" w14:textId="1308D9D2" w:rsidR="0039220A" w:rsidRPr="00A54ED7" w:rsidRDefault="009C0AD3" w:rsidP="00A54ED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Theme="majorHAnsi" w:hAnsiTheme="majorHAnsi" w:cstheme="majorHAnsi"/>
          <w:sz w:val="24"/>
          <w:szCs w:val="24"/>
        </w:rPr>
      </w:pPr>
      <w:r w:rsidRPr="00A54ED7">
        <w:rPr>
          <w:rFonts w:asciiTheme="majorHAnsi" w:hAnsiTheme="majorHAnsi" w:cstheme="majorHAnsi"/>
          <w:b/>
          <w:bCs/>
          <w:sz w:val="24"/>
          <w:szCs w:val="24"/>
        </w:rPr>
        <w:t>c)</w:t>
      </w:r>
      <w:r w:rsidRPr="00A54ED7">
        <w:rPr>
          <w:rFonts w:asciiTheme="majorHAnsi" w:hAnsiTheme="majorHAnsi" w:cstheme="majorHAnsi"/>
          <w:sz w:val="24"/>
          <w:szCs w:val="24"/>
        </w:rPr>
        <w:t xml:space="preserve"> Fontes de energia e seus cabos de alimentação (conferência </w:t>
      </w:r>
      <w:r w:rsidR="0039220A" w:rsidRPr="00A54ED7">
        <w:rPr>
          <w:rFonts w:asciiTheme="majorHAnsi" w:hAnsiTheme="majorHAnsi" w:cstheme="majorHAnsi"/>
          <w:sz w:val="24"/>
          <w:szCs w:val="24"/>
        </w:rPr>
        <w:t>e reencaixe</w:t>
      </w:r>
      <w:r w:rsidRPr="00A54ED7">
        <w:rPr>
          <w:rFonts w:asciiTheme="majorHAnsi" w:hAnsiTheme="majorHAnsi" w:cstheme="majorHAnsi"/>
          <w:sz w:val="24"/>
          <w:szCs w:val="24"/>
        </w:rPr>
        <w:t>);</w:t>
      </w:r>
    </w:p>
    <w:p w14:paraId="0E286B23" w14:textId="0AA2D3A8" w:rsidR="0039220A" w:rsidRPr="00A54ED7" w:rsidRDefault="00A54ED7" w:rsidP="00A54ED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Theme="majorHAnsi" w:hAnsiTheme="majorHAnsi" w:cstheme="majorHAnsi"/>
          <w:sz w:val="24"/>
          <w:szCs w:val="24"/>
        </w:rPr>
      </w:pPr>
      <w:r w:rsidRPr="00A54ED7">
        <w:rPr>
          <w:rFonts w:asciiTheme="majorHAnsi" w:hAnsiTheme="majorHAnsi" w:cstheme="majorHAnsi"/>
          <w:b/>
          <w:bCs/>
          <w:sz w:val="24"/>
          <w:szCs w:val="24"/>
        </w:rPr>
        <w:t>d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 Cabos de dados, energia, comunicação, cabos e adaptadores de vídeo e áudio (</w:t>
      </w:r>
      <w:r w:rsidR="0039220A" w:rsidRPr="00A54ED7">
        <w:rPr>
          <w:rFonts w:asciiTheme="majorHAnsi" w:hAnsiTheme="majorHAnsi" w:cstheme="majorHAnsi"/>
          <w:sz w:val="24"/>
          <w:szCs w:val="24"/>
        </w:rPr>
        <w:t>conferência e reencaixe</w:t>
      </w:r>
      <w:r w:rsidR="009C0AD3" w:rsidRPr="00A54ED7">
        <w:rPr>
          <w:rFonts w:asciiTheme="majorHAnsi" w:hAnsiTheme="majorHAnsi" w:cstheme="majorHAnsi"/>
          <w:sz w:val="24"/>
          <w:szCs w:val="24"/>
        </w:rPr>
        <w:t>);</w:t>
      </w:r>
    </w:p>
    <w:p w14:paraId="268C717E" w14:textId="118551A3" w:rsidR="009C0AD3" w:rsidRPr="00A54ED7" w:rsidRDefault="00A54ED7" w:rsidP="00A54ED7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Theme="majorHAnsi" w:hAnsiTheme="majorHAnsi" w:cstheme="majorHAnsi"/>
          <w:sz w:val="24"/>
          <w:szCs w:val="24"/>
        </w:rPr>
      </w:pPr>
      <w:r w:rsidRPr="00A54ED7">
        <w:rPr>
          <w:rFonts w:asciiTheme="majorHAnsi" w:hAnsiTheme="majorHAnsi" w:cstheme="majorHAnsi"/>
          <w:b/>
          <w:bCs/>
          <w:sz w:val="24"/>
          <w:szCs w:val="24"/>
        </w:rPr>
        <w:t>e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 Teclados, caixas de som e mouses (</w:t>
      </w:r>
      <w:r w:rsidR="0039220A" w:rsidRPr="00A54ED7">
        <w:rPr>
          <w:rFonts w:asciiTheme="majorHAnsi" w:hAnsiTheme="majorHAnsi" w:cstheme="majorHAnsi"/>
          <w:sz w:val="24"/>
          <w:szCs w:val="24"/>
        </w:rPr>
        <w:t>conferência e reencaixe</w:t>
      </w:r>
      <w:r w:rsidR="009C0AD3" w:rsidRPr="00A54ED7">
        <w:rPr>
          <w:rFonts w:asciiTheme="majorHAnsi" w:hAnsiTheme="majorHAnsi" w:cstheme="majorHAnsi"/>
          <w:sz w:val="24"/>
          <w:szCs w:val="24"/>
        </w:rPr>
        <w:t>).</w:t>
      </w:r>
    </w:p>
    <w:p w14:paraId="6587C7BA" w14:textId="77777777" w:rsidR="0039220A" w:rsidRPr="00A54ED7" w:rsidRDefault="0039220A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66F13A92" w14:textId="2A70C68B" w:rsidR="009C0AD3" w:rsidRPr="00A54ED7" w:rsidRDefault="001967B0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.1.1.2. </w:t>
      </w:r>
      <w:r w:rsidR="0039220A" w:rsidRPr="00A54ED7">
        <w:rPr>
          <w:rFonts w:asciiTheme="majorHAnsi" w:hAnsiTheme="majorHAnsi" w:cstheme="majorHAnsi"/>
          <w:sz w:val="24"/>
          <w:szCs w:val="24"/>
        </w:rPr>
        <w:t>C</w:t>
      </w:r>
      <w:r w:rsidR="009C0AD3" w:rsidRPr="00A54ED7">
        <w:rPr>
          <w:rFonts w:asciiTheme="majorHAnsi" w:hAnsiTheme="majorHAnsi" w:cstheme="majorHAnsi"/>
          <w:sz w:val="24"/>
          <w:szCs w:val="24"/>
        </w:rPr>
        <w:t>onferência de pequenas peças, componentes, consumíveis e acessórios de impressoras, multifuncionais e dispositivos de digitalização, como bandejas, fontes de energia, roletes, guias dentre outros;</w:t>
      </w:r>
    </w:p>
    <w:p w14:paraId="0EEA3103" w14:textId="77777777" w:rsidR="0039220A" w:rsidRPr="00A54ED7" w:rsidRDefault="0039220A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</w:p>
    <w:p w14:paraId="541E71AE" w14:textId="5AED091B" w:rsidR="009C0AD3" w:rsidRPr="00A54ED7" w:rsidRDefault="001967B0" w:rsidP="00A54ED7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.1.1.3. 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Outros tipos de reparos previamente autorizados e acordados pelo </w:t>
      </w:r>
      <w:r w:rsidR="00DD7862" w:rsidRPr="00A54ED7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9C0AD3" w:rsidRPr="00A54ED7">
        <w:rPr>
          <w:rFonts w:asciiTheme="majorHAnsi" w:hAnsiTheme="majorHAnsi" w:cstheme="majorHAnsi"/>
          <w:sz w:val="24"/>
          <w:szCs w:val="24"/>
        </w:rPr>
        <w:t>.</w:t>
      </w:r>
    </w:p>
    <w:p w14:paraId="7215422C" w14:textId="77777777" w:rsidR="0039220A" w:rsidRPr="00A54ED7" w:rsidRDefault="0039220A" w:rsidP="0039220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722567E1" w14:textId="0FB20758" w:rsidR="009C0AD3" w:rsidRPr="00A54ED7" w:rsidRDefault="001967B0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.2. 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Caso o defeito ou problema do equipamento não possa ser resolvido através de pequenas manutenções e reparos, a 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9C0AD3" w:rsidRPr="00A54ED7">
        <w:rPr>
          <w:rFonts w:asciiTheme="majorHAnsi" w:hAnsiTheme="majorHAnsi" w:cstheme="majorHAnsi"/>
          <w:sz w:val="24"/>
          <w:szCs w:val="24"/>
        </w:rPr>
        <w:t>deverá instalar equipamento sobressalente</w:t>
      </w:r>
      <w:r w:rsidR="00FB38D1">
        <w:rPr>
          <w:rFonts w:asciiTheme="majorHAnsi" w:hAnsiTheme="majorHAnsi" w:cstheme="majorHAnsi"/>
          <w:sz w:val="24"/>
          <w:szCs w:val="24"/>
        </w:rPr>
        <w:t>, caso seja um computador,</w:t>
      </w:r>
      <w:r w:rsidR="009C0AD3" w:rsidRPr="00A54ED7">
        <w:rPr>
          <w:rFonts w:asciiTheme="majorHAnsi" w:hAnsiTheme="majorHAnsi" w:cstheme="majorHAnsi"/>
          <w:sz w:val="24"/>
          <w:szCs w:val="24"/>
        </w:rPr>
        <w:t xml:space="preserve"> no local e nas condições previstas no</w:t>
      </w:r>
      <w:r w:rsidR="00DD7862" w:rsidRPr="00A54ED7">
        <w:rPr>
          <w:rFonts w:asciiTheme="majorHAnsi" w:hAnsiTheme="majorHAnsi" w:cstheme="majorHAnsi"/>
          <w:sz w:val="24"/>
          <w:szCs w:val="24"/>
        </w:rPr>
        <w:t xml:space="preserve"> item </w:t>
      </w:r>
      <w:r w:rsidR="00753E5E">
        <w:rPr>
          <w:rFonts w:asciiTheme="majorHAnsi" w:hAnsiTheme="majorHAnsi" w:cstheme="majorHAnsi"/>
          <w:sz w:val="24"/>
          <w:szCs w:val="24"/>
        </w:rPr>
        <w:t>3</w:t>
      </w:r>
      <w:r w:rsidR="00DD7862" w:rsidRPr="00A54ED7">
        <w:rPr>
          <w:rFonts w:asciiTheme="majorHAnsi" w:hAnsiTheme="majorHAnsi" w:cstheme="majorHAnsi"/>
          <w:sz w:val="24"/>
          <w:szCs w:val="24"/>
        </w:rPr>
        <w:t xml:space="preserve"> deste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 w:rsidR="009C0AD3" w:rsidRPr="00A54ED7">
        <w:rPr>
          <w:rFonts w:asciiTheme="majorHAnsi" w:hAnsiTheme="majorHAnsi" w:cstheme="majorHAnsi"/>
          <w:sz w:val="24"/>
          <w:szCs w:val="24"/>
        </w:rPr>
        <w:t>, e o equipamento defeituoso deve ser removido do local de uso</w:t>
      </w:r>
      <w:r w:rsidR="00A54ED7" w:rsidRPr="00A54ED7">
        <w:rPr>
          <w:rFonts w:asciiTheme="majorHAnsi" w:hAnsiTheme="majorHAnsi" w:cstheme="majorHAnsi"/>
          <w:sz w:val="24"/>
          <w:szCs w:val="24"/>
        </w:rPr>
        <w:t xml:space="preserve"> e embalado para envio</w:t>
      </w:r>
      <w:r w:rsidR="00DD7862" w:rsidRPr="00A54ED7">
        <w:rPr>
          <w:rFonts w:asciiTheme="majorHAnsi" w:hAnsiTheme="majorHAnsi" w:cstheme="majorHAnsi"/>
          <w:sz w:val="24"/>
          <w:szCs w:val="24"/>
        </w:rPr>
        <w:t xml:space="preserve">. </w:t>
      </w:r>
      <w:r w:rsidR="00FB38D1">
        <w:rPr>
          <w:rFonts w:asciiTheme="majorHAnsi" w:hAnsiTheme="majorHAnsi" w:cstheme="majorHAnsi"/>
          <w:sz w:val="24"/>
          <w:szCs w:val="24"/>
        </w:rPr>
        <w:t>Se o equipamento se tratar de uma multifuncional ou impressora, o chamado deverá ser encerrado e o Gestor do Cont</w:t>
      </w:r>
      <w:r w:rsidR="00F1284F">
        <w:rPr>
          <w:rFonts w:asciiTheme="majorHAnsi" w:hAnsiTheme="majorHAnsi" w:cstheme="majorHAnsi"/>
          <w:sz w:val="24"/>
          <w:szCs w:val="24"/>
        </w:rPr>
        <w:t>r</w:t>
      </w:r>
      <w:r w:rsidR="00FB38D1">
        <w:rPr>
          <w:rFonts w:asciiTheme="majorHAnsi" w:hAnsiTheme="majorHAnsi" w:cstheme="majorHAnsi"/>
          <w:sz w:val="24"/>
          <w:szCs w:val="24"/>
        </w:rPr>
        <w:t xml:space="preserve">ato avisado para abrir solicitação de reparo para outro prestador de serviços. Sendo um scanner, e estando em garantia, o próprio usuário deverá abrir solicitação de reparo com o auxílio da Central de Atendimento. Não estando em garantia e o </w:t>
      </w:r>
      <w:r w:rsidR="00FB38D1">
        <w:rPr>
          <w:rFonts w:asciiTheme="majorHAnsi" w:hAnsiTheme="majorHAnsi" w:cstheme="majorHAnsi"/>
          <w:sz w:val="24"/>
          <w:szCs w:val="24"/>
        </w:rPr>
        <w:lastRenderedPageBreak/>
        <w:t>defeito for irrecuperável, o mesmo deverá ser orientado pela Central de Atendimento sobre as ações a serem tomadas.</w:t>
      </w:r>
    </w:p>
    <w:p w14:paraId="11FEFF4D" w14:textId="77777777" w:rsidR="00DD7862" w:rsidRPr="00A54ED7" w:rsidRDefault="00DD7862" w:rsidP="009C0AD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FA8EE40" w14:textId="103BC4D6" w:rsidR="00302301" w:rsidRPr="00302301" w:rsidRDefault="001967B0" w:rsidP="00DD786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="009C0AD3" w:rsidRPr="00A54ED7">
        <w:rPr>
          <w:rFonts w:asciiTheme="majorHAnsi" w:hAnsiTheme="majorHAnsi" w:cstheme="majorHAnsi"/>
          <w:b/>
          <w:bCs/>
          <w:sz w:val="24"/>
          <w:szCs w:val="24"/>
        </w:rPr>
        <w:t xml:space="preserve">.2.1. </w:t>
      </w:r>
      <w:r w:rsidR="00302301" w:rsidRPr="00302301">
        <w:rPr>
          <w:rFonts w:asciiTheme="majorHAnsi" w:hAnsiTheme="majorHAnsi" w:cstheme="majorHAnsi"/>
          <w:sz w:val="24"/>
          <w:szCs w:val="24"/>
        </w:rPr>
        <w:t>Caso o computador possua defeito irreparável, seja por problemas de hardware, software ou sistema operacional, a manutenção física dele será feita EXCLUSIVAMENTE pelo laboratório de manutenção da CONTRATANTE, que utilizará de equipe e peças de reposição próprios.</w:t>
      </w:r>
    </w:p>
    <w:p w14:paraId="5024A356" w14:textId="77777777" w:rsidR="00302301" w:rsidRDefault="00302301" w:rsidP="00DD786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66A8C854" w14:textId="3BF82667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>. RELATÓRIO DE ATENDIMENTO (RAT):</w:t>
      </w:r>
    </w:p>
    <w:p w14:paraId="0BAED956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BACABAC" w14:textId="1524E8EF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.1.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Para todo o atendimento presencial, os técnicos da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deverão providenciar o atendimento mediante relatório de atendimento técnico </w:t>
      </w:r>
      <w:r w:rsidR="00BB6289">
        <w:rPr>
          <w:rFonts w:asciiTheme="majorHAnsi" w:hAnsiTheme="majorHAnsi" w:cstheme="majorHAnsi"/>
          <w:sz w:val="24"/>
          <w:szCs w:val="24"/>
        </w:rPr>
        <w:t>-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 RAT, de formulário </w:t>
      </w:r>
      <w:r w:rsidR="002F44A3" w:rsidRPr="00A1134E">
        <w:rPr>
          <w:rFonts w:asciiTheme="majorHAnsi" w:hAnsiTheme="majorHAnsi" w:cstheme="majorHAnsi"/>
          <w:sz w:val="24"/>
          <w:szCs w:val="24"/>
        </w:rPr>
        <w:t xml:space="preserve">disponibilizado pela </w:t>
      </w:r>
      <w:r w:rsidR="002F44A3" w:rsidRPr="00A1134E">
        <w:rPr>
          <w:rFonts w:asciiTheme="majorHAnsi" w:hAnsiTheme="majorHAnsi" w:cstheme="majorHAnsi"/>
          <w:b/>
          <w:bCs/>
          <w:sz w:val="24"/>
          <w:szCs w:val="24"/>
        </w:rPr>
        <w:t>CONTRATANTE</w:t>
      </w:r>
      <w:r w:rsidR="00383A14" w:rsidRPr="00A1134E">
        <w:rPr>
          <w:rFonts w:asciiTheme="majorHAnsi" w:hAnsiTheme="majorHAnsi" w:cstheme="majorHAnsi"/>
          <w:sz w:val="24"/>
          <w:szCs w:val="24"/>
        </w:rPr>
        <w:t>.</w:t>
      </w:r>
    </w:p>
    <w:p w14:paraId="6715FBF5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68017B8" w14:textId="7F01FB2E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.2.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Todo RAT deverá obrigatoriamente </w:t>
      </w:r>
      <w:r w:rsidR="00E315CD">
        <w:rPr>
          <w:rFonts w:asciiTheme="majorHAnsi" w:hAnsiTheme="majorHAnsi" w:cstheme="majorHAnsi"/>
          <w:sz w:val="24"/>
          <w:szCs w:val="24"/>
        </w:rPr>
        <w:t xml:space="preserve">seguir as normativas do itens </w:t>
      </w:r>
      <w:r w:rsidR="00E315CD" w:rsidRPr="00E315CD">
        <w:rPr>
          <w:rFonts w:asciiTheme="majorHAnsi" w:hAnsiTheme="majorHAnsi" w:cstheme="majorHAnsi"/>
          <w:sz w:val="24"/>
          <w:szCs w:val="24"/>
        </w:rPr>
        <w:t>2.5.1</w:t>
      </w:r>
      <w:r w:rsidR="00383A14" w:rsidRPr="009B6497">
        <w:rPr>
          <w:rFonts w:asciiTheme="majorHAnsi" w:hAnsiTheme="majorHAnsi" w:cstheme="majorHAnsi"/>
          <w:sz w:val="24"/>
          <w:szCs w:val="24"/>
        </w:rPr>
        <w:t xml:space="preserve"> deste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 w:rsidR="00383A14" w:rsidRPr="00A1134E">
        <w:rPr>
          <w:rFonts w:asciiTheme="majorHAnsi" w:hAnsiTheme="majorHAnsi" w:cstheme="majorHAnsi"/>
          <w:sz w:val="24"/>
          <w:szCs w:val="24"/>
        </w:rPr>
        <w:t>.</w:t>
      </w:r>
    </w:p>
    <w:p w14:paraId="48CBDFDF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24ADE1F" w14:textId="4C429BCC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.3.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>deve responsabilizar-se pelo correto preenchimento dos relatórios de atendimento, bem como pelas informações neles contida.</w:t>
      </w:r>
    </w:p>
    <w:p w14:paraId="65AF6907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45208327" w14:textId="1ED2DF99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.4.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>deverá vincular a numeração do RAT à apenas um equipamento ou recurso, que será devidamente identificado no campo específico através de seu patrimônio e os horários de atendimento devem refletir o tempo real gasto naquele atendimento.</w:t>
      </w:r>
    </w:p>
    <w:p w14:paraId="33082109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C6D58CB" w14:textId="047980DB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.5. </w:t>
      </w:r>
      <w:r w:rsidR="00383A14" w:rsidRPr="00A1134E">
        <w:rPr>
          <w:rFonts w:asciiTheme="majorHAnsi" w:hAnsiTheme="majorHAnsi" w:cstheme="majorHAnsi"/>
          <w:sz w:val="24"/>
          <w:szCs w:val="24"/>
        </w:rPr>
        <w:t>Os horários de atendimento constantes no RAT deverão ser preenchidos obedecendo aos seguintes critérios:</w:t>
      </w:r>
    </w:p>
    <w:p w14:paraId="386E37AB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A48B397" w14:textId="77B5D06B" w:rsidR="00383A14" w:rsidRPr="00A1134E" w:rsidRDefault="00383A14" w:rsidP="002F44A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a) </w:t>
      </w:r>
      <w:r w:rsidRPr="00A1134E">
        <w:rPr>
          <w:rFonts w:asciiTheme="majorHAnsi" w:hAnsiTheme="majorHAnsi" w:cstheme="majorHAnsi"/>
          <w:sz w:val="24"/>
          <w:szCs w:val="24"/>
        </w:rPr>
        <w:t>INÍCIO DO ATENDIMENTO (campo): Data e hora em que o profissional de campo chegou ao local de atendimento e se apresentou ao Requisitante do chamado ou outro usuário do setor do Requisitante;</w:t>
      </w:r>
    </w:p>
    <w:p w14:paraId="150989B7" w14:textId="77777777" w:rsidR="002F44A3" w:rsidRPr="00A1134E" w:rsidRDefault="002F44A3" w:rsidP="002F44A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1919FA1B" w14:textId="345D17D3" w:rsidR="00383A14" w:rsidRPr="00A1134E" w:rsidRDefault="00383A14" w:rsidP="002F44A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b) </w:t>
      </w:r>
      <w:r w:rsidRPr="00A1134E">
        <w:rPr>
          <w:rFonts w:asciiTheme="majorHAnsi" w:hAnsiTheme="majorHAnsi" w:cstheme="majorHAnsi"/>
          <w:sz w:val="24"/>
          <w:szCs w:val="24"/>
        </w:rPr>
        <w:t xml:space="preserve">FIM DO ATENDIMENTO (campo): Data e hora em que o profissional de campo encerrou seu atendimento para o usuário. O FIM DO ATENDIMENTO registrado no RAT deve ser igual ou inferior ao FIM DO ATENDIMENTO registrado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Pr="00A1134E">
        <w:rPr>
          <w:rFonts w:asciiTheme="majorHAnsi" w:hAnsiTheme="majorHAnsi" w:cstheme="majorHAnsi"/>
          <w:sz w:val="24"/>
          <w:szCs w:val="24"/>
        </w:rPr>
        <w:t xml:space="preserve">, observando que a data e hora são incluídos automaticamente </w:t>
      </w:r>
      <w:r w:rsidR="006D53D8">
        <w:rPr>
          <w:rFonts w:asciiTheme="majorHAnsi" w:hAnsiTheme="majorHAnsi" w:cstheme="majorHAnsi"/>
          <w:sz w:val="24"/>
          <w:szCs w:val="24"/>
        </w:rPr>
        <w:t>no sistema</w:t>
      </w:r>
      <w:r w:rsidRPr="00A1134E">
        <w:rPr>
          <w:rFonts w:asciiTheme="majorHAnsi" w:hAnsiTheme="majorHAnsi" w:cstheme="majorHAnsi"/>
          <w:sz w:val="24"/>
          <w:szCs w:val="24"/>
        </w:rPr>
        <w:t>.</w:t>
      </w:r>
    </w:p>
    <w:p w14:paraId="62CD43FB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924A529" w14:textId="338B5997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.6.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deverá disponibilizar todos os </w:t>
      </w:r>
      <w:proofErr w:type="spellStart"/>
      <w:r w:rsidR="00383A14" w:rsidRPr="00A1134E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="00383A14" w:rsidRPr="00A1134E">
        <w:rPr>
          <w:rFonts w:asciiTheme="majorHAnsi" w:hAnsiTheme="majorHAnsi" w:cstheme="majorHAnsi"/>
          <w:sz w:val="24"/>
          <w:szCs w:val="24"/>
        </w:rPr>
        <w:t xml:space="preserve"> digitalizados e </w:t>
      </w:r>
      <w:r w:rsidR="00A1134E" w:rsidRPr="00A1134E">
        <w:rPr>
          <w:rFonts w:asciiTheme="majorHAnsi" w:hAnsiTheme="majorHAnsi" w:cstheme="majorHAnsi"/>
          <w:sz w:val="24"/>
          <w:szCs w:val="24"/>
        </w:rPr>
        <w:t>anexá-los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 individualmente para cada incidente</w:t>
      </w:r>
      <w:r w:rsidR="000C44F2">
        <w:rPr>
          <w:rFonts w:asciiTheme="majorHAnsi" w:hAnsiTheme="majorHAnsi" w:cstheme="majorHAnsi"/>
          <w:sz w:val="24"/>
          <w:szCs w:val="24"/>
        </w:rPr>
        <w:t xml:space="preserve"> ou solicitação de serviço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 no prazo de até </w:t>
      </w:r>
      <w:r w:rsidR="00F1284F">
        <w:rPr>
          <w:rFonts w:asciiTheme="majorHAnsi" w:hAnsiTheme="majorHAnsi" w:cstheme="majorHAnsi"/>
          <w:sz w:val="24"/>
          <w:szCs w:val="24"/>
        </w:rPr>
        <w:t>2 (duas) horas</w:t>
      </w:r>
      <w:r w:rsidR="00383A14" w:rsidRPr="00A1134E">
        <w:rPr>
          <w:rFonts w:asciiTheme="majorHAnsi" w:hAnsiTheme="majorHAnsi" w:cstheme="majorHAnsi"/>
          <w:sz w:val="24"/>
          <w:szCs w:val="24"/>
        </w:rPr>
        <w:t>.</w:t>
      </w:r>
    </w:p>
    <w:p w14:paraId="4907A67B" w14:textId="77777777" w:rsidR="001967B0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1F73E20E" w14:textId="214D2D1B" w:rsidR="00383A14" w:rsidRDefault="001967B0" w:rsidP="001967B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.6.1.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terá um prazo de até </w:t>
      </w:r>
      <w:r w:rsidR="00BA7C38">
        <w:rPr>
          <w:rFonts w:asciiTheme="majorHAnsi" w:hAnsiTheme="majorHAnsi" w:cstheme="majorHAnsi"/>
          <w:sz w:val="24"/>
          <w:szCs w:val="24"/>
        </w:rPr>
        <w:t xml:space="preserve">60 (sessenta) dias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após </w:t>
      </w:r>
      <w:r w:rsidR="000C44F2">
        <w:rPr>
          <w:rFonts w:asciiTheme="majorHAnsi" w:hAnsiTheme="majorHAnsi" w:cstheme="majorHAnsi"/>
          <w:sz w:val="24"/>
          <w:szCs w:val="24"/>
        </w:rPr>
        <w:t xml:space="preserve">a </w:t>
      </w:r>
      <w:r w:rsidR="000C44F2" w:rsidRPr="000C44F2">
        <w:rPr>
          <w:rFonts w:ascii="Calibri Light" w:hAnsi="Calibri Light" w:cs="Calibri Light"/>
          <w:sz w:val="24"/>
          <w:szCs w:val="24"/>
        </w:rPr>
        <w:t>Fase de Preparação/Análise do ambiente</w:t>
      </w:r>
      <w:r w:rsidR="000C44F2">
        <w:rPr>
          <w:rFonts w:ascii="Calibri Light" w:hAnsi="Calibri Light" w:cs="Calibri Light"/>
          <w:sz w:val="24"/>
          <w:szCs w:val="24"/>
        </w:rPr>
        <w:t xml:space="preserve">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para se adaptar a este procedimento. Após este prazo, a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CONTRATADA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deverá 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obrigatoriamente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fornecer os </w:t>
      </w:r>
      <w:proofErr w:type="spellStart"/>
      <w:r w:rsidR="00383A14" w:rsidRPr="00A1134E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="00383A14" w:rsidRPr="00A1134E">
        <w:rPr>
          <w:rFonts w:asciiTheme="majorHAnsi" w:hAnsiTheme="majorHAnsi" w:cstheme="majorHAnsi"/>
          <w:sz w:val="24"/>
          <w:szCs w:val="24"/>
        </w:rPr>
        <w:t xml:space="preserve"> digitalizados conforme este item.</w:t>
      </w:r>
    </w:p>
    <w:p w14:paraId="0B4B9C15" w14:textId="6EAF8C4C" w:rsidR="00CA2BC5" w:rsidRDefault="00CA2BC5" w:rsidP="001967B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5FA62210" w14:textId="413F3A63" w:rsidR="00CA2BC5" w:rsidRPr="00CA2BC5" w:rsidRDefault="00CA2BC5" w:rsidP="001967B0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CA2BC5">
        <w:rPr>
          <w:rFonts w:asciiTheme="majorHAnsi" w:hAnsiTheme="majorHAnsi" w:cstheme="majorHAnsi"/>
          <w:b/>
          <w:bCs/>
          <w:sz w:val="24"/>
          <w:szCs w:val="24"/>
        </w:rPr>
        <w:t xml:space="preserve">6.6.2. </w:t>
      </w:r>
      <w:r w:rsidRPr="00CA2BC5">
        <w:rPr>
          <w:rFonts w:asciiTheme="majorHAnsi" w:hAnsiTheme="majorHAnsi" w:cstheme="majorHAnsi"/>
          <w:sz w:val="24"/>
          <w:szCs w:val="24"/>
        </w:rPr>
        <w:t xml:space="preserve">Os </w:t>
      </w:r>
      <w:proofErr w:type="spellStart"/>
      <w:r w:rsidRPr="00CA2BC5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Pr="00CA2BC5">
        <w:rPr>
          <w:rFonts w:asciiTheme="majorHAnsi" w:hAnsiTheme="majorHAnsi" w:cstheme="majorHAnsi"/>
          <w:sz w:val="24"/>
          <w:szCs w:val="24"/>
        </w:rPr>
        <w:t xml:space="preserve"> impressos e assinados deverão ficar arquivados com a CONTRATADA e disponíveis para consulta pelo MP.</w:t>
      </w:r>
    </w:p>
    <w:p w14:paraId="5264DF46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F508E9B" w14:textId="5EEF726A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.7.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A conformidade das informações nos </w:t>
      </w:r>
      <w:proofErr w:type="spellStart"/>
      <w:r w:rsidR="00383A14" w:rsidRPr="00A1134E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="00383A14" w:rsidRPr="00A1134E">
        <w:rPr>
          <w:rFonts w:asciiTheme="majorHAnsi" w:hAnsiTheme="majorHAnsi" w:cstheme="majorHAnsi"/>
          <w:sz w:val="24"/>
          <w:szCs w:val="24"/>
        </w:rPr>
        <w:t xml:space="preserve"> e sua disponibilidade no </w:t>
      </w:r>
      <w:r w:rsidR="006D53D8">
        <w:rPr>
          <w:rFonts w:asciiTheme="majorHAnsi" w:hAnsiTheme="majorHAnsi" w:cstheme="majorHAnsi"/>
          <w:sz w:val="24"/>
          <w:szCs w:val="24"/>
        </w:rPr>
        <w:t>SGA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 será objeto de auditoria por parte do </w:t>
      </w:r>
      <w:r w:rsidR="00A1134E" w:rsidRPr="00A1134E">
        <w:rPr>
          <w:rFonts w:asciiTheme="majorHAnsi" w:hAnsiTheme="majorHAnsi" w:cstheme="majorHAnsi"/>
          <w:b/>
          <w:bCs/>
          <w:sz w:val="24"/>
          <w:szCs w:val="24"/>
        </w:rPr>
        <w:t>MPMG</w:t>
      </w:r>
      <w:r w:rsidR="00383A14" w:rsidRPr="00A1134E">
        <w:rPr>
          <w:rFonts w:asciiTheme="majorHAnsi" w:hAnsiTheme="majorHAnsi" w:cstheme="majorHAnsi"/>
          <w:sz w:val="24"/>
          <w:szCs w:val="24"/>
        </w:rPr>
        <w:t>.</w:t>
      </w:r>
    </w:p>
    <w:p w14:paraId="733B0748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799732B" w14:textId="2781A8A8" w:rsidR="00383A14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.8. </w:t>
      </w:r>
      <w:r w:rsidR="00383A14" w:rsidRPr="00A1134E">
        <w:rPr>
          <w:rFonts w:asciiTheme="majorHAnsi" w:hAnsiTheme="majorHAnsi" w:cstheme="majorHAnsi"/>
          <w:sz w:val="24"/>
          <w:szCs w:val="24"/>
        </w:rPr>
        <w:t xml:space="preserve">Em situações excepcionais, acordada entre as partes, poderão ser aceitos modelos específicos de </w:t>
      </w:r>
      <w:proofErr w:type="spellStart"/>
      <w:r w:rsidR="00383A14" w:rsidRPr="00A1134E">
        <w:rPr>
          <w:rFonts w:asciiTheme="majorHAnsi" w:hAnsiTheme="majorHAnsi" w:cstheme="majorHAnsi"/>
          <w:sz w:val="24"/>
          <w:szCs w:val="24"/>
        </w:rPr>
        <w:t>RAT's</w:t>
      </w:r>
      <w:proofErr w:type="spellEnd"/>
      <w:r w:rsidR="00383A14" w:rsidRPr="00A1134E">
        <w:rPr>
          <w:rFonts w:asciiTheme="majorHAnsi" w:hAnsiTheme="majorHAnsi" w:cstheme="majorHAnsi"/>
          <w:sz w:val="24"/>
          <w:szCs w:val="24"/>
        </w:rPr>
        <w:t xml:space="preserve"> sem prejuízos para os serviços a serem executados.</w:t>
      </w:r>
    </w:p>
    <w:p w14:paraId="34300D26" w14:textId="327535A9" w:rsidR="009B6497" w:rsidRDefault="009B6497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598597A" w14:textId="6C6B9824" w:rsidR="009B6497" w:rsidRPr="00A1134E" w:rsidRDefault="00272F97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72F97">
        <w:rPr>
          <w:rFonts w:asciiTheme="majorHAnsi" w:hAnsiTheme="majorHAnsi" w:cstheme="majorHAnsi"/>
          <w:b/>
          <w:bCs/>
          <w:sz w:val="24"/>
          <w:szCs w:val="24"/>
        </w:rPr>
        <w:t>6.9</w:t>
      </w:r>
      <w:r>
        <w:rPr>
          <w:rFonts w:asciiTheme="majorHAnsi" w:hAnsiTheme="majorHAnsi" w:cstheme="majorHAnsi"/>
          <w:sz w:val="24"/>
          <w:szCs w:val="24"/>
        </w:rPr>
        <w:t xml:space="preserve">. Com base nas informações prestadas nos </w:t>
      </w:r>
      <w:proofErr w:type="spellStart"/>
      <w:r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="00EF33A4">
        <w:rPr>
          <w:rFonts w:asciiTheme="majorHAnsi" w:hAnsiTheme="majorHAnsi" w:cstheme="majorHAnsi"/>
          <w:sz w:val="24"/>
          <w:szCs w:val="24"/>
        </w:rPr>
        <w:t xml:space="preserve"> que dizem respeito a avaliação do atendimento, prazo e satisfação geral, ao final de cada mês</w:t>
      </w:r>
      <w:r w:rsidR="00EE399E">
        <w:rPr>
          <w:rFonts w:asciiTheme="majorHAnsi" w:hAnsiTheme="majorHAnsi" w:cstheme="majorHAnsi"/>
          <w:sz w:val="24"/>
          <w:szCs w:val="24"/>
        </w:rPr>
        <w:t>,</w:t>
      </w:r>
      <w:r w:rsidR="00EF33A4">
        <w:rPr>
          <w:rFonts w:asciiTheme="majorHAnsi" w:hAnsiTheme="majorHAnsi" w:cstheme="majorHAnsi"/>
          <w:sz w:val="24"/>
          <w:szCs w:val="24"/>
        </w:rPr>
        <w:t xml:space="preserve"> a </w:t>
      </w:r>
      <w:r w:rsidR="00EF33A4" w:rsidRPr="00EF33A4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EF33A4">
        <w:rPr>
          <w:rFonts w:asciiTheme="majorHAnsi" w:hAnsiTheme="majorHAnsi" w:cstheme="majorHAnsi"/>
          <w:sz w:val="24"/>
          <w:szCs w:val="24"/>
        </w:rPr>
        <w:t xml:space="preserve"> deverá apresentar ao fiscal do contrato um compilado de informações, separadas por tipo de serviço, demonstrando a percepção do usuário quanto a qualidade do atendimento.</w:t>
      </w:r>
    </w:p>
    <w:p w14:paraId="3DD79A5C" w14:textId="77777777" w:rsidR="002F44A3" w:rsidRPr="00A1134E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7EB9956" w14:textId="31864634" w:rsidR="00383A14" w:rsidRPr="00A1134E" w:rsidRDefault="001967B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272F97">
        <w:rPr>
          <w:rFonts w:asciiTheme="majorHAnsi" w:hAnsiTheme="majorHAnsi" w:cstheme="majorHAnsi"/>
          <w:b/>
          <w:bCs/>
          <w:sz w:val="24"/>
          <w:szCs w:val="24"/>
        </w:rPr>
        <w:t>10</w:t>
      </w:r>
      <w:r w:rsidR="00383A14" w:rsidRPr="00A1134E"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="00383A14" w:rsidRPr="00A1134E">
        <w:rPr>
          <w:rFonts w:asciiTheme="majorHAnsi" w:hAnsiTheme="majorHAnsi" w:cstheme="majorHAnsi"/>
          <w:sz w:val="24"/>
          <w:szCs w:val="24"/>
        </w:rPr>
        <w:t>A seguir, segue modelo de RAT como exemplo</w:t>
      </w:r>
      <w:r w:rsidR="00A1134E" w:rsidRPr="00A1134E">
        <w:rPr>
          <w:rFonts w:asciiTheme="majorHAnsi" w:hAnsiTheme="majorHAnsi" w:cstheme="majorHAnsi"/>
          <w:sz w:val="24"/>
          <w:szCs w:val="24"/>
        </w:rPr>
        <w:t>:</w:t>
      </w:r>
    </w:p>
    <w:p w14:paraId="756E2715" w14:textId="1DDE3BDB" w:rsidR="002F44A3" w:rsidRDefault="002F44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</w:p>
    <w:p w14:paraId="24559AA9" w14:textId="54F74E0C" w:rsidR="00473F47" w:rsidRDefault="00473F47" w:rsidP="00473F4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noProof/>
          <w:color w:val="2F5496" w:themeColor="accent1" w:themeShade="BF"/>
          <w:sz w:val="24"/>
          <w:szCs w:val="24"/>
        </w:rPr>
        <w:lastRenderedPageBreak/>
        <w:drawing>
          <wp:inline distT="0" distB="0" distL="0" distR="0" wp14:anchorId="52BF917C" wp14:editId="1162CBAA">
            <wp:extent cx="5441950" cy="7867650"/>
            <wp:effectExtent l="0" t="0" r="635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950" cy="786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2304AC" w14:textId="37CDA2FD" w:rsidR="004F306E" w:rsidRDefault="004F306E" w:rsidP="004F306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1B3C63">
        <w:rPr>
          <w:rFonts w:ascii="Calibri Light" w:hAnsi="Calibri Light" w:cs="Calibri Light"/>
          <w:b/>
          <w:bCs/>
          <w:color w:val="000000"/>
          <w:sz w:val="24"/>
          <w:szCs w:val="24"/>
        </w:rPr>
        <w:lastRenderedPageBreak/>
        <w:t>6.11.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 É facultada a CONTRATADA, a</w:t>
      </w:r>
      <w:r w:rsidR="009D1142">
        <w:rPr>
          <w:rFonts w:ascii="Calibri Light" w:hAnsi="Calibri Light" w:cs="Calibri Light"/>
          <w:color w:val="000000"/>
          <w:sz w:val="24"/>
          <w:szCs w:val="24"/>
        </w:rPr>
        <w:t>s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 suas custas e com sustentação em infraestrutura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da CONTRATADA, a implementação de sistemas, ferramentas, módulos ou soluções complementares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ao SGA do </w:t>
      </w:r>
      <w:r>
        <w:rPr>
          <w:rFonts w:ascii="Calibri Light" w:hAnsi="Calibri Light" w:cs="Calibri Light"/>
          <w:color w:val="000000"/>
          <w:sz w:val="24"/>
          <w:szCs w:val="24"/>
        </w:rPr>
        <w:t>MP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 que beneficiem o processo de gerenciamento de atendimento:</w:t>
      </w:r>
    </w:p>
    <w:p w14:paraId="1E7702DE" w14:textId="77777777" w:rsidR="004F306E" w:rsidRPr="00CA6D8B" w:rsidRDefault="004F306E" w:rsidP="004F306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14:paraId="56B5C3F5" w14:textId="77777777" w:rsidR="004F306E" w:rsidRPr="00CA6D8B" w:rsidRDefault="004F306E" w:rsidP="004F3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CA6D8B">
        <w:rPr>
          <w:rFonts w:ascii="Calibri Light" w:hAnsi="Calibri Light" w:cs="Calibri Light"/>
          <w:color w:val="000000"/>
          <w:sz w:val="24"/>
          <w:szCs w:val="24"/>
        </w:rPr>
        <w:t>a) RAT Digital - Relatório de atendimento Técnico em meio digital através de dispositivos móveis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como smartphone ou tablet, com funcionalidade de assinatura pelo usuário em tela </w:t>
      </w:r>
      <w:proofErr w:type="spellStart"/>
      <w:r w:rsidRPr="004F306E">
        <w:rPr>
          <w:rFonts w:ascii="Calibri Light" w:hAnsi="Calibri Light" w:cs="Calibri Light"/>
          <w:i/>
          <w:iCs/>
          <w:color w:val="000000"/>
          <w:sz w:val="24"/>
          <w:szCs w:val="24"/>
        </w:rPr>
        <w:t>touch</w:t>
      </w:r>
      <w:proofErr w:type="spellEnd"/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 através de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canetas digitais (</w:t>
      </w:r>
      <w:r w:rsidRPr="00EE399E">
        <w:rPr>
          <w:rFonts w:ascii="Calibri Light" w:hAnsi="Calibri Light" w:cs="Calibri Light"/>
          <w:i/>
          <w:color w:val="000000"/>
          <w:sz w:val="24"/>
          <w:szCs w:val="24"/>
        </w:rPr>
        <w:t xml:space="preserve">digital pen ou </w:t>
      </w:r>
      <w:proofErr w:type="spellStart"/>
      <w:r w:rsidRPr="00EE399E">
        <w:rPr>
          <w:rFonts w:ascii="Calibri Light" w:hAnsi="Calibri Light" w:cs="Calibri Light"/>
          <w:i/>
          <w:color w:val="000000"/>
          <w:sz w:val="24"/>
          <w:szCs w:val="24"/>
        </w:rPr>
        <w:t>smart</w:t>
      </w:r>
      <w:proofErr w:type="spellEnd"/>
      <w:r w:rsidRPr="00EE399E">
        <w:rPr>
          <w:rFonts w:ascii="Calibri Light" w:hAnsi="Calibri Light" w:cs="Calibri Light"/>
          <w:i/>
          <w:color w:val="000000"/>
          <w:sz w:val="24"/>
          <w:szCs w:val="24"/>
        </w:rPr>
        <w:t xml:space="preserve"> pen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);</w:t>
      </w:r>
    </w:p>
    <w:p w14:paraId="02DDD4A6" w14:textId="01763A9C" w:rsidR="004F306E" w:rsidRPr="00CA6D8B" w:rsidRDefault="00EE399E" w:rsidP="004F3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b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) Pesquisa de satisfação de atendimento - Métodos para avaliação dos atendimentos pelos usuários, para</w:t>
      </w:r>
      <w:r w:rsidR="004F306E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identificação de falhas e oportunidades de melhorias relativo aos atendimentos;</w:t>
      </w:r>
    </w:p>
    <w:p w14:paraId="1333905E" w14:textId="17704967" w:rsidR="004F306E" w:rsidRPr="00CA6D8B" w:rsidRDefault="00EE399E" w:rsidP="004F3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c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 xml:space="preserve">) Gestão de qualidade </w:t>
      </w:r>
      <w:r>
        <w:rPr>
          <w:rFonts w:ascii="Calibri Light" w:hAnsi="Calibri Light" w:cs="Calibri Light"/>
          <w:color w:val="000000"/>
          <w:sz w:val="24"/>
          <w:szCs w:val="24"/>
        </w:rPr>
        <w:t>-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 xml:space="preserve"> Para análise do desempenho dos serviços como um todo;</w:t>
      </w:r>
    </w:p>
    <w:p w14:paraId="3C361222" w14:textId="1BAE0073" w:rsidR="004F306E" w:rsidRDefault="00EE399E" w:rsidP="004F3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>
        <w:rPr>
          <w:rFonts w:ascii="Calibri Light" w:hAnsi="Calibri Light" w:cs="Calibri Light"/>
          <w:color w:val="000000"/>
          <w:sz w:val="24"/>
          <w:szCs w:val="24"/>
        </w:rPr>
        <w:t>d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) Outros sistemas, ferramentas, módulos ou soluções complementares que possam trazer benefícios ao</w:t>
      </w:r>
      <w:r w:rsidR="004F306E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processo de gerenciamento de atendimento presencial (</w:t>
      </w:r>
      <w:proofErr w:type="spellStart"/>
      <w:r w:rsidR="004F306E" w:rsidRPr="004F306E">
        <w:rPr>
          <w:rFonts w:ascii="Calibri Light" w:hAnsi="Calibri Light" w:cs="Calibri Light"/>
          <w:i/>
          <w:iCs/>
          <w:color w:val="000000"/>
          <w:sz w:val="24"/>
          <w:szCs w:val="24"/>
        </w:rPr>
        <w:t>field</w:t>
      </w:r>
      <w:proofErr w:type="spellEnd"/>
      <w:r w:rsidR="004F306E" w:rsidRPr="004F306E">
        <w:rPr>
          <w:rFonts w:ascii="Calibri Light" w:hAnsi="Calibri Light" w:cs="Calibri Light"/>
          <w:i/>
          <w:iCs/>
          <w:color w:val="000000"/>
          <w:sz w:val="24"/>
          <w:szCs w:val="24"/>
        </w:rPr>
        <w:t xml:space="preserve"> service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);</w:t>
      </w:r>
    </w:p>
    <w:p w14:paraId="016284BD" w14:textId="77777777" w:rsidR="004F306E" w:rsidRPr="00CA6D8B" w:rsidRDefault="004F306E" w:rsidP="004F306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14:paraId="3B8AE6BB" w14:textId="2D54857D" w:rsidR="004F306E" w:rsidRDefault="004F306E" w:rsidP="004F306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1B3C63">
        <w:rPr>
          <w:rFonts w:ascii="Calibri Light" w:hAnsi="Calibri Light" w:cs="Calibri Light"/>
          <w:b/>
          <w:bCs/>
          <w:color w:val="000000"/>
          <w:sz w:val="24"/>
          <w:szCs w:val="24"/>
        </w:rPr>
        <w:t>6.12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. Caso a CONTRATADA opte pela implementação de algum dos sistemas, ferramentas, módulos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ou soluções descritas no subitem anterior, será de responsabilidade do </w:t>
      </w:r>
      <w:r>
        <w:rPr>
          <w:rFonts w:ascii="Calibri Light" w:hAnsi="Calibri Light" w:cs="Calibri Light"/>
          <w:color w:val="000000"/>
          <w:sz w:val="24"/>
          <w:szCs w:val="24"/>
        </w:rPr>
        <w:t>MP, após estudos de viabilidade técnica</w:t>
      </w:r>
      <w:r w:rsidR="001B3C63">
        <w:rPr>
          <w:rFonts w:ascii="Calibri Light" w:hAnsi="Calibri Light" w:cs="Calibri Light"/>
          <w:color w:val="000000"/>
          <w:sz w:val="24"/>
          <w:szCs w:val="24"/>
        </w:rPr>
        <w:t xml:space="preserve"> pela equipe de desenvolvedores,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 realizar as</w:t>
      </w:r>
      <w:r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customizações ou parametrizações necessárias para a integração junto ao SGA, por meio de Web Services.</w:t>
      </w:r>
    </w:p>
    <w:p w14:paraId="5AC263E2" w14:textId="77777777" w:rsidR="004F306E" w:rsidRPr="00CA6D8B" w:rsidRDefault="004F306E" w:rsidP="004F306E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14:paraId="6E7EB322" w14:textId="38C29C0D" w:rsidR="004F306E" w:rsidRPr="00CA6D8B" w:rsidRDefault="001B3C63" w:rsidP="001B3C6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1B3C63">
        <w:rPr>
          <w:rFonts w:ascii="Calibri Light" w:hAnsi="Calibri Light" w:cs="Calibri Light"/>
          <w:b/>
          <w:bCs/>
          <w:color w:val="000000"/>
          <w:sz w:val="24"/>
          <w:szCs w:val="24"/>
        </w:rPr>
        <w:t>6.12.1</w:t>
      </w:r>
      <w:r>
        <w:rPr>
          <w:rFonts w:ascii="Calibri Light" w:hAnsi="Calibri Light" w:cs="Calibri Light"/>
          <w:color w:val="000000"/>
          <w:sz w:val="24"/>
          <w:szCs w:val="24"/>
        </w:rPr>
        <w:t>.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 xml:space="preserve"> O aceite da implementação de ferramentas, módulos ou soluções complementares ficará a</w:t>
      </w:r>
    </w:p>
    <w:p w14:paraId="0DAB1DFC" w14:textId="7E5155BF" w:rsidR="004F306E" w:rsidRDefault="004F306E" w:rsidP="001B3C6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CA6D8B">
        <w:rPr>
          <w:rFonts w:ascii="Calibri Light" w:hAnsi="Calibri Light" w:cs="Calibri Light"/>
          <w:color w:val="000000"/>
          <w:sz w:val="24"/>
          <w:szCs w:val="24"/>
        </w:rPr>
        <w:t xml:space="preserve">critério do </w:t>
      </w:r>
      <w:r w:rsidR="001B3C63">
        <w:rPr>
          <w:rFonts w:ascii="Calibri Light" w:hAnsi="Calibri Light" w:cs="Calibri Light"/>
          <w:color w:val="000000"/>
          <w:sz w:val="24"/>
          <w:szCs w:val="24"/>
        </w:rPr>
        <w:t>MPMG</w:t>
      </w:r>
      <w:r w:rsidRPr="00CA6D8B">
        <w:rPr>
          <w:rFonts w:ascii="Calibri Light" w:hAnsi="Calibri Light" w:cs="Calibri Light"/>
          <w:color w:val="000000"/>
          <w:sz w:val="24"/>
          <w:szCs w:val="24"/>
        </w:rPr>
        <w:t>.</w:t>
      </w:r>
    </w:p>
    <w:p w14:paraId="78A9FF1F" w14:textId="77777777" w:rsidR="004F306E" w:rsidRPr="00CA6D8B" w:rsidRDefault="004F306E" w:rsidP="001B3C6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Calibri Light" w:hAnsi="Calibri Light" w:cs="Calibri Light"/>
          <w:color w:val="000000"/>
          <w:sz w:val="24"/>
          <w:szCs w:val="24"/>
        </w:rPr>
      </w:pPr>
    </w:p>
    <w:p w14:paraId="2E7A039E" w14:textId="6CDE6D39" w:rsidR="004F306E" w:rsidRDefault="001B3C63" w:rsidP="001B3C6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1B3C63">
        <w:rPr>
          <w:rFonts w:ascii="Calibri Light" w:hAnsi="Calibri Light" w:cs="Calibri Light"/>
          <w:b/>
          <w:bCs/>
          <w:color w:val="000000"/>
          <w:sz w:val="24"/>
          <w:szCs w:val="24"/>
        </w:rPr>
        <w:t>6.12.</w:t>
      </w:r>
      <w:r w:rsidR="004F306E" w:rsidRPr="001B3C63">
        <w:rPr>
          <w:rFonts w:ascii="Calibri Light" w:hAnsi="Calibri Light" w:cs="Calibri Light"/>
          <w:b/>
          <w:bCs/>
          <w:color w:val="000000"/>
          <w:sz w:val="24"/>
          <w:szCs w:val="24"/>
        </w:rPr>
        <w:t>2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 xml:space="preserve">. A CONTRATADA obriga-se, nestes casos, a permitir que o </w:t>
      </w:r>
      <w:r>
        <w:rPr>
          <w:rFonts w:ascii="Calibri Light" w:hAnsi="Calibri Light" w:cs="Calibri Light"/>
          <w:color w:val="000000"/>
          <w:sz w:val="24"/>
          <w:szCs w:val="24"/>
        </w:rPr>
        <w:t>MP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 xml:space="preserve"> possua o devido</w:t>
      </w:r>
      <w:r w:rsidR="004F306E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acesso a todos os dados utilizados em sistemas, ferramentas, módulos ou soluções da CONTRATADA,</w:t>
      </w:r>
      <w:r w:rsidR="004F306E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4F306E" w:rsidRPr="00CA6D8B">
        <w:rPr>
          <w:rFonts w:ascii="Calibri Light" w:hAnsi="Calibri Light" w:cs="Calibri Light"/>
          <w:color w:val="000000"/>
          <w:sz w:val="24"/>
          <w:szCs w:val="24"/>
        </w:rPr>
        <w:t>relacionados com a prestação dos serviços.</w:t>
      </w:r>
    </w:p>
    <w:p w14:paraId="31152B18" w14:textId="77777777" w:rsidR="004F306E" w:rsidRDefault="004F306E" w:rsidP="00473F47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5EB098E7" w14:textId="01EAB605" w:rsidR="005E4DCC" w:rsidRDefault="005E4DCC" w:rsidP="00473F4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D709AF">
        <w:rPr>
          <w:rFonts w:asciiTheme="majorHAnsi" w:hAnsiTheme="majorHAnsi" w:cstheme="majorHAnsi"/>
          <w:b/>
          <w:bCs/>
          <w:sz w:val="24"/>
          <w:szCs w:val="24"/>
        </w:rPr>
        <w:t>7.</w:t>
      </w:r>
      <w:r w:rsidRPr="005E4DCC">
        <w:rPr>
          <w:rFonts w:asciiTheme="majorHAnsi" w:hAnsiTheme="majorHAnsi" w:cstheme="majorHAnsi"/>
          <w:sz w:val="24"/>
          <w:szCs w:val="24"/>
        </w:rPr>
        <w:t xml:space="preserve"> </w:t>
      </w:r>
      <w:r w:rsidRPr="00D709AF">
        <w:rPr>
          <w:rFonts w:asciiTheme="majorHAnsi" w:hAnsiTheme="majorHAnsi" w:cstheme="majorHAnsi"/>
          <w:b/>
          <w:bCs/>
          <w:sz w:val="24"/>
          <w:szCs w:val="24"/>
        </w:rPr>
        <w:t xml:space="preserve">DO </w:t>
      </w:r>
      <w:r w:rsidR="007B62EA">
        <w:rPr>
          <w:rFonts w:asciiTheme="majorHAnsi" w:hAnsiTheme="majorHAnsi" w:cstheme="majorHAnsi"/>
          <w:b/>
          <w:bCs/>
          <w:sz w:val="24"/>
          <w:szCs w:val="24"/>
        </w:rPr>
        <w:t>SGA (SISTEMA DE GERENCIAMENTO DE ATENDIMENTO</w:t>
      </w:r>
      <w:r w:rsidR="007B62EA" w:rsidRPr="007B62EA">
        <w:rPr>
          <w:rFonts w:asciiTheme="majorHAnsi" w:hAnsiTheme="majorHAnsi" w:cstheme="majorHAnsi"/>
          <w:b/>
          <w:bCs/>
          <w:sz w:val="24"/>
          <w:szCs w:val="24"/>
        </w:rPr>
        <w:t>)</w:t>
      </w:r>
      <w:r w:rsidR="007B62EA">
        <w:rPr>
          <w:rFonts w:ascii="NimbusRomNo9L-Regu" w:hAnsi="NimbusRomNo9L-Regu" w:cs="NimbusRomNo9L-Regu"/>
          <w:sz w:val="13"/>
          <w:szCs w:val="13"/>
        </w:rPr>
        <w:t xml:space="preserve"> </w:t>
      </w:r>
      <w:r w:rsidR="000A1FD7">
        <w:rPr>
          <w:rFonts w:asciiTheme="majorHAnsi" w:hAnsiTheme="majorHAnsi" w:cstheme="majorHAnsi"/>
          <w:b/>
          <w:bCs/>
          <w:sz w:val="24"/>
          <w:szCs w:val="24"/>
        </w:rPr>
        <w:t>E FLUXOS DE ATENDIMENTO</w:t>
      </w:r>
    </w:p>
    <w:p w14:paraId="14091252" w14:textId="21E6F13A" w:rsidR="005E4DCC" w:rsidRDefault="005E4DCC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87EFE35" w14:textId="5975EE5C" w:rsidR="007B62EA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7.1</w:t>
      </w:r>
      <w:r>
        <w:rPr>
          <w:rFonts w:asciiTheme="majorHAnsi" w:hAnsiTheme="majorHAnsi" w:cstheme="majorHAnsi"/>
          <w:sz w:val="24"/>
          <w:szCs w:val="24"/>
        </w:rPr>
        <w:t xml:space="preserve">. O SGA utilizado pelo MPMG é o </w:t>
      </w:r>
      <w:r w:rsidRPr="007B62EA">
        <w:rPr>
          <w:rFonts w:asciiTheme="majorHAnsi" w:hAnsiTheme="majorHAnsi" w:cstheme="majorHAnsi"/>
          <w:b/>
          <w:bCs/>
          <w:sz w:val="24"/>
          <w:szCs w:val="24"/>
        </w:rPr>
        <w:t>ITOP</w:t>
      </w:r>
      <w:r>
        <w:rPr>
          <w:rFonts w:asciiTheme="majorHAnsi" w:hAnsiTheme="majorHAnsi" w:cstheme="majorHAnsi"/>
          <w:sz w:val="24"/>
          <w:szCs w:val="24"/>
        </w:rPr>
        <w:t xml:space="preserve">, que </w:t>
      </w:r>
      <w:r w:rsidRPr="007210B3">
        <w:rPr>
          <w:rFonts w:asciiTheme="majorHAnsi" w:hAnsiTheme="majorHAnsi" w:cstheme="majorHAnsi"/>
          <w:sz w:val="24"/>
          <w:szCs w:val="24"/>
        </w:rPr>
        <w:t>significa Portal Operacional de TI.</w:t>
      </w:r>
      <w:r>
        <w:rPr>
          <w:rFonts w:asciiTheme="majorHAnsi" w:hAnsiTheme="majorHAnsi" w:cstheme="majorHAnsi"/>
          <w:sz w:val="24"/>
          <w:szCs w:val="24"/>
        </w:rPr>
        <w:t xml:space="preserve"> É</w:t>
      </w:r>
      <w:r w:rsidRPr="007210B3">
        <w:rPr>
          <w:rFonts w:asciiTheme="majorHAnsi" w:hAnsiTheme="majorHAnsi" w:cstheme="majorHAnsi"/>
          <w:sz w:val="24"/>
          <w:szCs w:val="24"/>
        </w:rPr>
        <w:t xml:space="preserve"> um aplicativo Web de código aberto para as atividades diárias de um ambiente de TI.</w:t>
      </w:r>
      <w:r>
        <w:rPr>
          <w:rFonts w:asciiTheme="majorHAnsi" w:hAnsiTheme="majorHAnsi" w:cstheme="majorHAnsi"/>
          <w:sz w:val="24"/>
          <w:szCs w:val="24"/>
        </w:rPr>
        <w:t xml:space="preserve"> Foi </w:t>
      </w:r>
      <w:r w:rsidRPr="007210B3">
        <w:rPr>
          <w:rFonts w:asciiTheme="majorHAnsi" w:hAnsiTheme="majorHAnsi" w:cstheme="majorHAnsi"/>
          <w:sz w:val="24"/>
          <w:szCs w:val="24"/>
        </w:rPr>
        <w:t xml:space="preserve">projetado </w:t>
      </w:r>
      <w:r>
        <w:rPr>
          <w:rFonts w:asciiTheme="majorHAnsi" w:hAnsiTheme="majorHAnsi" w:cstheme="majorHAnsi"/>
          <w:sz w:val="24"/>
          <w:szCs w:val="24"/>
        </w:rPr>
        <w:t>baseado em</w:t>
      </w:r>
      <w:r w:rsidRPr="007210B3">
        <w:rPr>
          <w:rFonts w:asciiTheme="majorHAnsi" w:hAnsiTheme="majorHAnsi" w:cstheme="majorHAnsi"/>
          <w:sz w:val="24"/>
          <w:szCs w:val="24"/>
        </w:rPr>
        <w:t xml:space="preserve"> ITIL </w:t>
      </w:r>
      <w:r>
        <w:rPr>
          <w:rFonts w:asciiTheme="majorHAnsi" w:hAnsiTheme="majorHAnsi" w:cstheme="majorHAnsi"/>
          <w:sz w:val="24"/>
          <w:szCs w:val="24"/>
        </w:rPr>
        <w:t>e possui as seguintes características:</w:t>
      </w:r>
    </w:p>
    <w:p w14:paraId="6AEB179C" w14:textId="77777777" w:rsidR="007B62EA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210B3">
        <w:rPr>
          <w:rFonts w:asciiTheme="majorHAnsi" w:hAnsiTheme="majorHAnsi" w:cstheme="majorHAnsi"/>
          <w:sz w:val="24"/>
          <w:szCs w:val="24"/>
        </w:rPr>
        <w:t>Document</w:t>
      </w:r>
      <w:r>
        <w:rPr>
          <w:rFonts w:asciiTheme="majorHAnsi" w:hAnsiTheme="majorHAnsi" w:cstheme="majorHAnsi"/>
          <w:sz w:val="24"/>
          <w:szCs w:val="24"/>
        </w:rPr>
        <w:t>ar a</w:t>
      </w:r>
      <w:r w:rsidRPr="007210B3">
        <w:rPr>
          <w:rFonts w:asciiTheme="majorHAnsi" w:hAnsiTheme="majorHAnsi" w:cstheme="majorHAnsi"/>
          <w:sz w:val="24"/>
          <w:szCs w:val="24"/>
        </w:rPr>
        <w:t xml:space="preserve"> infraestrutura de TI</w:t>
      </w:r>
      <w:r>
        <w:rPr>
          <w:rFonts w:asciiTheme="majorHAnsi" w:hAnsiTheme="majorHAnsi" w:cstheme="majorHAnsi"/>
          <w:sz w:val="24"/>
          <w:szCs w:val="24"/>
        </w:rPr>
        <w:t>;</w:t>
      </w:r>
    </w:p>
    <w:p w14:paraId="57F5AC23" w14:textId="77777777" w:rsidR="007B62EA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7210B3">
        <w:rPr>
          <w:rFonts w:asciiTheme="majorHAnsi" w:hAnsiTheme="majorHAnsi" w:cstheme="majorHAnsi"/>
          <w:sz w:val="24"/>
          <w:szCs w:val="24"/>
        </w:rPr>
        <w:t>Gerenci</w:t>
      </w:r>
      <w:r>
        <w:rPr>
          <w:rFonts w:asciiTheme="majorHAnsi" w:hAnsiTheme="majorHAnsi" w:cstheme="majorHAnsi"/>
          <w:sz w:val="24"/>
          <w:szCs w:val="24"/>
        </w:rPr>
        <w:t>ar</w:t>
      </w:r>
      <w:r w:rsidRPr="007210B3">
        <w:rPr>
          <w:rFonts w:asciiTheme="majorHAnsi" w:hAnsiTheme="majorHAnsi" w:cstheme="majorHAnsi"/>
          <w:sz w:val="24"/>
          <w:szCs w:val="24"/>
        </w:rPr>
        <w:t xml:space="preserve"> incidentes, solicitações de usuários</w:t>
      </w:r>
      <w:r>
        <w:rPr>
          <w:rFonts w:asciiTheme="majorHAnsi" w:hAnsiTheme="majorHAnsi" w:cstheme="majorHAnsi"/>
          <w:sz w:val="24"/>
          <w:szCs w:val="24"/>
        </w:rPr>
        <w:t xml:space="preserve"> e</w:t>
      </w:r>
      <w:r w:rsidRPr="007210B3">
        <w:rPr>
          <w:rFonts w:asciiTheme="majorHAnsi" w:hAnsiTheme="majorHAnsi" w:cstheme="majorHAnsi"/>
          <w:sz w:val="24"/>
          <w:szCs w:val="24"/>
        </w:rPr>
        <w:t xml:space="preserve"> interrupções planejadas</w:t>
      </w:r>
      <w:r>
        <w:rPr>
          <w:rFonts w:asciiTheme="majorHAnsi" w:hAnsiTheme="majorHAnsi" w:cstheme="majorHAnsi"/>
          <w:sz w:val="24"/>
          <w:szCs w:val="24"/>
        </w:rPr>
        <w:t>;</w:t>
      </w:r>
    </w:p>
    <w:p w14:paraId="06D9AD49" w14:textId="77777777" w:rsidR="007B62EA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Possui base de conhecimento;</w:t>
      </w:r>
    </w:p>
    <w:p w14:paraId="67D97294" w14:textId="77777777" w:rsidR="007B62EA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Possibilita exportação dos dados para planilha.</w:t>
      </w:r>
    </w:p>
    <w:p w14:paraId="1C0D864A" w14:textId="77777777" w:rsidR="007B62EA" w:rsidRPr="00240674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Disponibiliza</w:t>
      </w:r>
      <w:r w:rsidRPr="00240674">
        <w:rPr>
          <w:rFonts w:asciiTheme="majorHAnsi" w:hAnsiTheme="majorHAnsi" w:cstheme="majorHAnsi"/>
          <w:sz w:val="24"/>
          <w:szCs w:val="24"/>
        </w:rPr>
        <w:t xml:space="preserve"> uma interface simplificada de “portal” </w:t>
      </w:r>
      <w:r>
        <w:rPr>
          <w:rFonts w:asciiTheme="majorHAnsi" w:hAnsiTheme="majorHAnsi" w:cstheme="majorHAnsi"/>
          <w:sz w:val="24"/>
          <w:szCs w:val="24"/>
        </w:rPr>
        <w:t>na web</w:t>
      </w:r>
      <w:r w:rsidRPr="00240674">
        <w:rPr>
          <w:rFonts w:asciiTheme="majorHAnsi" w:hAnsiTheme="majorHAnsi" w:cstheme="majorHAnsi"/>
          <w:sz w:val="24"/>
          <w:szCs w:val="24"/>
        </w:rPr>
        <w:t xml:space="preserve"> para permitir que </w:t>
      </w:r>
      <w:r>
        <w:rPr>
          <w:rFonts w:asciiTheme="majorHAnsi" w:hAnsiTheme="majorHAnsi" w:cstheme="majorHAnsi"/>
          <w:sz w:val="24"/>
          <w:szCs w:val="24"/>
        </w:rPr>
        <w:t>os usuários possam solicitar os serviços de TI sem a necessidade de uso do telefone</w:t>
      </w:r>
      <w:r w:rsidRPr="00240674">
        <w:rPr>
          <w:rFonts w:asciiTheme="majorHAnsi" w:hAnsiTheme="majorHAnsi" w:cstheme="majorHAnsi"/>
          <w:sz w:val="24"/>
          <w:szCs w:val="24"/>
        </w:rPr>
        <w:t>.</w:t>
      </w:r>
    </w:p>
    <w:p w14:paraId="4DE57549" w14:textId="4814F273" w:rsidR="007B62EA" w:rsidRDefault="007B62EA" w:rsidP="007B62EA">
      <w:pPr>
        <w:pStyle w:val="Pargrafoda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Gestão de contratos e seus </w:t>
      </w:r>
      <w:proofErr w:type="spellStart"/>
      <w:r>
        <w:rPr>
          <w:rFonts w:asciiTheme="majorHAnsi" w:hAnsiTheme="majorHAnsi" w:cstheme="majorHAnsi"/>
          <w:sz w:val="24"/>
          <w:szCs w:val="24"/>
        </w:rPr>
        <w:t>SLAs</w:t>
      </w:r>
      <w:proofErr w:type="spellEnd"/>
      <w:r>
        <w:rPr>
          <w:rFonts w:asciiTheme="majorHAnsi" w:hAnsiTheme="majorHAnsi" w:cstheme="majorHAnsi"/>
          <w:sz w:val="24"/>
          <w:szCs w:val="24"/>
        </w:rPr>
        <w:t>.</w:t>
      </w:r>
    </w:p>
    <w:p w14:paraId="66A5FE91" w14:textId="77777777" w:rsidR="00D557A9" w:rsidRDefault="00D557A9" w:rsidP="00D557A9">
      <w:pPr>
        <w:pStyle w:val="PargrafodaLista"/>
        <w:autoSpaceDE w:val="0"/>
        <w:autoSpaceDN w:val="0"/>
        <w:adjustRightInd w:val="0"/>
        <w:spacing w:after="0" w:line="240" w:lineRule="auto"/>
        <w:ind w:left="1776"/>
        <w:jc w:val="both"/>
        <w:rPr>
          <w:rFonts w:asciiTheme="majorHAnsi" w:hAnsiTheme="majorHAnsi" w:cstheme="majorHAnsi"/>
          <w:sz w:val="24"/>
          <w:szCs w:val="24"/>
        </w:rPr>
      </w:pPr>
    </w:p>
    <w:p w14:paraId="0154B356" w14:textId="2030339F" w:rsidR="007B62EA" w:rsidRPr="007B62EA" w:rsidRDefault="007B62EA" w:rsidP="00D557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Theme="majorHAnsi" w:hAnsiTheme="majorHAnsi" w:cstheme="majorHAnsi"/>
          <w:sz w:val="24"/>
          <w:szCs w:val="24"/>
        </w:rPr>
      </w:pPr>
      <w:r w:rsidRPr="00D557A9">
        <w:rPr>
          <w:rFonts w:asciiTheme="majorHAnsi" w:hAnsiTheme="majorHAnsi" w:cstheme="majorHAnsi"/>
          <w:b/>
          <w:bCs/>
          <w:sz w:val="24"/>
          <w:szCs w:val="24"/>
        </w:rPr>
        <w:t>7.1.1.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DC4B1A">
        <w:rPr>
          <w:rFonts w:asciiTheme="majorHAnsi" w:hAnsiTheme="majorHAnsi" w:cstheme="majorHAnsi"/>
          <w:sz w:val="24"/>
          <w:szCs w:val="24"/>
        </w:rPr>
        <w:t xml:space="preserve">A </w:t>
      </w:r>
      <w:r w:rsidR="00DC4B1A" w:rsidRPr="00DC4B1A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DC4B1A">
        <w:rPr>
          <w:rFonts w:asciiTheme="majorHAnsi" w:hAnsiTheme="majorHAnsi" w:cstheme="majorHAnsi"/>
          <w:sz w:val="24"/>
          <w:szCs w:val="24"/>
        </w:rPr>
        <w:t xml:space="preserve"> poderá</w:t>
      </w:r>
      <w:r>
        <w:rPr>
          <w:rFonts w:asciiTheme="majorHAnsi" w:hAnsiTheme="majorHAnsi" w:cstheme="majorHAnsi"/>
          <w:sz w:val="24"/>
          <w:szCs w:val="24"/>
        </w:rPr>
        <w:t xml:space="preserve"> ter acesso </w:t>
      </w:r>
      <w:r w:rsidR="00DC4B1A">
        <w:rPr>
          <w:rFonts w:asciiTheme="majorHAnsi" w:hAnsiTheme="majorHAnsi" w:cstheme="majorHAnsi"/>
          <w:sz w:val="24"/>
          <w:szCs w:val="24"/>
        </w:rPr>
        <w:t>a</w:t>
      </w:r>
      <w:r>
        <w:rPr>
          <w:rFonts w:asciiTheme="majorHAnsi" w:hAnsiTheme="majorHAnsi" w:cstheme="majorHAnsi"/>
          <w:sz w:val="24"/>
          <w:szCs w:val="24"/>
        </w:rPr>
        <w:t xml:space="preserve"> documentação do fabricante</w:t>
      </w:r>
      <w:r w:rsidR="00DC4B1A">
        <w:rPr>
          <w:rFonts w:asciiTheme="majorHAnsi" w:hAnsiTheme="majorHAnsi" w:cstheme="majorHAnsi"/>
          <w:sz w:val="24"/>
          <w:szCs w:val="24"/>
        </w:rPr>
        <w:t xml:space="preserve"> do sistema</w:t>
      </w:r>
      <w:r>
        <w:rPr>
          <w:rFonts w:asciiTheme="majorHAnsi" w:hAnsiTheme="majorHAnsi" w:cstheme="majorHAnsi"/>
          <w:sz w:val="24"/>
          <w:szCs w:val="24"/>
        </w:rPr>
        <w:t xml:space="preserve"> no site: </w:t>
      </w:r>
      <w:r w:rsidRPr="007B62EA">
        <w:rPr>
          <w:rFonts w:asciiTheme="majorHAnsi" w:hAnsiTheme="majorHAnsi" w:cstheme="majorHAnsi"/>
          <w:sz w:val="24"/>
          <w:szCs w:val="24"/>
        </w:rPr>
        <w:t>www.combodo.com/itop-193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33C10B53" w14:textId="76D15865" w:rsidR="007B62EA" w:rsidRDefault="007B62EA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C397912" w14:textId="6220A69B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</w:t>
      </w:r>
      <w:r w:rsidRPr="00C71F41">
        <w:rPr>
          <w:rFonts w:asciiTheme="majorHAnsi" w:hAnsiTheme="majorHAnsi" w:cstheme="majorHAnsi"/>
          <w:sz w:val="24"/>
          <w:szCs w:val="24"/>
        </w:rPr>
        <w:t xml:space="preserve"> O MPMG deverá disponibilizar SGA único para os níveis de atendimento, com usuários de acesso e suas permissões.</w:t>
      </w:r>
    </w:p>
    <w:p w14:paraId="59896C3A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3A35FAE" w14:textId="116262AE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7.2.1</w:t>
      </w:r>
      <w:r w:rsidRPr="00C71F41">
        <w:rPr>
          <w:rFonts w:asciiTheme="majorHAnsi" w:hAnsiTheme="majorHAnsi" w:cstheme="majorHAnsi"/>
          <w:sz w:val="24"/>
          <w:szCs w:val="24"/>
        </w:rPr>
        <w:t xml:space="preserve">. A </w:t>
      </w:r>
      <w:r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Pr="00C71F41">
        <w:rPr>
          <w:rFonts w:asciiTheme="majorHAnsi" w:hAnsiTheme="majorHAnsi" w:cstheme="majorHAnsi"/>
          <w:sz w:val="24"/>
          <w:szCs w:val="24"/>
        </w:rPr>
        <w:t xml:space="preserve"> deverá registrar no SGA, para todos os atendimentos efetuados e com base nos </w:t>
      </w:r>
      <w:proofErr w:type="spellStart"/>
      <w:r w:rsidRPr="00C71F41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Pr="00C71F41">
        <w:rPr>
          <w:rFonts w:asciiTheme="majorHAnsi" w:hAnsiTheme="majorHAnsi" w:cstheme="majorHAnsi"/>
          <w:sz w:val="24"/>
          <w:szCs w:val="24"/>
        </w:rPr>
        <w:t>, as datas de atendimento e solução dos chamados (incidentes e solicitações de serviço) e descrição da solução dos problemas para base de conhecimento.</w:t>
      </w:r>
    </w:p>
    <w:p w14:paraId="7D3726C0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9958B36" w14:textId="0BAFBC76" w:rsidR="007B62EA" w:rsidRPr="00C71F41" w:rsidRDefault="00D557A9" w:rsidP="00D557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7.2.2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. Todas as informações registradas pela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em SGA deverão refletir exatamente as informações extraídas dos </w:t>
      </w:r>
      <w:proofErr w:type="spellStart"/>
      <w:r w:rsidR="007B62EA" w:rsidRPr="00C71F41">
        <w:rPr>
          <w:rFonts w:asciiTheme="majorHAnsi" w:hAnsiTheme="majorHAnsi" w:cstheme="majorHAnsi"/>
          <w:sz w:val="24"/>
          <w:szCs w:val="24"/>
        </w:rPr>
        <w:t>RATs</w:t>
      </w:r>
      <w:proofErr w:type="spellEnd"/>
      <w:r w:rsidR="007B62EA" w:rsidRPr="00C71F41">
        <w:rPr>
          <w:rFonts w:asciiTheme="majorHAnsi" w:hAnsiTheme="majorHAnsi" w:cstheme="majorHAnsi"/>
          <w:sz w:val="24"/>
          <w:szCs w:val="24"/>
        </w:rPr>
        <w:t>.</w:t>
      </w:r>
    </w:p>
    <w:p w14:paraId="0AC94DEA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29CD241" w14:textId="2A1DA56E" w:rsidR="007B62EA" w:rsidRPr="00C71F41" w:rsidRDefault="00D557A9" w:rsidP="00D557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7.2.3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deverá comunicar imediatamente </w:t>
      </w:r>
      <w:r w:rsidRPr="00C71F41">
        <w:rPr>
          <w:rFonts w:asciiTheme="majorHAnsi" w:hAnsiTheme="majorHAnsi" w:cstheme="majorHAnsi"/>
          <w:sz w:val="24"/>
          <w:szCs w:val="24"/>
        </w:rPr>
        <w:t>ao Gestor do contrato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caso o SGA </w:t>
      </w:r>
      <w:r w:rsidRPr="00C71F41">
        <w:rPr>
          <w:rFonts w:asciiTheme="majorHAnsi" w:hAnsiTheme="majorHAnsi" w:cstheme="majorHAnsi"/>
          <w:sz w:val="24"/>
          <w:szCs w:val="24"/>
        </w:rPr>
        <w:t xml:space="preserve">do MPMG </w:t>
      </w:r>
      <w:r w:rsidR="007B62EA" w:rsidRPr="00C71F41">
        <w:rPr>
          <w:rFonts w:asciiTheme="majorHAnsi" w:hAnsiTheme="majorHAnsi" w:cstheme="majorHAnsi"/>
          <w:sz w:val="24"/>
          <w:szCs w:val="24"/>
        </w:rPr>
        <w:t>se encontre inoperante para que as devidas providências sejam tomadas.</w:t>
      </w:r>
    </w:p>
    <w:p w14:paraId="1DB415FC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B274D89" w14:textId="1C462088" w:rsidR="007B62EA" w:rsidRPr="00C71F41" w:rsidRDefault="00D557A9" w:rsidP="00D557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7.2.4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. O </w:t>
      </w:r>
      <w:r w:rsidRPr="00C71F41">
        <w:rPr>
          <w:rFonts w:asciiTheme="majorHAnsi" w:hAnsiTheme="majorHAnsi" w:cstheme="majorHAnsi"/>
          <w:sz w:val="24"/>
          <w:szCs w:val="24"/>
        </w:rPr>
        <w:t>MPMG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será responsável pelo fornecimento à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</w:t>
      </w:r>
      <w:r w:rsidR="003D76FF" w:rsidRPr="00C71F41">
        <w:rPr>
          <w:rFonts w:asciiTheme="majorHAnsi" w:hAnsiTheme="majorHAnsi" w:cstheme="majorHAnsi"/>
          <w:sz w:val="24"/>
          <w:szCs w:val="24"/>
        </w:rPr>
        <w:t>dos usuários (logins)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</w:t>
      </w:r>
      <w:r w:rsidR="003D76FF" w:rsidRPr="00C71F41">
        <w:rPr>
          <w:rFonts w:asciiTheme="majorHAnsi" w:hAnsiTheme="majorHAnsi" w:cstheme="majorHAnsi"/>
          <w:sz w:val="24"/>
          <w:szCs w:val="24"/>
        </w:rPr>
        <w:t xml:space="preserve">para 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uso do SGA. Através deste sistema, a Central de </w:t>
      </w:r>
      <w:r w:rsidR="003D76FF" w:rsidRPr="00C71F41">
        <w:rPr>
          <w:rFonts w:asciiTheme="majorHAnsi" w:hAnsiTheme="majorHAnsi" w:cstheme="majorHAnsi"/>
          <w:sz w:val="24"/>
          <w:szCs w:val="24"/>
        </w:rPr>
        <w:t>Atendimento STI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(</w:t>
      </w:r>
      <w:r w:rsidR="007B62EA" w:rsidRPr="00C71F41">
        <w:rPr>
          <w:rFonts w:asciiTheme="majorHAnsi" w:hAnsiTheme="majorHAnsi" w:cstheme="majorHAnsi"/>
          <w:i/>
          <w:iCs/>
          <w:sz w:val="24"/>
          <w:szCs w:val="24"/>
        </w:rPr>
        <w:t>service desk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) definirá o escalonamento dos chamados aos grupos de atendimento da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acordado entre as partes, conforme script de atendimento ou fluxo</w:t>
      </w:r>
      <w:r w:rsidR="003D76FF" w:rsidRPr="00C71F41">
        <w:rPr>
          <w:rFonts w:asciiTheme="majorHAnsi" w:hAnsiTheme="majorHAnsi" w:cstheme="majorHAnsi"/>
          <w:sz w:val="24"/>
          <w:szCs w:val="24"/>
        </w:rPr>
        <w:t xml:space="preserve"> a ser definido</w:t>
      </w:r>
      <w:r w:rsidR="007B62EA" w:rsidRPr="00C71F41">
        <w:rPr>
          <w:rFonts w:asciiTheme="majorHAnsi" w:hAnsiTheme="majorHAnsi" w:cstheme="majorHAnsi"/>
          <w:sz w:val="24"/>
          <w:szCs w:val="24"/>
        </w:rPr>
        <w:t>.</w:t>
      </w:r>
    </w:p>
    <w:p w14:paraId="495AC478" w14:textId="3A2FF8E0" w:rsidR="00EE399E" w:rsidRDefault="00EE399E" w:rsidP="00D557A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5D6B7593" w14:textId="43B44D88" w:rsidR="00EE399E" w:rsidRPr="00C71F41" w:rsidRDefault="00EE399E" w:rsidP="00564C8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EE399E">
        <w:rPr>
          <w:rFonts w:asciiTheme="majorHAnsi" w:hAnsiTheme="majorHAnsi" w:cstheme="majorHAnsi"/>
          <w:b/>
          <w:bCs/>
          <w:sz w:val="24"/>
          <w:szCs w:val="24"/>
        </w:rPr>
        <w:t>7.2.4.1</w:t>
      </w:r>
      <w:r>
        <w:rPr>
          <w:rFonts w:asciiTheme="majorHAnsi" w:hAnsiTheme="majorHAnsi" w:cstheme="majorHAnsi"/>
          <w:sz w:val="24"/>
          <w:szCs w:val="24"/>
        </w:rPr>
        <w:t xml:space="preserve">. A CONTRATADA deverá informar, em até </w:t>
      </w:r>
      <w:r w:rsidR="00BF2E2C">
        <w:rPr>
          <w:rFonts w:asciiTheme="majorHAnsi" w:hAnsiTheme="majorHAnsi" w:cstheme="majorHAnsi"/>
          <w:sz w:val="24"/>
          <w:szCs w:val="24"/>
        </w:rPr>
        <w:t>60</w:t>
      </w:r>
      <w:r>
        <w:rPr>
          <w:rFonts w:asciiTheme="majorHAnsi" w:hAnsiTheme="majorHAnsi" w:cstheme="majorHAnsi"/>
          <w:sz w:val="24"/>
          <w:szCs w:val="24"/>
        </w:rPr>
        <w:t xml:space="preserve"> (</w:t>
      </w:r>
      <w:r w:rsidR="00BF2E2C">
        <w:rPr>
          <w:rFonts w:asciiTheme="majorHAnsi" w:hAnsiTheme="majorHAnsi" w:cstheme="majorHAnsi"/>
          <w:sz w:val="24"/>
          <w:szCs w:val="24"/>
        </w:rPr>
        <w:t>sessenta</w:t>
      </w:r>
      <w:r>
        <w:rPr>
          <w:rFonts w:asciiTheme="majorHAnsi" w:hAnsiTheme="majorHAnsi" w:cstheme="majorHAnsi"/>
          <w:sz w:val="24"/>
          <w:szCs w:val="24"/>
        </w:rPr>
        <w:t>) dias</w:t>
      </w:r>
      <w:r w:rsidR="009D1142">
        <w:rPr>
          <w:rFonts w:asciiTheme="majorHAnsi" w:hAnsiTheme="majorHAnsi" w:cstheme="majorHAnsi"/>
          <w:sz w:val="24"/>
          <w:szCs w:val="24"/>
        </w:rPr>
        <w:t xml:space="preserve"> da assinatura do contrato</w:t>
      </w:r>
      <w:r>
        <w:rPr>
          <w:rFonts w:asciiTheme="majorHAnsi" w:hAnsiTheme="majorHAnsi" w:cstheme="majorHAnsi"/>
          <w:sz w:val="24"/>
          <w:szCs w:val="24"/>
        </w:rPr>
        <w:t>, os nomes dos técnicos que terão acesso ao SGA</w:t>
      </w:r>
      <w:r w:rsidR="00564C8D">
        <w:rPr>
          <w:rFonts w:asciiTheme="majorHAnsi" w:hAnsiTheme="majorHAnsi" w:cstheme="majorHAnsi"/>
          <w:sz w:val="24"/>
          <w:szCs w:val="24"/>
        </w:rPr>
        <w:t xml:space="preserve"> para que a CONTRATANTE possa cadastrá-los no sistema.</w:t>
      </w:r>
    </w:p>
    <w:p w14:paraId="09DE7356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60B05A5" w14:textId="66AAB667" w:rsidR="007B62EA" w:rsidRPr="00C71F41" w:rsidRDefault="00B14759" w:rsidP="00B147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7.2.5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. Para cada serviço realizado, 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deverá registrar no SGA no que couber, as informações requeridas no objeto do contrato.</w:t>
      </w:r>
    </w:p>
    <w:p w14:paraId="08CB3C0F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A9788B6" w14:textId="3614EDCF" w:rsidR="007B62EA" w:rsidRPr="00C71F41" w:rsidRDefault="0076011F" w:rsidP="0076011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7.2.6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. Os perfis de profissionais da </w:t>
      </w:r>
      <w:r w:rsidR="007B62EA" w:rsidRPr="005A38C9">
        <w:rPr>
          <w:rFonts w:asciiTheme="majorHAnsi" w:hAnsiTheme="majorHAnsi" w:cstheme="majorHAnsi"/>
          <w:b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alocados no contrato deverão ser classificados em grupos de atendimento no sistema, e segmentados por unidades ou regionais de atendimento.</w:t>
      </w:r>
    </w:p>
    <w:p w14:paraId="08E50098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2DDD4EA" w14:textId="0CC72FCA" w:rsidR="007B62EA" w:rsidRPr="00C71F41" w:rsidRDefault="00DB50E2" w:rsidP="00DB50E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7.2.6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.1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. O quantitativo dos grupos e suas nomenclaturas deverão ser padronizados e definidos pelo </w:t>
      </w:r>
      <w:r w:rsidRPr="00C71F41">
        <w:rPr>
          <w:rFonts w:asciiTheme="majorHAnsi" w:hAnsiTheme="majorHAnsi" w:cstheme="majorHAnsi"/>
          <w:sz w:val="24"/>
          <w:szCs w:val="24"/>
        </w:rPr>
        <w:t>MPMG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em comum acordo com 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>.</w:t>
      </w:r>
    </w:p>
    <w:p w14:paraId="460B2652" w14:textId="77777777" w:rsidR="007B62EA" w:rsidRPr="00C71F41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722AAF2" w14:textId="5171AEEC" w:rsidR="007B62EA" w:rsidRPr="00C71F41" w:rsidRDefault="00DB50E2" w:rsidP="00DB50E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C71F41">
        <w:rPr>
          <w:rFonts w:asciiTheme="majorHAnsi" w:hAnsiTheme="majorHAnsi" w:cstheme="majorHAnsi"/>
          <w:b/>
          <w:bCs/>
          <w:sz w:val="24"/>
          <w:szCs w:val="24"/>
        </w:rPr>
        <w:t>7.2.7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.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Todos os incidentes</w:t>
      </w:r>
      <w:r w:rsidRPr="00C71F41">
        <w:rPr>
          <w:rFonts w:asciiTheme="majorHAnsi" w:hAnsiTheme="majorHAnsi" w:cstheme="majorHAnsi"/>
          <w:sz w:val="24"/>
          <w:szCs w:val="24"/>
        </w:rPr>
        <w:t xml:space="preserve">, solicitações de serviço e serviços preventivos 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do </w:t>
      </w:r>
      <w:r w:rsidRPr="00C71F41">
        <w:rPr>
          <w:rFonts w:asciiTheme="majorHAnsi" w:hAnsiTheme="majorHAnsi" w:cstheme="majorHAnsi"/>
          <w:sz w:val="24"/>
          <w:szCs w:val="24"/>
        </w:rPr>
        <w:t>MPMG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serão encaminhados para um único grupo </w:t>
      </w:r>
      <w:r w:rsidR="00564C8D">
        <w:rPr>
          <w:rFonts w:asciiTheme="majorHAnsi" w:hAnsiTheme="majorHAnsi" w:cstheme="majorHAnsi"/>
          <w:sz w:val="24"/>
          <w:szCs w:val="24"/>
        </w:rPr>
        <w:t>(</w:t>
      </w:r>
      <w:proofErr w:type="spellStart"/>
      <w:r w:rsidR="00564C8D" w:rsidRPr="00564C8D">
        <w:rPr>
          <w:rFonts w:asciiTheme="majorHAnsi" w:hAnsiTheme="majorHAnsi" w:cstheme="majorHAnsi"/>
          <w:i/>
          <w:iCs/>
          <w:sz w:val="24"/>
          <w:szCs w:val="24"/>
        </w:rPr>
        <w:t>Spool</w:t>
      </w:r>
      <w:proofErr w:type="spellEnd"/>
      <w:r w:rsidR="00564C8D">
        <w:rPr>
          <w:rFonts w:asciiTheme="majorHAnsi" w:hAnsiTheme="majorHAnsi" w:cstheme="majorHAnsi"/>
          <w:sz w:val="24"/>
          <w:szCs w:val="24"/>
        </w:rPr>
        <w:t xml:space="preserve">) 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cabendo a </w:t>
      </w:r>
      <w:r w:rsidR="007B62EA" w:rsidRPr="00C71F41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 w:rsidR="007B62EA" w:rsidRPr="00C71F41">
        <w:rPr>
          <w:rFonts w:asciiTheme="majorHAnsi" w:hAnsiTheme="majorHAnsi" w:cstheme="majorHAnsi"/>
          <w:sz w:val="24"/>
          <w:szCs w:val="24"/>
        </w:rPr>
        <w:t xml:space="preserve"> a distribuição </w:t>
      </w:r>
      <w:r w:rsidR="00387D45" w:rsidRPr="00C71F41">
        <w:rPr>
          <w:rFonts w:asciiTheme="majorHAnsi" w:hAnsiTheme="majorHAnsi" w:cstheme="majorHAnsi"/>
          <w:sz w:val="24"/>
          <w:szCs w:val="24"/>
        </w:rPr>
        <w:t>deles</w:t>
      </w:r>
      <w:r w:rsidR="007B62EA" w:rsidRPr="00C71F41">
        <w:rPr>
          <w:rFonts w:asciiTheme="majorHAnsi" w:hAnsiTheme="majorHAnsi" w:cstheme="majorHAnsi"/>
          <w:sz w:val="24"/>
          <w:szCs w:val="24"/>
        </w:rPr>
        <w:t>, de acordo com a região e/ou natureza do tipo de atendimento, respeitando o NMS.</w:t>
      </w:r>
    </w:p>
    <w:p w14:paraId="43B76E9B" w14:textId="77777777" w:rsidR="007B62EA" w:rsidRPr="007B62EA" w:rsidRDefault="007B62EA" w:rsidP="007B62E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F5496" w:themeColor="accent1" w:themeShade="BF"/>
          <w:sz w:val="24"/>
          <w:szCs w:val="24"/>
        </w:rPr>
      </w:pPr>
    </w:p>
    <w:p w14:paraId="4721292A" w14:textId="4295FC9A" w:rsidR="00F1124D" w:rsidRDefault="00B20B5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7.3. </w:t>
      </w:r>
      <w:r w:rsidRPr="00B20B53">
        <w:rPr>
          <w:rFonts w:asciiTheme="majorHAnsi" w:hAnsiTheme="majorHAnsi" w:cstheme="majorHAnsi"/>
          <w:sz w:val="24"/>
          <w:szCs w:val="24"/>
        </w:rPr>
        <w:t xml:space="preserve">Para </w:t>
      </w:r>
      <w:r>
        <w:rPr>
          <w:rFonts w:asciiTheme="majorHAnsi" w:hAnsiTheme="majorHAnsi" w:cstheme="majorHAnsi"/>
          <w:sz w:val="24"/>
          <w:szCs w:val="24"/>
        </w:rPr>
        <w:t>toda solicitação de serviço em que a forma de contabilização seja por equipamento, é obrigatório que o patrimônio do computador seja inserido no chamado</w:t>
      </w:r>
      <w:r w:rsidR="00F1124D">
        <w:rPr>
          <w:rFonts w:asciiTheme="majorHAnsi" w:hAnsiTheme="majorHAnsi" w:cstheme="majorHAnsi"/>
          <w:sz w:val="24"/>
          <w:szCs w:val="24"/>
        </w:rPr>
        <w:t>.</w:t>
      </w:r>
    </w:p>
    <w:p w14:paraId="344CCD32" w14:textId="77777777" w:rsidR="00F1124D" w:rsidRDefault="00F1124D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E86A7F2" w14:textId="410152DD" w:rsidR="007B62EA" w:rsidRPr="00B20B53" w:rsidRDefault="00F1124D" w:rsidP="00F112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F1124D">
        <w:rPr>
          <w:rFonts w:asciiTheme="majorHAnsi" w:hAnsiTheme="majorHAnsi" w:cstheme="majorHAnsi"/>
          <w:b/>
          <w:bCs/>
          <w:sz w:val="24"/>
          <w:szCs w:val="24"/>
        </w:rPr>
        <w:t>7.3.1</w:t>
      </w:r>
      <w:r>
        <w:rPr>
          <w:rFonts w:asciiTheme="majorHAnsi" w:hAnsiTheme="majorHAnsi" w:cstheme="majorHAnsi"/>
          <w:sz w:val="24"/>
          <w:szCs w:val="24"/>
        </w:rPr>
        <w:t>. O patrimônio do equipamento deve ser inserido no campo correto, em aba específica do SGA (</w:t>
      </w:r>
      <w:proofErr w:type="spellStart"/>
      <w:r w:rsidR="00B20B53" w:rsidRPr="00564C8D">
        <w:rPr>
          <w:rFonts w:asciiTheme="majorHAnsi" w:hAnsiTheme="majorHAnsi" w:cstheme="majorHAnsi"/>
          <w:i/>
          <w:sz w:val="24"/>
          <w:szCs w:val="24"/>
        </w:rPr>
        <w:t>C</w:t>
      </w:r>
      <w:r w:rsidRPr="00564C8D">
        <w:rPr>
          <w:rFonts w:asciiTheme="majorHAnsi" w:hAnsiTheme="majorHAnsi" w:cstheme="majorHAnsi"/>
          <w:i/>
          <w:sz w:val="24"/>
          <w:szCs w:val="24"/>
        </w:rPr>
        <w:t>I</w:t>
      </w:r>
      <w:r w:rsidR="00B20B53" w:rsidRPr="00564C8D">
        <w:rPr>
          <w:rFonts w:asciiTheme="majorHAnsi" w:hAnsiTheme="majorHAnsi" w:cstheme="majorHAnsi"/>
          <w:i/>
          <w:sz w:val="24"/>
          <w:szCs w:val="24"/>
        </w:rPr>
        <w:t>s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- </w:t>
      </w:r>
      <w:proofErr w:type="spellStart"/>
      <w:r w:rsidR="00B20B53" w:rsidRPr="00B20B53">
        <w:rPr>
          <w:rFonts w:asciiTheme="majorHAnsi" w:hAnsiTheme="majorHAnsi" w:cstheme="majorHAnsi"/>
          <w:i/>
          <w:iCs/>
          <w:sz w:val="24"/>
          <w:szCs w:val="24"/>
        </w:rPr>
        <w:t>Configuration</w:t>
      </w:r>
      <w:proofErr w:type="spellEnd"/>
      <w:r w:rsidR="00B20B53" w:rsidRPr="00B20B53">
        <w:rPr>
          <w:rFonts w:asciiTheme="majorHAnsi" w:hAnsiTheme="majorHAnsi" w:cstheme="majorHAnsi"/>
          <w:i/>
          <w:iCs/>
          <w:sz w:val="24"/>
          <w:szCs w:val="24"/>
        </w:rPr>
        <w:t xml:space="preserve"> ite</w:t>
      </w:r>
      <w:r w:rsidR="00B20B53">
        <w:rPr>
          <w:rFonts w:asciiTheme="majorHAnsi" w:hAnsiTheme="majorHAnsi" w:cstheme="majorHAnsi"/>
          <w:i/>
          <w:iCs/>
          <w:sz w:val="24"/>
          <w:szCs w:val="24"/>
        </w:rPr>
        <w:t>m</w:t>
      </w:r>
      <w:r w:rsidR="00B20B53">
        <w:rPr>
          <w:rFonts w:asciiTheme="majorHAnsi" w:hAnsiTheme="majorHAnsi" w:cstheme="majorHAnsi"/>
          <w:sz w:val="24"/>
          <w:szCs w:val="24"/>
        </w:rPr>
        <w:t>)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0421D9F3" w14:textId="77777777" w:rsidR="007B62EA" w:rsidRDefault="007B62EA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604262FC" w14:textId="0783F32E" w:rsidR="00597B09" w:rsidRDefault="00597B09" w:rsidP="00F57FA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97B09">
        <w:rPr>
          <w:rFonts w:asciiTheme="majorHAnsi" w:hAnsiTheme="majorHAnsi" w:cstheme="majorHAnsi"/>
          <w:b/>
          <w:bCs/>
          <w:sz w:val="24"/>
          <w:szCs w:val="24"/>
        </w:rPr>
        <w:t>7.</w:t>
      </w:r>
      <w:r w:rsidR="00F57FA6"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597B09">
        <w:rPr>
          <w:rFonts w:asciiTheme="majorHAnsi" w:hAnsiTheme="majorHAnsi" w:cstheme="majorHAnsi"/>
          <w:b/>
          <w:bCs/>
          <w:sz w:val="24"/>
          <w:szCs w:val="24"/>
        </w:rPr>
        <w:t>.</w:t>
      </w:r>
      <w:r>
        <w:rPr>
          <w:rFonts w:asciiTheme="majorHAnsi" w:hAnsiTheme="majorHAnsi" w:cstheme="majorHAnsi"/>
          <w:sz w:val="24"/>
          <w:szCs w:val="24"/>
        </w:rPr>
        <w:t xml:space="preserve"> Toda alteração no chamado fica registrada e poderá, a critério da </w:t>
      </w:r>
      <w:r w:rsidRPr="005A38C9">
        <w:rPr>
          <w:rFonts w:asciiTheme="majorHAnsi" w:hAnsiTheme="majorHAnsi" w:cstheme="majorHAnsi"/>
          <w:b/>
          <w:sz w:val="24"/>
          <w:szCs w:val="24"/>
        </w:rPr>
        <w:t>CONTRATANTE</w:t>
      </w:r>
      <w:r>
        <w:rPr>
          <w:rFonts w:asciiTheme="majorHAnsi" w:hAnsiTheme="majorHAnsi" w:cstheme="majorHAnsi"/>
          <w:sz w:val="24"/>
          <w:szCs w:val="24"/>
        </w:rPr>
        <w:t xml:space="preserve">, </w:t>
      </w:r>
      <w:r w:rsidR="00EF33A4">
        <w:rPr>
          <w:rFonts w:asciiTheme="majorHAnsi" w:hAnsiTheme="majorHAnsi" w:cstheme="majorHAnsi"/>
          <w:sz w:val="24"/>
          <w:szCs w:val="24"/>
        </w:rPr>
        <w:t>sofrer</w:t>
      </w:r>
      <w:r>
        <w:rPr>
          <w:rFonts w:asciiTheme="majorHAnsi" w:hAnsiTheme="majorHAnsi" w:cstheme="majorHAnsi"/>
          <w:sz w:val="24"/>
          <w:szCs w:val="24"/>
        </w:rPr>
        <w:t xml:space="preserve"> auditoria na ferramenta.</w:t>
      </w:r>
    </w:p>
    <w:p w14:paraId="57FD4175" w14:textId="29C4FFDE" w:rsidR="00597B09" w:rsidRDefault="00597B09" w:rsidP="00597B0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598C3BD" w14:textId="774A439C" w:rsidR="00597B09" w:rsidRDefault="004B14DC" w:rsidP="00597B0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7.</w:t>
      </w:r>
      <w:r w:rsidR="00F57FA6">
        <w:rPr>
          <w:rFonts w:asciiTheme="majorHAnsi" w:hAnsiTheme="majorHAnsi" w:cstheme="majorHAnsi"/>
          <w:b/>
          <w:bCs/>
          <w:sz w:val="24"/>
          <w:szCs w:val="24"/>
        </w:rPr>
        <w:t>5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. </w:t>
      </w:r>
      <w:r w:rsidRPr="004B14DC">
        <w:rPr>
          <w:rFonts w:asciiTheme="majorHAnsi" w:hAnsiTheme="majorHAnsi" w:cstheme="majorHAnsi"/>
          <w:sz w:val="24"/>
          <w:szCs w:val="24"/>
        </w:rPr>
        <w:t>A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CONTRATADA </w:t>
      </w:r>
      <w:r>
        <w:rPr>
          <w:rFonts w:asciiTheme="majorHAnsi" w:hAnsiTheme="majorHAnsi" w:cstheme="majorHAnsi"/>
          <w:sz w:val="24"/>
          <w:szCs w:val="24"/>
        </w:rPr>
        <w:t>se responsabilizará por qualquer ação indevida de seus funcionários no uso da ferramenta devendo resguardar que seus técnicos foram devidamente treinados e estão aptos a utilizar da forma adequada.</w:t>
      </w:r>
    </w:p>
    <w:p w14:paraId="219E43F0" w14:textId="4FA110E0" w:rsidR="004B14DC" w:rsidRDefault="004B14DC" w:rsidP="00597B0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71112E2D" w14:textId="6C7590F5" w:rsidR="004B14DC" w:rsidRPr="004B14DC" w:rsidRDefault="004B14DC" w:rsidP="004B14DC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 w:rsidRPr="004B14DC">
        <w:rPr>
          <w:rFonts w:asciiTheme="majorHAnsi" w:hAnsiTheme="majorHAnsi" w:cstheme="majorHAnsi"/>
          <w:b/>
          <w:bCs/>
          <w:sz w:val="24"/>
          <w:szCs w:val="24"/>
        </w:rPr>
        <w:t>7.</w:t>
      </w:r>
      <w:r w:rsidR="00F57FA6">
        <w:rPr>
          <w:rFonts w:asciiTheme="majorHAnsi" w:hAnsiTheme="majorHAnsi" w:cstheme="majorHAnsi"/>
          <w:b/>
          <w:bCs/>
          <w:sz w:val="24"/>
          <w:szCs w:val="24"/>
        </w:rPr>
        <w:t>5</w:t>
      </w:r>
      <w:r w:rsidRPr="004B14DC">
        <w:rPr>
          <w:rFonts w:asciiTheme="majorHAnsi" w:hAnsiTheme="majorHAnsi" w:cstheme="majorHAnsi"/>
          <w:b/>
          <w:bCs/>
          <w:sz w:val="24"/>
          <w:szCs w:val="24"/>
        </w:rPr>
        <w:t>.1.</w:t>
      </w:r>
      <w:r>
        <w:rPr>
          <w:rFonts w:asciiTheme="majorHAnsi" w:hAnsiTheme="majorHAnsi" w:cstheme="majorHAnsi"/>
          <w:sz w:val="24"/>
          <w:szCs w:val="24"/>
        </w:rPr>
        <w:t xml:space="preserve"> A </w:t>
      </w:r>
      <w:r w:rsidRPr="00C41E76">
        <w:rPr>
          <w:rFonts w:asciiTheme="majorHAnsi" w:hAnsiTheme="majorHAnsi" w:cstheme="majorHAnsi"/>
          <w:b/>
          <w:bCs/>
          <w:sz w:val="24"/>
          <w:szCs w:val="24"/>
        </w:rPr>
        <w:t>CONTRATANTE</w:t>
      </w:r>
      <w:r w:rsidR="00032285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r w:rsidR="00032285" w:rsidRPr="00032285">
        <w:rPr>
          <w:rFonts w:asciiTheme="majorHAnsi" w:hAnsiTheme="majorHAnsi" w:cstheme="majorHAnsi"/>
          <w:sz w:val="24"/>
          <w:szCs w:val="24"/>
        </w:rPr>
        <w:t>dentro de 30 (trinta) dias após a assinatura do contrato</w:t>
      </w:r>
      <w:r w:rsidR="00032285">
        <w:rPr>
          <w:rFonts w:asciiTheme="majorHAnsi" w:hAnsiTheme="majorHAnsi" w:cstheme="majorHAnsi"/>
          <w:sz w:val="24"/>
          <w:szCs w:val="24"/>
        </w:rPr>
        <w:t>,</w:t>
      </w:r>
      <w:r>
        <w:rPr>
          <w:rFonts w:asciiTheme="majorHAnsi" w:hAnsiTheme="majorHAnsi" w:cstheme="majorHAnsi"/>
          <w:sz w:val="24"/>
          <w:szCs w:val="24"/>
        </w:rPr>
        <w:t xml:space="preserve"> fornecerá treinamento na ferramenta e disponibilizará manual básico para a </w:t>
      </w:r>
      <w:r w:rsidRPr="00C41E76">
        <w:rPr>
          <w:rFonts w:asciiTheme="majorHAnsi" w:hAnsiTheme="majorHAnsi" w:cstheme="majorHAnsi"/>
          <w:b/>
          <w:bCs/>
          <w:sz w:val="24"/>
          <w:szCs w:val="24"/>
        </w:rPr>
        <w:t>CONTRATADA</w:t>
      </w:r>
      <w:r>
        <w:rPr>
          <w:rFonts w:asciiTheme="majorHAnsi" w:hAnsiTheme="majorHAnsi" w:cstheme="majorHAnsi"/>
          <w:sz w:val="24"/>
          <w:szCs w:val="24"/>
        </w:rPr>
        <w:t>. O treinamento deverá ser replicado para a equipe que atuará no contrato</w:t>
      </w:r>
      <w:r w:rsidR="00032285">
        <w:rPr>
          <w:rFonts w:asciiTheme="majorHAnsi" w:hAnsiTheme="majorHAnsi" w:cstheme="majorHAnsi"/>
          <w:sz w:val="24"/>
          <w:szCs w:val="24"/>
        </w:rPr>
        <w:t xml:space="preserve"> pela CONTRATADA</w:t>
      </w:r>
      <w:r w:rsidR="000C6D50">
        <w:rPr>
          <w:rFonts w:asciiTheme="majorHAnsi" w:hAnsiTheme="majorHAnsi" w:cstheme="majorHAnsi"/>
          <w:sz w:val="24"/>
          <w:szCs w:val="24"/>
        </w:rPr>
        <w:t xml:space="preserve"> e seguir conforme item </w:t>
      </w:r>
      <w:r w:rsidR="006A6CAE">
        <w:rPr>
          <w:rFonts w:asciiTheme="majorHAnsi" w:hAnsiTheme="majorHAnsi" w:cstheme="majorHAnsi"/>
          <w:sz w:val="24"/>
          <w:szCs w:val="24"/>
        </w:rPr>
        <w:t>22.</w:t>
      </w:r>
      <w:r w:rsidR="000C6D50">
        <w:rPr>
          <w:rFonts w:ascii="Calibri Light" w:hAnsi="Calibri Light" w:cs="Calibri Light"/>
          <w:sz w:val="24"/>
          <w:szCs w:val="24"/>
        </w:rPr>
        <w:t>6</w:t>
      </w:r>
      <w:r w:rsidR="000C6D50" w:rsidRPr="00D2361F">
        <w:rPr>
          <w:rFonts w:ascii="Calibri Light" w:hAnsi="Calibri Light" w:cs="Calibri Light"/>
          <w:sz w:val="24"/>
          <w:szCs w:val="24"/>
        </w:rPr>
        <w:t>.</w:t>
      </w:r>
      <w:r w:rsidR="000C6D50">
        <w:rPr>
          <w:rFonts w:ascii="Calibri Light" w:hAnsi="Calibri Light" w:cs="Calibri Light"/>
          <w:sz w:val="24"/>
          <w:szCs w:val="24"/>
        </w:rPr>
        <w:t>5</w:t>
      </w:r>
      <w:r w:rsidR="000C6D50" w:rsidRPr="00D2361F">
        <w:rPr>
          <w:rFonts w:ascii="Calibri Light" w:hAnsi="Calibri Light" w:cs="Calibri Light"/>
          <w:sz w:val="24"/>
          <w:szCs w:val="24"/>
        </w:rPr>
        <w:t>.4.</w:t>
      </w:r>
      <w:r w:rsidR="000C6D50">
        <w:rPr>
          <w:rFonts w:ascii="Calibri Light" w:hAnsi="Calibri Light" w:cs="Calibri Light"/>
          <w:sz w:val="24"/>
          <w:szCs w:val="24"/>
        </w:rPr>
        <w:t xml:space="preserve"> do Termo de Referência</w:t>
      </w:r>
      <w:r w:rsidR="00032285">
        <w:rPr>
          <w:rFonts w:asciiTheme="majorHAnsi" w:hAnsiTheme="majorHAnsi" w:cstheme="majorHAnsi"/>
          <w:sz w:val="24"/>
          <w:szCs w:val="24"/>
        </w:rPr>
        <w:t>, podendo acionar o MPMG a qualquer momento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3724AC41" w14:textId="77777777" w:rsidR="00F57FA6" w:rsidRDefault="00F57FA6" w:rsidP="00C41E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56E40791" w14:textId="2F4A5860" w:rsidR="007210B3" w:rsidRDefault="00C41E76" w:rsidP="00C41E7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41E76">
        <w:rPr>
          <w:rFonts w:asciiTheme="majorHAnsi" w:hAnsiTheme="majorHAnsi" w:cstheme="majorHAnsi"/>
          <w:b/>
          <w:bCs/>
          <w:sz w:val="24"/>
          <w:szCs w:val="24"/>
        </w:rPr>
        <w:t>7.</w:t>
      </w:r>
      <w:r w:rsidR="00F57FA6">
        <w:rPr>
          <w:rFonts w:asciiTheme="majorHAnsi" w:hAnsiTheme="majorHAnsi" w:cstheme="majorHAnsi"/>
          <w:b/>
          <w:bCs/>
          <w:sz w:val="24"/>
          <w:szCs w:val="24"/>
        </w:rPr>
        <w:t>6</w:t>
      </w:r>
      <w:r w:rsidRPr="00C41E76">
        <w:rPr>
          <w:rFonts w:asciiTheme="majorHAnsi" w:hAnsiTheme="majorHAnsi" w:cstheme="majorHAnsi"/>
          <w:b/>
          <w:bCs/>
          <w:sz w:val="24"/>
          <w:szCs w:val="24"/>
        </w:rPr>
        <w:t>.</w:t>
      </w:r>
      <w:r>
        <w:rPr>
          <w:rFonts w:asciiTheme="majorHAnsi" w:hAnsiTheme="majorHAnsi" w:cstheme="majorHAnsi"/>
          <w:sz w:val="24"/>
          <w:szCs w:val="24"/>
        </w:rPr>
        <w:t xml:space="preserve"> Tela do </w:t>
      </w:r>
      <w:r w:rsidR="00F57FA6">
        <w:rPr>
          <w:rFonts w:asciiTheme="majorHAnsi" w:hAnsiTheme="majorHAnsi" w:cstheme="majorHAnsi"/>
          <w:sz w:val="24"/>
          <w:szCs w:val="24"/>
        </w:rPr>
        <w:t>SGA</w:t>
      </w:r>
      <w:r>
        <w:rPr>
          <w:rFonts w:asciiTheme="majorHAnsi" w:hAnsiTheme="majorHAnsi" w:cstheme="majorHAnsi"/>
          <w:sz w:val="24"/>
          <w:szCs w:val="24"/>
        </w:rPr>
        <w:t xml:space="preserve"> do MPMG</w:t>
      </w:r>
      <w:r w:rsidR="00F57FA6">
        <w:rPr>
          <w:rFonts w:asciiTheme="majorHAnsi" w:hAnsiTheme="majorHAnsi" w:cstheme="majorHAnsi"/>
          <w:sz w:val="24"/>
          <w:szCs w:val="24"/>
        </w:rPr>
        <w:t xml:space="preserve"> (</w:t>
      </w:r>
      <w:proofErr w:type="spellStart"/>
      <w:r w:rsidR="00F57FA6">
        <w:rPr>
          <w:rFonts w:asciiTheme="majorHAnsi" w:hAnsiTheme="majorHAnsi" w:cstheme="majorHAnsi"/>
          <w:sz w:val="24"/>
          <w:szCs w:val="24"/>
        </w:rPr>
        <w:t>iTop</w:t>
      </w:r>
      <w:proofErr w:type="spellEnd"/>
      <w:r w:rsidR="00F57FA6">
        <w:rPr>
          <w:rFonts w:asciiTheme="majorHAnsi" w:hAnsiTheme="majorHAnsi" w:cstheme="majorHAnsi"/>
          <w:sz w:val="24"/>
          <w:szCs w:val="24"/>
        </w:rPr>
        <w:t>)</w:t>
      </w:r>
      <w:r>
        <w:rPr>
          <w:rFonts w:asciiTheme="majorHAnsi" w:hAnsiTheme="majorHAnsi" w:cstheme="majorHAnsi"/>
          <w:sz w:val="24"/>
          <w:szCs w:val="24"/>
        </w:rPr>
        <w:t>:</w:t>
      </w:r>
    </w:p>
    <w:p w14:paraId="67FEAD08" w14:textId="77777777" w:rsidR="007210B3" w:rsidRPr="007210B3" w:rsidRDefault="007210B3" w:rsidP="007210B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</w:p>
    <w:p w14:paraId="756D84AD" w14:textId="568122B7" w:rsidR="00CD0DEC" w:rsidRDefault="00CD0DEC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5A3947B5" wp14:editId="7D568F53">
            <wp:extent cx="6480810" cy="2968625"/>
            <wp:effectExtent l="0" t="0" r="0" b="3175"/>
            <wp:docPr id="1" name="Imagem 1" descr="Interface gráfica do usuári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Interface gráfica do usuário, Aplicativo&#10;&#10;Descrição gerad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296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DA989" w14:textId="13FDCB8F" w:rsid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A76D7D0" w14:textId="22F6C797" w:rsidR="0007359B" w:rsidRP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 w:rsidRPr="0007359B">
        <w:rPr>
          <w:rFonts w:asciiTheme="majorHAnsi" w:hAnsiTheme="majorHAnsi" w:cstheme="majorHAnsi"/>
          <w:b/>
          <w:bCs/>
          <w:sz w:val="24"/>
          <w:szCs w:val="24"/>
        </w:rPr>
        <w:t xml:space="preserve">8 – INFORMAÇÃO DE </w:t>
      </w:r>
      <w:r w:rsidR="009D1142" w:rsidRPr="0007359B">
        <w:rPr>
          <w:rFonts w:asciiTheme="majorHAnsi" w:hAnsiTheme="majorHAnsi" w:cstheme="majorHAnsi"/>
          <w:b/>
          <w:bCs/>
          <w:sz w:val="24"/>
          <w:szCs w:val="24"/>
        </w:rPr>
        <w:t xml:space="preserve">VOLUMETRIA </w:t>
      </w:r>
      <w:r w:rsidR="009D1142">
        <w:rPr>
          <w:rFonts w:asciiTheme="majorHAnsi" w:hAnsiTheme="majorHAnsi" w:cstheme="majorHAnsi"/>
          <w:b/>
          <w:bCs/>
          <w:sz w:val="24"/>
          <w:szCs w:val="24"/>
        </w:rPr>
        <w:t>E</w:t>
      </w:r>
      <w:r w:rsidR="00986443">
        <w:rPr>
          <w:rFonts w:asciiTheme="majorHAnsi" w:hAnsiTheme="majorHAnsi" w:cstheme="majorHAnsi"/>
          <w:b/>
          <w:bCs/>
          <w:sz w:val="24"/>
          <w:szCs w:val="24"/>
        </w:rPr>
        <w:t xml:space="preserve"> DADOS DO MPMG</w:t>
      </w:r>
    </w:p>
    <w:p w14:paraId="72C4D2B7" w14:textId="7E7A1957" w:rsid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2D2B0961" w14:textId="470C5058" w:rsid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8.1. Os dados apresentados abaixo são do </w:t>
      </w:r>
      <w:r w:rsidR="00015C71" w:rsidRPr="00015C71">
        <w:rPr>
          <w:rFonts w:asciiTheme="majorHAnsi" w:hAnsiTheme="majorHAnsi" w:cstheme="majorHAnsi"/>
          <w:b/>
          <w:bCs/>
          <w:sz w:val="24"/>
          <w:szCs w:val="24"/>
        </w:rPr>
        <w:t>APENSO C - Dados e estatísticas de atendimento</w:t>
      </w:r>
      <w:r>
        <w:rPr>
          <w:rFonts w:asciiTheme="majorHAnsi" w:hAnsiTheme="majorHAnsi" w:cstheme="majorHAnsi"/>
          <w:sz w:val="24"/>
          <w:szCs w:val="24"/>
        </w:rPr>
        <w:t>, e sevem de base para a CONTRATADA montar sua equipe de apoio</w:t>
      </w:r>
      <w:r w:rsidR="00F77B43">
        <w:rPr>
          <w:rFonts w:asciiTheme="majorHAnsi" w:hAnsiTheme="majorHAnsi" w:cstheme="majorHAnsi"/>
          <w:sz w:val="24"/>
          <w:szCs w:val="24"/>
        </w:rPr>
        <w:t xml:space="preserve"> e avaliar o fluxo de atendimento.</w:t>
      </w:r>
    </w:p>
    <w:p w14:paraId="31A92B8A" w14:textId="3704564D" w:rsidR="0007359B" w:rsidRDefault="00F77B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Tabela de micros ativos e chamados por região:</w:t>
      </w:r>
    </w:p>
    <w:p w14:paraId="676676DA" w14:textId="60EA7910" w:rsid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tbl>
      <w:tblPr>
        <w:tblW w:w="75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701"/>
        <w:gridCol w:w="2127"/>
        <w:gridCol w:w="1984"/>
      </w:tblGrid>
      <w:tr w:rsidR="00F77B43" w:rsidRPr="0007359B" w14:paraId="6587DF42" w14:textId="77777777" w:rsidTr="0018461F">
        <w:trPr>
          <w:trHeight w:val="861"/>
          <w:jc w:val="center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921D8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8144EA2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MICROS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E1994A9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Quant. Chamados</w:t>
            </w: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br/>
              <w:t xml:space="preserve">Jan 18 a </w:t>
            </w:r>
            <w:proofErr w:type="spellStart"/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jun</w:t>
            </w:r>
            <w:proofErr w:type="spellEnd"/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 xml:space="preserve"> 21</w:t>
            </w: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br/>
            </w:r>
            <w:r w:rsidRPr="0007359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(chamados em geral)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vAlign w:val="center"/>
            <w:hideMark/>
          </w:tcPr>
          <w:p w14:paraId="6669023E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Manutenção em laboratório</w:t>
            </w: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br/>
            </w:r>
            <w:r w:rsidRPr="0007359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(média anual)</w:t>
            </w:r>
          </w:p>
        </w:tc>
      </w:tr>
      <w:tr w:rsidR="009840F2" w:rsidRPr="0007359B" w14:paraId="48723FFB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88CE5E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CAPITAL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05CC395" w14:textId="7B02A2FF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3.361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1C7FDDA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49.291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625C0E" w14:textId="6EDF4034" w:rsidR="009840F2" w:rsidRPr="00564C8D" w:rsidRDefault="009840F2" w:rsidP="009840F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661,2</w:t>
            </w:r>
          </w:p>
        </w:tc>
      </w:tr>
      <w:tr w:rsidR="009840F2" w:rsidRPr="0007359B" w14:paraId="520FF20E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20D512E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3F0391D" w14:textId="788E7259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739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1CBDA7D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6.225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89B5CB" w14:textId="05AF08A0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97,0</w:t>
            </w:r>
          </w:p>
        </w:tc>
      </w:tr>
      <w:tr w:rsidR="009840F2" w:rsidRPr="0007359B" w14:paraId="2D889982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8C5DD99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9D3209A" w14:textId="3B10C9C2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396B4F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820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9860E" w14:textId="26EA8DCF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11,0</w:t>
            </w:r>
          </w:p>
        </w:tc>
      </w:tr>
      <w:tr w:rsidR="009840F2" w:rsidRPr="0007359B" w14:paraId="461DFBFF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C75E292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81ECC9" w14:textId="6CA9B0B6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380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065844D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2.700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1918167" w14:textId="0F4F1412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30,0</w:t>
            </w:r>
          </w:p>
        </w:tc>
      </w:tr>
      <w:tr w:rsidR="009840F2" w:rsidRPr="0007359B" w14:paraId="258A5FE6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07594C9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7DC11D4" w14:textId="5644D345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A4A4BF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1.223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0E5BD" w14:textId="67C1B028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13,4</w:t>
            </w:r>
          </w:p>
        </w:tc>
      </w:tr>
      <w:tr w:rsidR="009840F2" w:rsidRPr="0007359B" w14:paraId="54E6F883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88DC509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lastRenderedPageBreak/>
              <w:t>REGIÃO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CCB2E1" w14:textId="5C955090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F71597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867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041002" w14:textId="0C8FE286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12,2</w:t>
            </w:r>
          </w:p>
        </w:tc>
      </w:tr>
      <w:tr w:rsidR="009840F2" w:rsidRPr="0007359B" w14:paraId="56318C46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3BD8A6FC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18AF2E2" w14:textId="3408A3BE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A9479B4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3.530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D0DD1AC" w14:textId="06F1E90D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46,3</w:t>
            </w:r>
          </w:p>
        </w:tc>
      </w:tr>
      <w:tr w:rsidR="009840F2" w:rsidRPr="0007359B" w14:paraId="38D7163B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5DF3CA2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025FF93" w14:textId="6FC9FF81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731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6CCA7361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5.438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B94D4C" w14:textId="09865E4F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65,3</w:t>
            </w:r>
          </w:p>
        </w:tc>
      </w:tr>
      <w:tr w:rsidR="009840F2" w:rsidRPr="0007359B" w14:paraId="22012F72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E7CA310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E88572E" w14:textId="666E8234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175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4F856CA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1.056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A64711" w14:textId="02DCB43A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19,2</w:t>
            </w:r>
          </w:p>
        </w:tc>
      </w:tr>
      <w:tr w:rsidR="009840F2" w:rsidRPr="0007359B" w14:paraId="1CC9C8AD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2285DAD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294D51" w14:textId="0789E663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376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F87BC6C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2.477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544437" w14:textId="67FAB909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32,6</w:t>
            </w:r>
          </w:p>
        </w:tc>
      </w:tr>
      <w:tr w:rsidR="009840F2" w:rsidRPr="0007359B" w14:paraId="2FD6A417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04244E66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FE03F58" w14:textId="5F3773D5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846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58EB1E2F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5.355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EF1DDCB" w14:textId="18996F4F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68,4</w:t>
            </w:r>
          </w:p>
        </w:tc>
      </w:tr>
      <w:tr w:rsidR="009840F2" w:rsidRPr="0007359B" w14:paraId="624D2005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5861DD0C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D69F545" w14:textId="2188152E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346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24F31EBA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2.662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EE8410" w14:textId="514FD66E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32,6</w:t>
            </w:r>
          </w:p>
        </w:tc>
      </w:tr>
      <w:tr w:rsidR="009840F2" w:rsidRPr="0007359B" w14:paraId="7AA2B0DC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4" w:space="0" w:color="A6A6A6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3D24139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741D06A3" w14:textId="504F75C8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1894A0BD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1.017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single" w:sz="4" w:space="0" w:color="A6A6A6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E74083" w14:textId="7EE224A8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11,7</w:t>
            </w:r>
          </w:p>
        </w:tc>
      </w:tr>
      <w:tr w:rsidR="009840F2" w:rsidRPr="0007359B" w14:paraId="5D65B83C" w14:textId="77777777" w:rsidTr="00015C71">
        <w:trPr>
          <w:trHeight w:val="324"/>
          <w:jc w:val="center"/>
        </w:trPr>
        <w:tc>
          <w:tcPr>
            <w:tcW w:w="169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E67EEDE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REGIÃO 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044399BD" w14:textId="57EE7D30" w:rsidR="009840F2" w:rsidRPr="009840F2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9840F2">
              <w:rPr>
                <w:rFonts w:ascii="Arial" w:hAnsi="Arial" w:cs="Arial"/>
                <w:sz w:val="20"/>
                <w:szCs w:val="20"/>
              </w:rPr>
              <w:t>826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6A6A6"/>
            </w:tcBorders>
            <w:shd w:val="clear" w:color="auto" w:fill="auto"/>
            <w:noWrap/>
            <w:vAlign w:val="center"/>
            <w:hideMark/>
          </w:tcPr>
          <w:p w14:paraId="306D8808" w14:textId="77777777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5.134</w:t>
            </w:r>
          </w:p>
        </w:tc>
        <w:tc>
          <w:tcPr>
            <w:tcW w:w="1984" w:type="dxa"/>
            <w:tcBorders>
              <w:top w:val="nil"/>
              <w:left w:val="single" w:sz="4" w:space="0" w:color="A6A6A6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508605D" w14:textId="44A5340C" w:rsidR="009840F2" w:rsidRPr="0007359B" w:rsidRDefault="009840F2" w:rsidP="009840F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>
              <w:rPr>
                <w:rFonts w:ascii="Calibri" w:hAnsi="Calibri" w:cs="Calibri"/>
                <w:color w:val="000000"/>
              </w:rPr>
              <w:t>78,5</w:t>
            </w:r>
          </w:p>
        </w:tc>
      </w:tr>
      <w:tr w:rsidR="00F77B43" w:rsidRPr="0007359B" w14:paraId="1AF223A0" w14:textId="77777777" w:rsidTr="0018461F">
        <w:trPr>
          <w:trHeight w:val="384"/>
          <w:jc w:val="center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59B7BB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66EA43EB" w14:textId="5714BBD4" w:rsidR="0007359B" w:rsidRPr="0007359B" w:rsidRDefault="009840F2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8.756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443C770C" w14:textId="77777777" w:rsidR="0007359B" w:rsidRPr="0007359B" w:rsidRDefault="0007359B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 w:rsidRPr="0007359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87.795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7E6E6"/>
            <w:noWrap/>
            <w:vAlign w:val="center"/>
            <w:hideMark/>
          </w:tcPr>
          <w:p w14:paraId="5EAFD7AE" w14:textId="30E3F2B2" w:rsidR="0007359B" w:rsidRPr="0007359B" w:rsidRDefault="00564C8D" w:rsidP="000735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t-BR"/>
              </w:rPr>
              <w:t>1.179,3</w:t>
            </w:r>
          </w:p>
        </w:tc>
      </w:tr>
    </w:tbl>
    <w:p w14:paraId="1E333BEC" w14:textId="202B18B6" w:rsidR="0007359B" w:rsidRDefault="0007359B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441D75C" w14:textId="7DD8B7B5" w:rsidR="00F77B43" w:rsidRDefault="00E173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Em média, </w:t>
      </w:r>
      <w:r w:rsidRPr="00E173A3">
        <w:rPr>
          <w:rFonts w:asciiTheme="majorHAnsi" w:hAnsiTheme="majorHAnsi" w:cstheme="majorHAnsi"/>
          <w:b/>
          <w:bCs/>
          <w:sz w:val="24"/>
          <w:szCs w:val="24"/>
        </w:rPr>
        <w:t>4%</w:t>
      </w:r>
      <w:r>
        <w:rPr>
          <w:rFonts w:asciiTheme="majorHAnsi" w:hAnsiTheme="majorHAnsi" w:cstheme="majorHAnsi"/>
          <w:sz w:val="24"/>
          <w:szCs w:val="24"/>
        </w:rPr>
        <w:t xml:space="preserve"> dos chamados de suporte de TI são criados via Portal (chamado on-line), </w:t>
      </w:r>
      <w:r w:rsidRPr="00E173A3">
        <w:rPr>
          <w:rFonts w:asciiTheme="majorHAnsi" w:hAnsiTheme="majorHAnsi" w:cstheme="majorHAnsi"/>
          <w:b/>
          <w:bCs/>
          <w:sz w:val="24"/>
          <w:szCs w:val="24"/>
        </w:rPr>
        <w:t>3%</w:t>
      </w:r>
      <w:r>
        <w:rPr>
          <w:rFonts w:asciiTheme="majorHAnsi" w:hAnsiTheme="majorHAnsi" w:cstheme="majorHAnsi"/>
          <w:sz w:val="24"/>
          <w:szCs w:val="24"/>
        </w:rPr>
        <w:t xml:space="preserve"> por e-mail (</w:t>
      </w:r>
      <w:r w:rsidRPr="00E173A3">
        <w:rPr>
          <w:rFonts w:asciiTheme="majorHAnsi" w:hAnsiTheme="majorHAnsi" w:cstheme="majorHAnsi"/>
          <w:sz w:val="24"/>
          <w:szCs w:val="24"/>
        </w:rPr>
        <w:t>atendimentodsmt@mpmg.mp.br</w:t>
      </w:r>
      <w:r>
        <w:rPr>
          <w:rFonts w:asciiTheme="majorHAnsi" w:hAnsiTheme="majorHAnsi" w:cstheme="majorHAnsi"/>
          <w:sz w:val="24"/>
          <w:szCs w:val="24"/>
        </w:rPr>
        <w:t xml:space="preserve">) e </w:t>
      </w:r>
      <w:r w:rsidRPr="00E173A3">
        <w:rPr>
          <w:rFonts w:asciiTheme="majorHAnsi" w:hAnsiTheme="majorHAnsi" w:cstheme="majorHAnsi"/>
          <w:b/>
          <w:bCs/>
          <w:sz w:val="24"/>
          <w:szCs w:val="24"/>
        </w:rPr>
        <w:t>93%</w:t>
      </w:r>
      <w:r>
        <w:rPr>
          <w:rFonts w:asciiTheme="majorHAnsi" w:hAnsiTheme="majorHAnsi" w:cstheme="majorHAnsi"/>
          <w:sz w:val="24"/>
          <w:szCs w:val="24"/>
        </w:rPr>
        <w:t xml:space="preserve"> via telefone (Central de Atendimento - </w:t>
      </w:r>
      <w:r w:rsidRPr="00E173A3">
        <w:rPr>
          <w:rFonts w:asciiTheme="majorHAnsi" w:hAnsiTheme="majorHAnsi" w:cstheme="majorHAnsi"/>
          <w:i/>
          <w:iCs/>
          <w:sz w:val="24"/>
          <w:szCs w:val="24"/>
        </w:rPr>
        <w:t>Help desk</w:t>
      </w:r>
      <w:r>
        <w:rPr>
          <w:rFonts w:asciiTheme="majorHAnsi" w:hAnsiTheme="majorHAnsi" w:cstheme="majorHAnsi"/>
          <w:sz w:val="24"/>
          <w:szCs w:val="24"/>
        </w:rPr>
        <w:t>).</w:t>
      </w:r>
    </w:p>
    <w:p w14:paraId="4090B162" w14:textId="77777777" w:rsidR="00E173A3" w:rsidRDefault="00E173A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305FCBAC" w14:textId="1D4B13C3" w:rsidR="00F77B43" w:rsidRDefault="00F77B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Mapa de Minas Gerais por região:</w:t>
      </w:r>
    </w:p>
    <w:p w14:paraId="55989659" w14:textId="77777777" w:rsidR="00F77B43" w:rsidRDefault="00F77B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123A8BB5" w14:textId="26B3DD51" w:rsidR="0007359B" w:rsidRDefault="00F77B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noProof/>
        </w:rPr>
        <w:drawing>
          <wp:inline distT="0" distB="0" distL="0" distR="0" wp14:anchorId="17A41010" wp14:editId="3FB22310">
            <wp:extent cx="3155950" cy="2575473"/>
            <wp:effectExtent l="0" t="0" r="6350" b="0"/>
            <wp:docPr id="6" name="Imagem 4" descr="Mapa&#10;&#10;Descrição gerad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CBB2AB0A-A696-4F78-88E7-FA15C97D73D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4" descr="Mapa&#10;&#10;Descrição gerada automaticamente">
                      <a:extLst>
                        <a:ext uri="{FF2B5EF4-FFF2-40B4-BE49-F238E27FC236}">
                          <a16:creationId xmlns:a16="http://schemas.microsoft.com/office/drawing/2014/main" id="{CBB2AB0A-A696-4F78-88E7-FA15C97D73D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8328" cy="2585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hAnsiTheme="majorHAnsi" w:cstheme="majorHAnsi"/>
          <w:sz w:val="24"/>
          <w:szCs w:val="24"/>
        </w:rPr>
        <w:t xml:space="preserve">    </w:t>
      </w:r>
      <w:r>
        <w:rPr>
          <w:noProof/>
        </w:rPr>
        <w:drawing>
          <wp:inline distT="0" distB="0" distL="0" distR="0" wp14:anchorId="5CC43511" wp14:editId="7EEE31A1">
            <wp:extent cx="3098635" cy="2511336"/>
            <wp:effectExtent l="0" t="0" r="6985" b="3810"/>
            <wp:docPr id="3" name="Imagem 2" descr="Mapa&#10;&#10;Descrição gerad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22EB63E9-EAD7-48C8-8163-1BD8319413D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Mapa&#10;&#10;Descrição gerada automaticamente">
                      <a:extLst>
                        <a:ext uri="{FF2B5EF4-FFF2-40B4-BE49-F238E27FC236}">
                          <a16:creationId xmlns:a16="http://schemas.microsoft.com/office/drawing/2014/main" id="{22EB63E9-EAD7-48C8-8163-1BD8319413D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111" cy="2521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E3A46" w14:textId="50082913" w:rsidR="00F739C0" w:rsidRDefault="00F739C0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641C957E" w14:textId="3756EFB3" w:rsidR="00CA766C" w:rsidRDefault="00CA766C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8.2. As informações de quantitativo de pessoas (membros, servidores, estagiários, </w:t>
      </w:r>
      <w:proofErr w:type="spellStart"/>
      <w:r>
        <w:rPr>
          <w:rFonts w:asciiTheme="majorHAnsi" w:hAnsiTheme="majorHAnsi" w:cstheme="majorHAnsi"/>
          <w:sz w:val="24"/>
          <w:szCs w:val="24"/>
        </w:rPr>
        <w:t>etc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) estão listadas no </w:t>
      </w:r>
      <w:r w:rsidR="004E2335">
        <w:rPr>
          <w:rFonts w:asciiTheme="majorHAnsi" w:hAnsiTheme="majorHAnsi" w:cstheme="majorHAnsi"/>
          <w:sz w:val="24"/>
          <w:szCs w:val="24"/>
        </w:rPr>
        <w:t>APENSO</w:t>
      </w:r>
      <w:r>
        <w:rPr>
          <w:rFonts w:asciiTheme="majorHAnsi" w:hAnsiTheme="majorHAnsi" w:cstheme="majorHAnsi"/>
          <w:sz w:val="24"/>
          <w:szCs w:val="24"/>
        </w:rPr>
        <w:t xml:space="preserve"> E – Comarcas, regiões e polos.</w:t>
      </w:r>
    </w:p>
    <w:p w14:paraId="0CD08E56" w14:textId="77777777" w:rsidR="00CA766C" w:rsidRDefault="00CA766C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5A53BDC2" w14:textId="7053BB21" w:rsidR="00F739C0" w:rsidRDefault="009864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8.2. O LICITANTE, a qualquer momento, antes do pregão eletrônico, poderá solicitar à CONTRAT</w:t>
      </w:r>
      <w:r w:rsidR="009D1142">
        <w:rPr>
          <w:rFonts w:asciiTheme="majorHAnsi" w:hAnsiTheme="majorHAnsi" w:cstheme="majorHAnsi"/>
          <w:sz w:val="24"/>
          <w:szCs w:val="24"/>
        </w:rPr>
        <w:t>A</w:t>
      </w:r>
      <w:r>
        <w:rPr>
          <w:rFonts w:asciiTheme="majorHAnsi" w:hAnsiTheme="majorHAnsi" w:cstheme="majorHAnsi"/>
          <w:sz w:val="24"/>
          <w:szCs w:val="24"/>
        </w:rPr>
        <w:t>NTE informações adicionais com relação ao processo, às localidades, ao catálogo de serviços ou outro dado que considere importante para montar sua proposta comercial.</w:t>
      </w:r>
    </w:p>
    <w:p w14:paraId="3FAD9FC5" w14:textId="02D71286" w:rsidR="00986443" w:rsidRDefault="00986443" w:rsidP="00383A1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</w:p>
    <w:p w14:paraId="0FEE5CE0" w14:textId="395BFD59" w:rsidR="00986443" w:rsidRPr="000A1FD7" w:rsidRDefault="00986443" w:rsidP="00986443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8.2.1. As dúvidas e informações que não estiverem contidas no Termo de Referência e seus </w:t>
      </w:r>
      <w:r w:rsidR="00E30284">
        <w:rPr>
          <w:rFonts w:asciiTheme="majorHAnsi" w:hAnsiTheme="majorHAnsi" w:cstheme="majorHAnsi"/>
          <w:sz w:val="24"/>
          <w:szCs w:val="24"/>
        </w:rPr>
        <w:t>APENSOS</w:t>
      </w:r>
      <w:r>
        <w:rPr>
          <w:rFonts w:asciiTheme="majorHAnsi" w:hAnsiTheme="majorHAnsi" w:cstheme="majorHAnsi"/>
          <w:sz w:val="24"/>
          <w:szCs w:val="24"/>
        </w:rPr>
        <w:t xml:space="preserve"> poderão ser solicitadas à </w:t>
      </w:r>
      <w:r w:rsidRPr="00877937">
        <w:rPr>
          <w:rFonts w:ascii="Calibri Light" w:hAnsi="Calibri Light" w:cs="Calibri Light"/>
          <w:b/>
          <w:bCs/>
          <w:sz w:val="24"/>
          <w:szCs w:val="24"/>
        </w:rPr>
        <w:t xml:space="preserve">Diretoria de Suporte e Manutenção </w:t>
      </w:r>
      <w:r>
        <w:rPr>
          <w:rFonts w:ascii="Calibri Light" w:hAnsi="Calibri Light" w:cs="Calibri Light"/>
          <w:b/>
          <w:bCs/>
          <w:sz w:val="24"/>
          <w:szCs w:val="24"/>
        </w:rPr>
        <w:t>-</w:t>
      </w:r>
      <w:r w:rsidRPr="00877937">
        <w:rPr>
          <w:rFonts w:ascii="Calibri Light" w:hAnsi="Calibri Light" w:cs="Calibri Light"/>
          <w:b/>
          <w:bCs/>
          <w:sz w:val="24"/>
          <w:szCs w:val="24"/>
        </w:rPr>
        <w:t xml:space="preserve"> DSMT</w:t>
      </w:r>
      <w:r>
        <w:rPr>
          <w:rFonts w:ascii="Calibri Light" w:hAnsi="Calibri Light" w:cs="Calibri Light"/>
          <w:b/>
          <w:bCs/>
          <w:sz w:val="24"/>
          <w:szCs w:val="24"/>
        </w:rPr>
        <w:t xml:space="preserve">, através do e-mail institucional </w:t>
      </w:r>
      <w:hyperlink r:id="rId14" w:history="1">
        <w:r w:rsidRPr="0099573D">
          <w:rPr>
            <w:rStyle w:val="Hyperlink"/>
            <w:rFonts w:ascii="Calibri Light" w:hAnsi="Calibri Light" w:cs="Calibri Light"/>
            <w:b/>
            <w:bCs/>
            <w:sz w:val="24"/>
            <w:szCs w:val="24"/>
          </w:rPr>
          <w:t>atendimentodsmt@mpmg.mp.br</w:t>
        </w:r>
      </w:hyperlink>
      <w:r>
        <w:rPr>
          <w:rFonts w:ascii="Calibri Light" w:hAnsi="Calibri Light" w:cs="Calibri Light"/>
          <w:b/>
          <w:bCs/>
          <w:sz w:val="24"/>
          <w:szCs w:val="24"/>
        </w:rPr>
        <w:t xml:space="preserve">. </w:t>
      </w:r>
    </w:p>
    <w:sectPr w:rsidR="00986443" w:rsidRPr="000A1FD7" w:rsidSect="00D24BE4">
      <w:headerReference w:type="default" r:id="rId15"/>
      <w:pgSz w:w="11906" w:h="16838"/>
      <w:pgMar w:top="1417" w:right="849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6A68A" w14:textId="77777777" w:rsidR="001C478C" w:rsidRDefault="001C478C" w:rsidP="00B7765A">
      <w:pPr>
        <w:spacing w:after="0" w:line="240" w:lineRule="auto"/>
      </w:pPr>
      <w:r>
        <w:separator/>
      </w:r>
    </w:p>
  </w:endnote>
  <w:endnote w:type="continuationSeparator" w:id="0">
    <w:p w14:paraId="1E935EC0" w14:textId="77777777" w:rsidR="001C478C" w:rsidRDefault="001C478C" w:rsidP="00B7765A">
      <w:pPr>
        <w:spacing w:after="0" w:line="240" w:lineRule="auto"/>
      </w:pPr>
      <w:r>
        <w:continuationSeparator/>
      </w:r>
    </w:p>
  </w:endnote>
  <w:endnote w:type="continuationNotice" w:id="1">
    <w:p w14:paraId="142583FE" w14:textId="77777777" w:rsidR="001C478C" w:rsidRDefault="001C4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-Regu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7C73F" w14:textId="77777777" w:rsidR="001C478C" w:rsidRDefault="001C478C" w:rsidP="00B7765A">
      <w:pPr>
        <w:spacing w:after="0" w:line="240" w:lineRule="auto"/>
      </w:pPr>
      <w:r>
        <w:separator/>
      </w:r>
    </w:p>
  </w:footnote>
  <w:footnote w:type="continuationSeparator" w:id="0">
    <w:p w14:paraId="1CF70D63" w14:textId="77777777" w:rsidR="001C478C" w:rsidRDefault="001C478C" w:rsidP="00B7765A">
      <w:pPr>
        <w:spacing w:after="0" w:line="240" w:lineRule="auto"/>
      </w:pPr>
      <w:r>
        <w:continuationSeparator/>
      </w:r>
    </w:p>
  </w:footnote>
  <w:footnote w:type="continuationNotice" w:id="1">
    <w:p w14:paraId="622BC205" w14:textId="77777777" w:rsidR="001C478C" w:rsidRDefault="001C4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735D0" w14:textId="77777777" w:rsidR="00B7765A" w:rsidRDefault="00B7765A" w:rsidP="00B7765A">
    <w:pPr>
      <w:jc w:val="center"/>
    </w:pPr>
    <w:r>
      <w:rPr>
        <w:noProof/>
      </w:rPr>
      <w:drawing>
        <wp:inline distT="0" distB="0" distL="0" distR="0" wp14:anchorId="57233B4C" wp14:editId="7DA6BBA8">
          <wp:extent cx="904875" cy="904875"/>
          <wp:effectExtent l="0" t="0" r="0" b="0"/>
          <wp:docPr id="5" name="Imagem 5" descr="Desenho preto e branc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 descr="Desenho preto e branco&#10;&#10;Descrição gerada automaticamente com confiança méd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A84354" w14:textId="77777777" w:rsidR="00B7765A" w:rsidRDefault="00B7765A" w:rsidP="00B7765A">
    <w:pPr>
      <w:spacing w:after="0" w:line="240" w:lineRule="auto"/>
      <w:jc w:val="center"/>
      <w:rPr>
        <w:rFonts w:ascii="Times New Roman" w:hAnsi="Times New Roman" w:cs="Times New Roman"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>MINISTÉRIO PÚBLICO DO ESTADO DE MINAS GERAIS</w:t>
    </w:r>
  </w:p>
  <w:p w14:paraId="6D2BD464" w14:textId="77777777" w:rsidR="00B7765A" w:rsidRDefault="00B7765A" w:rsidP="00B7765A">
    <w:pPr>
      <w:spacing w:after="0" w:line="276" w:lineRule="auto"/>
      <w:jc w:val="center"/>
      <w:rPr>
        <w:rFonts w:ascii="Times New Roman" w:hAnsi="Times New Roman" w:cs="Times New Roman"/>
      </w:rPr>
    </w:pPr>
    <w:r w:rsidRPr="005072B8">
      <w:rPr>
        <w:rFonts w:ascii="Times New Roman" w:hAnsi="Times New Roman" w:cs="Times New Roman"/>
      </w:rPr>
      <w:t>PROCURADORIA-GERAL DE JUSTIÇA</w:t>
    </w:r>
  </w:p>
  <w:p w14:paraId="457FE93A" w14:textId="77777777" w:rsidR="00B7765A" w:rsidRDefault="00B7765A" w:rsidP="00B7765A">
    <w:pPr>
      <w:pStyle w:val="Cabealho"/>
      <w:tabs>
        <w:tab w:val="right" w:pos="-2160"/>
      </w:tabs>
      <w:spacing w:line="276" w:lineRule="auto"/>
      <w:jc w:val="center"/>
      <w:rPr>
        <w:rFonts w:ascii="Times New Roman" w:hAnsi="Times New Roman" w:cs="Times New Roman"/>
        <w:sz w:val="14"/>
      </w:rPr>
    </w:pPr>
    <w:r w:rsidRPr="005072B8">
      <w:rPr>
        <w:rFonts w:ascii="Times New Roman" w:hAnsi="Times New Roman" w:cs="Times New Roman"/>
        <w:sz w:val="14"/>
      </w:rPr>
      <w:t>DIRETORIA DE SUPORTE E MANUTENÇÃO</w:t>
    </w:r>
  </w:p>
  <w:p w14:paraId="156F89FB" w14:textId="77777777" w:rsidR="00B7765A" w:rsidRDefault="00B7765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45BBD"/>
    <w:multiLevelType w:val="hybridMultilevel"/>
    <w:tmpl w:val="F396848C"/>
    <w:lvl w:ilvl="0" w:tplc="0D4808E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03C572C"/>
    <w:multiLevelType w:val="multilevel"/>
    <w:tmpl w:val="ED8A5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654B00"/>
    <w:multiLevelType w:val="hybridMultilevel"/>
    <w:tmpl w:val="37CE5B2E"/>
    <w:lvl w:ilvl="0" w:tplc="7A769F80">
      <w:start w:val="1"/>
      <w:numFmt w:val="lowerLetter"/>
      <w:lvlText w:val="%1)"/>
      <w:lvlJc w:val="left"/>
      <w:pPr>
        <w:ind w:left="1778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2498" w:hanging="360"/>
      </w:pPr>
    </w:lvl>
    <w:lvl w:ilvl="2" w:tplc="0416001B" w:tentative="1">
      <w:start w:val="1"/>
      <w:numFmt w:val="lowerRoman"/>
      <w:lvlText w:val="%3."/>
      <w:lvlJc w:val="right"/>
      <w:pPr>
        <w:ind w:left="3218" w:hanging="180"/>
      </w:pPr>
    </w:lvl>
    <w:lvl w:ilvl="3" w:tplc="0416000F" w:tentative="1">
      <w:start w:val="1"/>
      <w:numFmt w:val="decimal"/>
      <w:lvlText w:val="%4."/>
      <w:lvlJc w:val="left"/>
      <w:pPr>
        <w:ind w:left="3938" w:hanging="360"/>
      </w:pPr>
    </w:lvl>
    <w:lvl w:ilvl="4" w:tplc="04160019" w:tentative="1">
      <w:start w:val="1"/>
      <w:numFmt w:val="lowerLetter"/>
      <w:lvlText w:val="%5."/>
      <w:lvlJc w:val="left"/>
      <w:pPr>
        <w:ind w:left="4658" w:hanging="360"/>
      </w:pPr>
    </w:lvl>
    <w:lvl w:ilvl="5" w:tplc="0416001B" w:tentative="1">
      <w:start w:val="1"/>
      <w:numFmt w:val="lowerRoman"/>
      <w:lvlText w:val="%6."/>
      <w:lvlJc w:val="right"/>
      <w:pPr>
        <w:ind w:left="5378" w:hanging="180"/>
      </w:pPr>
    </w:lvl>
    <w:lvl w:ilvl="6" w:tplc="0416000F" w:tentative="1">
      <w:start w:val="1"/>
      <w:numFmt w:val="decimal"/>
      <w:lvlText w:val="%7."/>
      <w:lvlJc w:val="left"/>
      <w:pPr>
        <w:ind w:left="6098" w:hanging="360"/>
      </w:pPr>
    </w:lvl>
    <w:lvl w:ilvl="7" w:tplc="04160019" w:tentative="1">
      <w:start w:val="1"/>
      <w:numFmt w:val="lowerLetter"/>
      <w:lvlText w:val="%8."/>
      <w:lvlJc w:val="left"/>
      <w:pPr>
        <w:ind w:left="6818" w:hanging="360"/>
      </w:pPr>
    </w:lvl>
    <w:lvl w:ilvl="8" w:tplc="0416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3F0032B6"/>
    <w:multiLevelType w:val="multilevel"/>
    <w:tmpl w:val="4E207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B500F4"/>
    <w:multiLevelType w:val="multilevel"/>
    <w:tmpl w:val="77AED5CC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5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95785992">
    <w:abstractNumId w:val="0"/>
  </w:num>
  <w:num w:numId="2" w16cid:durableId="297995726">
    <w:abstractNumId w:val="1"/>
  </w:num>
  <w:num w:numId="3" w16cid:durableId="2064938345">
    <w:abstractNumId w:val="3"/>
  </w:num>
  <w:num w:numId="4" w16cid:durableId="10835479">
    <w:abstractNumId w:val="2"/>
  </w:num>
  <w:num w:numId="5" w16cid:durableId="8887651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65A"/>
    <w:rsid w:val="00005496"/>
    <w:rsid w:val="00006A3D"/>
    <w:rsid w:val="00011703"/>
    <w:rsid w:val="00015C71"/>
    <w:rsid w:val="00024D85"/>
    <w:rsid w:val="00032285"/>
    <w:rsid w:val="00053EA5"/>
    <w:rsid w:val="00063D29"/>
    <w:rsid w:val="00071EDD"/>
    <w:rsid w:val="0007359B"/>
    <w:rsid w:val="000869FD"/>
    <w:rsid w:val="000916F2"/>
    <w:rsid w:val="00095876"/>
    <w:rsid w:val="000A01C2"/>
    <w:rsid w:val="000A1FD7"/>
    <w:rsid w:val="000B5294"/>
    <w:rsid w:val="000C44F2"/>
    <w:rsid w:val="000C4939"/>
    <w:rsid w:val="000C6D50"/>
    <w:rsid w:val="000D4975"/>
    <w:rsid w:val="000E3984"/>
    <w:rsid w:val="000E5FC1"/>
    <w:rsid w:val="000E7E50"/>
    <w:rsid w:val="000F4C6C"/>
    <w:rsid w:val="00100A8F"/>
    <w:rsid w:val="00132846"/>
    <w:rsid w:val="00133859"/>
    <w:rsid w:val="00140F27"/>
    <w:rsid w:val="0016265B"/>
    <w:rsid w:val="0018461F"/>
    <w:rsid w:val="001924B9"/>
    <w:rsid w:val="001967B0"/>
    <w:rsid w:val="001A4347"/>
    <w:rsid w:val="001B3C63"/>
    <w:rsid w:val="001B7226"/>
    <w:rsid w:val="001B73F5"/>
    <w:rsid w:val="001C478C"/>
    <w:rsid w:val="001D3994"/>
    <w:rsid w:val="001E5563"/>
    <w:rsid w:val="001F042F"/>
    <w:rsid w:val="00203DE2"/>
    <w:rsid w:val="00212498"/>
    <w:rsid w:val="00225EE9"/>
    <w:rsid w:val="00240674"/>
    <w:rsid w:val="00242724"/>
    <w:rsid w:val="00244260"/>
    <w:rsid w:val="00253DAE"/>
    <w:rsid w:val="00272F97"/>
    <w:rsid w:val="00274BD1"/>
    <w:rsid w:val="00276C13"/>
    <w:rsid w:val="00285A8C"/>
    <w:rsid w:val="00293695"/>
    <w:rsid w:val="002D4069"/>
    <w:rsid w:val="002E187E"/>
    <w:rsid w:val="002E6FD4"/>
    <w:rsid w:val="002F44A3"/>
    <w:rsid w:val="00302301"/>
    <w:rsid w:val="00322308"/>
    <w:rsid w:val="00333692"/>
    <w:rsid w:val="00352781"/>
    <w:rsid w:val="003736B1"/>
    <w:rsid w:val="00383A14"/>
    <w:rsid w:val="003857E4"/>
    <w:rsid w:val="00385C1E"/>
    <w:rsid w:val="00387D45"/>
    <w:rsid w:val="0039220A"/>
    <w:rsid w:val="00396C9D"/>
    <w:rsid w:val="003976F3"/>
    <w:rsid w:val="003B0B6C"/>
    <w:rsid w:val="003B58B5"/>
    <w:rsid w:val="003D76FF"/>
    <w:rsid w:val="003E365B"/>
    <w:rsid w:val="003E384A"/>
    <w:rsid w:val="003E39BE"/>
    <w:rsid w:val="003F0515"/>
    <w:rsid w:val="003F1636"/>
    <w:rsid w:val="00400039"/>
    <w:rsid w:val="004246B7"/>
    <w:rsid w:val="00424914"/>
    <w:rsid w:val="004335D0"/>
    <w:rsid w:val="0044247B"/>
    <w:rsid w:val="00453F54"/>
    <w:rsid w:val="004553BA"/>
    <w:rsid w:val="00473F47"/>
    <w:rsid w:val="004866C6"/>
    <w:rsid w:val="004943B9"/>
    <w:rsid w:val="004B0411"/>
    <w:rsid w:val="004B14DC"/>
    <w:rsid w:val="004B57F9"/>
    <w:rsid w:val="004D5C35"/>
    <w:rsid w:val="004E2335"/>
    <w:rsid w:val="004F306E"/>
    <w:rsid w:val="00503303"/>
    <w:rsid w:val="00510457"/>
    <w:rsid w:val="00510E5E"/>
    <w:rsid w:val="00515FCE"/>
    <w:rsid w:val="00542CA7"/>
    <w:rsid w:val="00545D33"/>
    <w:rsid w:val="00557E7B"/>
    <w:rsid w:val="00564C8D"/>
    <w:rsid w:val="0057250D"/>
    <w:rsid w:val="00581616"/>
    <w:rsid w:val="00593D8E"/>
    <w:rsid w:val="00595578"/>
    <w:rsid w:val="00597B09"/>
    <w:rsid w:val="005A38C9"/>
    <w:rsid w:val="005B3E66"/>
    <w:rsid w:val="005D025D"/>
    <w:rsid w:val="005D0F37"/>
    <w:rsid w:val="005D3046"/>
    <w:rsid w:val="005E27EA"/>
    <w:rsid w:val="005E30BB"/>
    <w:rsid w:val="005E3FBB"/>
    <w:rsid w:val="005E4DCC"/>
    <w:rsid w:val="00612DCE"/>
    <w:rsid w:val="006141E1"/>
    <w:rsid w:val="00630B2B"/>
    <w:rsid w:val="00635A44"/>
    <w:rsid w:val="006440F3"/>
    <w:rsid w:val="00652B20"/>
    <w:rsid w:val="006707C5"/>
    <w:rsid w:val="006822CC"/>
    <w:rsid w:val="0068708B"/>
    <w:rsid w:val="00691B2D"/>
    <w:rsid w:val="00695905"/>
    <w:rsid w:val="006A41C0"/>
    <w:rsid w:val="006A6CAE"/>
    <w:rsid w:val="006B2426"/>
    <w:rsid w:val="006C17B9"/>
    <w:rsid w:val="006C4732"/>
    <w:rsid w:val="006D3473"/>
    <w:rsid w:val="006D53D8"/>
    <w:rsid w:val="006E0545"/>
    <w:rsid w:val="006E18A8"/>
    <w:rsid w:val="00715525"/>
    <w:rsid w:val="007210B3"/>
    <w:rsid w:val="00723811"/>
    <w:rsid w:val="00724C14"/>
    <w:rsid w:val="0072664B"/>
    <w:rsid w:val="00742442"/>
    <w:rsid w:val="00746EDF"/>
    <w:rsid w:val="007525B6"/>
    <w:rsid w:val="00753E5E"/>
    <w:rsid w:val="0076011F"/>
    <w:rsid w:val="007609AE"/>
    <w:rsid w:val="007707C4"/>
    <w:rsid w:val="007772A0"/>
    <w:rsid w:val="00780DE0"/>
    <w:rsid w:val="007A0E50"/>
    <w:rsid w:val="007A3363"/>
    <w:rsid w:val="007B62EA"/>
    <w:rsid w:val="007C6BB1"/>
    <w:rsid w:val="007F6574"/>
    <w:rsid w:val="007F6FB3"/>
    <w:rsid w:val="0080327D"/>
    <w:rsid w:val="00814372"/>
    <w:rsid w:val="0084202D"/>
    <w:rsid w:val="008423B1"/>
    <w:rsid w:val="00861185"/>
    <w:rsid w:val="00863C8C"/>
    <w:rsid w:val="0086546D"/>
    <w:rsid w:val="008B161C"/>
    <w:rsid w:val="008B2935"/>
    <w:rsid w:val="008B5E81"/>
    <w:rsid w:val="008E2609"/>
    <w:rsid w:val="008F2416"/>
    <w:rsid w:val="008F2AF1"/>
    <w:rsid w:val="009126BB"/>
    <w:rsid w:val="0092524B"/>
    <w:rsid w:val="009446A3"/>
    <w:rsid w:val="00952ACC"/>
    <w:rsid w:val="00955B8D"/>
    <w:rsid w:val="00961419"/>
    <w:rsid w:val="0096579C"/>
    <w:rsid w:val="0097279E"/>
    <w:rsid w:val="00982F7A"/>
    <w:rsid w:val="009840F2"/>
    <w:rsid w:val="0098627C"/>
    <w:rsid w:val="00986443"/>
    <w:rsid w:val="009A4ABE"/>
    <w:rsid w:val="009A4E6E"/>
    <w:rsid w:val="009A5062"/>
    <w:rsid w:val="009B0280"/>
    <w:rsid w:val="009B327A"/>
    <w:rsid w:val="009B5353"/>
    <w:rsid w:val="009B6497"/>
    <w:rsid w:val="009C0AD3"/>
    <w:rsid w:val="009D1142"/>
    <w:rsid w:val="009F47D9"/>
    <w:rsid w:val="00A1134E"/>
    <w:rsid w:val="00A121D2"/>
    <w:rsid w:val="00A147C8"/>
    <w:rsid w:val="00A22E01"/>
    <w:rsid w:val="00A273D9"/>
    <w:rsid w:val="00A27B14"/>
    <w:rsid w:val="00A37E3F"/>
    <w:rsid w:val="00A43C34"/>
    <w:rsid w:val="00A54ED7"/>
    <w:rsid w:val="00A637FB"/>
    <w:rsid w:val="00A654AB"/>
    <w:rsid w:val="00A71DEB"/>
    <w:rsid w:val="00A7793C"/>
    <w:rsid w:val="00A86B18"/>
    <w:rsid w:val="00A9596F"/>
    <w:rsid w:val="00A96F52"/>
    <w:rsid w:val="00AA0627"/>
    <w:rsid w:val="00AA1211"/>
    <w:rsid w:val="00AA747E"/>
    <w:rsid w:val="00AC2B8A"/>
    <w:rsid w:val="00AF0470"/>
    <w:rsid w:val="00AF4DFE"/>
    <w:rsid w:val="00B0356E"/>
    <w:rsid w:val="00B14759"/>
    <w:rsid w:val="00B1693D"/>
    <w:rsid w:val="00B171DF"/>
    <w:rsid w:val="00B20B53"/>
    <w:rsid w:val="00B24AEB"/>
    <w:rsid w:val="00B448F6"/>
    <w:rsid w:val="00B60EE7"/>
    <w:rsid w:val="00B626AF"/>
    <w:rsid w:val="00B7765A"/>
    <w:rsid w:val="00B81877"/>
    <w:rsid w:val="00B97173"/>
    <w:rsid w:val="00BA225F"/>
    <w:rsid w:val="00BA7C38"/>
    <w:rsid w:val="00BB32DB"/>
    <w:rsid w:val="00BB6289"/>
    <w:rsid w:val="00BC1432"/>
    <w:rsid w:val="00BC6A96"/>
    <w:rsid w:val="00BE7F86"/>
    <w:rsid w:val="00BF2E2C"/>
    <w:rsid w:val="00C17EE6"/>
    <w:rsid w:val="00C34BC8"/>
    <w:rsid w:val="00C35236"/>
    <w:rsid w:val="00C41ABA"/>
    <w:rsid w:val="00C41E76"/>
    <w:rsid w:val="00C46CE9"/>
    <w:rsid w:val="00C51F6A"/>
    <w:rsid w:val="00C63585"/>
    <w:rsid w:val="00C6503F"/>
    <w:rsid w:val="00C71F41"/>
    <w:rsid w:val="00C73D9A"/>
    <w:rsid w:val="00C80696"/>
    <w:rsid w:val="00C91CA6"/>
    <w:rsid w:val="00C92D08"/>
    <w:rsid w:val="00CA2BC5"/>
    <w:rsid w:val="00CA766C"/>
    <w:rsid w:val="00CA76FA"/>
    <w:rsid w:val="00CB046B"/>
    <w:rsid w:val="00CB186A"/>
    <w:rsid w:val="00CD0DEC"/>
    <w:rsid w:val="00CE295F"/>
    <w:rsid w:val="00CF3E3B"/>
    <w:rsid w:val="00D02D10"/>
    <w:rsid w:val="00D05928"/>
    <w:rsid w:val="00D101EF"/>
    <w:rsid w:val="00D123E8"/>
    <w:rsid w:val="00D24BE4"/>
    <w:rsid w:val="00D51541"/>
    <w:rsid w:val="00D557A9"/>
    <w:rsid w:val="00D709AF"/>
    <w:rsid w:val="00D73F6D"/>
    <w:rsid w:val="00D77DAE"/>
    <w:rsid w:val="00D93F04"/>
    <w:rsid w:val="00D94024"/>
    <w:rsid w:val="00D941FC"/>
    <w:rsid w:val="00D975F7"/>
    <w:rsid w:val="00DA349A"/>
    <w:rsid w:val="00DA3E57"/>
    <w:rsid w:val="00DA50A6"/>
    <w:rsid w:val="00DA63BC"/>
    <w:rsid w:val="00DB50E2"/>
    <w:rsid w:val="00DC4B1A"/>
    <w:rsid w:val="00DC7726"/>
    <w:rsid w:val="00DD4CA0"/>
    <w:rsid w:val="00DD6FB5"/>
    <w:rsid w:val="00DD7862"/>
    <w:rsid w:val="00DE1BE6"/>
    <w:rsid w:val="00DF44DA"/>
    <w:rsid w:val="00E01D1B"/>
    <w:rsid w:val="00E043AE"/>
    <w:rsid w:val="00E06666"/>
    <w:rsid w:val="00E1097F"/>
    <w:rsid w:val="00E12F98"/>
    <w:rsid w:val="00E173A3"/>
    <w:rsid w:val="00E25890"/>
    <w:rsid w:val="00E30284"/>
    <w:rsid w:val="00E315CD"/>
    <w:rsid w:val="00E33F54"/>
    <w:rsid w:val="00E37E42"/>
    <w:rsid w:val="00E46307"/>
    <w:rsid w:val="00E54F88"/>
    <w:rsid w:val="00E55F7E"/>
    <w:rsid w:val="00E65A0B"/>
    <w:rsid w:val="00E71E82"/>
    <w:rsid w:val="00E736EF"/>
    <w:rsid w:val="00E7442E"/>
    <w:rsid w:val="00EA2EA5"/>
    <w:rsid w:val="00EE399E"/>
    <w:rsid w:val="00EF33A4"/>
    <w:rsid w:val="00EF7B19"/>
    <w:rsid w:val="00F062CC"/>
    <w:rsid w:val="00F10CFA"/>
    <w:rsid w:val="00F1124D"/>
    <w:rsid w:val="00F1284F"/>
    <w:rsid w:val="00F14C89"/>
    <w:rsid w:val="00F21032"/>
    <w:rsid w:val="00F35BB8"/>
    <w:rsid w:val="00F52435"/>
    <w:rsid w:val="00F57FA6"/>
    <w:rsid w:val="00F600EE"/>
    <w:rsid w:val="00F65A21"/>
    <w:rsid w:val="00F739C0"/>
    <w:rsid w:val="00F77B43"/>
    <w:rsid w:val="00FA653C"/>
    <w:rsid w:val="00FB38D1"/>
    <w:rsid w:val="00FF1500"/>
    <w:rsid w:val="00FF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0DEDF"/>
  <w15:chartTrackingRefBased/>
  <w15:docId w15:val="{80F50D75-78EA-46BE-96EF-04244067B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65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7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765A"/>
  </w:style>
  <w:style w:type="paragraph" w:styleId="Rodap">
    <w:name w:val="footer"/>
    <w:basedOn w:val="Normal"/>
    <w:link w:val="RodapChar"/>
    <w:uiPriority w:val="99"/>
    <w:unhideWhenUsed/>
    <w:rsid w:val="00B776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765A"/>
  </w:style>
  <w:style w:type="paragraph" w:styleId="PargrafodaLista">
    <w:name w:val="List Paragraph"/>
    <w:basedOn w:val="Normal"/>
    <w:uiPriority w:val="34"/>
    <w:qFormat/>
    <w:rsid w:val="00510E5E"/>
    <w:pPr>
      <w:ind w:left="720"/>
      <w:contextualSpacing/>
    </w:pPr>
  </w:style>
  <w:style w:type="paragraph" w:styleId="Reviso">
    <w:name w:val="Revision"/>
    <w:hidden/>
    <w:uiPriority w:val="99"/>
    <w:semiHidden/>
    <w:rsid w:val="009B327A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2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7210B3"/>
    <w:rPr>
      <w:color w:val="0000FF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A63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1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atendimentodsmt@mpmg.mp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2EDFC1873A45D4580364C2F2B3F147C" ma:contentTypeVersion="2" ma:contentTypeDescription="Crie um novo documento." ma:contentTypeScope="" ma:versionID="7d90aca8a83115aea33ad759ed401172">
  <xsd:schema xmlns:xsd="http://www.w3.org/2001/XMLSchema" xmlns:xs="http://www.w3.org/2001/XMLSchema" xmlns:p="http://schemas.microsoft.com/office/2006/metadata/properties" xmlns:ns2="434281a0-9d46-45d9-87b8-033749345f17" targetNamespace="http://schemas.microsoft.com/office/2006/metadata/properties" ma:root="true" ma:fieldsID="b9203007f727de2a62bf1ec0f706b5f9" ns2:_="">
    <xsd:import namespace="434281a0-9d46-45d9-87b8-033749345f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4281a0-9d46-45d9-87b8-033749345f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8E1FFC-E0FA-42E4-8183-A8F8A89E9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4281a0-9d46-45d9-87b8-033749345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C43706-318B-434E-891C-B6313A9CC3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F9E4A8-1976-43DC-A3AC-D4E1D6B412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19</Pages>
  <Words>5652</Words>
  <Characters>30522</Characters>
  <Application>Microsoft Office Word</Application>
  <DocSecurity>0</DocSecurity>
  <Lines>254</Lines>
  <Paragraphs>72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Flávio Henrique Evaristo Gomes</dc:creator>
  <cp:keywords/>
  <dc:description/>
  <cp:lastModifiedBy>Flávio Henrique Evaristo Gomes</cp:lastModifiedBy>
  <cp:revision>6</cp:revision>
  <dcterms:created xsi:type="dcterms:W3CDTF">2022-05-05T23:10:00Z</dcterms:created>
  <dcterms:modified xsi:type="dcterms:W3CDTF">2022-05-18T19:37:00Z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0x01010022EDFC1873A45D4580364C2F2B3F147C</vt:lpwstr>
  </property>
</Properties>
</file>