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2EBD2" w14:textId="2EB0C03F" w:rsidR="00396B05" w:rsidRPr="00396B05" w:rsidRDefault="00396B05" w:rsidP="00396B05">
      <w:pPr>
        <w:jc w:val="both"/>
      </w:pPr>
      <w:r w:rsidRPr="00396B05">
        <w:t>Prezad</w:t>
      </w:r>
      <w:r w:rsidR="00732329">
        <w:t>o(a)</w:t>
      </w:r>
      <w:r>
        <w:t xml:space="preserve"> </w:t>
      </w:r>
      <w:r w:rsidRPr="00396B05">
        <w:t>Senhor</w:t>
      </w:r>
      <w:r w:rsidR="00732329">
        <w:t>(</w:t>
      </w:r>
      <w:r>
        <w:t>a</w:t>
      </w:r>
      <w:r w:rsidR="00732329">
        <w:t>)</w:t>
      </w:r>
      <w:r w:rsidRPr="00396B05">
        <w:t>,</w:t>
      </w:r>
    </w:p>
    <w:p w14:paraId="6BC32012" w14:textId="37E91263" w:rsidR="00396B05" w:rsidRPr="00396B05" w:rsidRDefault="00396B05" w:rsidP="00396B05">
      <w:pPr>
        <w:jc w:val="both"/>
      </w:pPr>
      <w:r w:rsidRPr="00396B05">
        <w:t>Segue(m) resposta(s) da Diretoria de Gestão de Compras e Licitações</w:t>
      </w:r>
      <w:r w:rsidR="00732329">
        <w:t xml:space="preserve"> e </w:t>
      </w:r>
      <w:r w:rsidR="00284ECC">
        <w:t>da Unidade Gestora de Contratação (STI-Compras)</w:t>
      </w:r>
      <w:r w:rsidRPr="00396B05">
        <w:t xml:space="preserve"> ao(s) pedido(s) de esclarecimento(s) apresentado(s) por essa empresa</w:t>
      </w:r>
      <w:r>
        <w:t xml:space="preserve"> </w:t>
      </w:r>
      <w:r w:rsidRPr="00396B05">
        <w:t>referente ao processo licitatório em epígrafe:</w:t>
      </w:r>
    </w:p>
    <w:p w14:paraId="04EE6A93" w14:textId="77777777" w:rsidR="00C64482" w:rsidRDefault="00C64482" w:rsidP="00C64482">
      <w:pPr>
        <w:jc w:val="both"/>
        <w:rPr>
          <w:b/>
          <w:bCs/>
          <w:u w:val="single"/>
        </w:rPr>
      </w:pPr>
      <w:r w:rsidRPr="00C64482">
        <w:rPr>
          <w:b/>
          <w:bCs/>
          <w:u w:val="single"/>
        </w:rPr>
        <w:t>Esclarecimento 01</w:t>
      </w:r>
    </w:p>
    <w:p w14:paraId="77749A62" w14:textId="1D7B48A7" w:rsidR="00284ECC" w:rsidRPr="00C64482" w:rsidRDefault="00211008" w:rsidP="00C64482">
      <w:pPr>
        <w:jc w:val="both"/>
      </w:pPr>
      <w:r w:rsidRPr="00211008">
        <w:t xml:space="preserve">Os lotes foram definidos como objetos distintos, com composições, entregas, prazos e condições contratuais próprias, conforme previsto no Edital e no Termo de Referência. Esclarecemos que não existe dependência técnica, lógica ou cronológica entre os lotes, tendo em vista que, em um primeiro momento, a instalação da solução </w:t>
      </w:r>
      <w:proofErr w:type="spellStart"/>
      <w:r w:rsidRPr="00211008">
        <w:t>Elastic</w:t>
      </w:r>
      <w:proofErr w:type="spellEnd"/>
      <w:r w:rsidRPr="00211008">
        <w:t xml:space="preserve"> será realizada em servidores já destacados e disponíveis na infraestrutura da contratante. Caso haja a necessidade de transposição do sistema para os novos servidores NUTANIX (lote 2), quando da sua entrega, tal serviço será previamente acordado entre as partes, por meio de acordo de parceria ou mediante o consumo do item 3 do lote 1 (Serviço de Suporte Técnico Especializado).</w:t>
      </w:r>
    </w:p>
    <w:sectPr w:rsidR="00284ECC" w:rsidRPr="00C6448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33252"/>
    <w:multiLevelType w:val="multilevel"/>
    <w:tmpl w:val="43C6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2293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B05"/>
    <w:rsid w:val="00064296"/>
    <w:rsid w:val="00211008"/>
    <w:rsid w:val="00243D35"/>
    <w:rsid w:val="00284ECC"/>
    <w:rsid w:val="002B5705"/>
    <w:rsid w:val="00396B05"/>
    <w:rsid w:val="00584AEA"/>
    <w:rsid w:val="005E7FAF"/>
    <w:rsid w:val="006449D4"/>
    <w:rsid w:val="006F624F"/>
    <w:rsid w:val="00717144"/>
    <w:rsid w:val="00732329"/>
    <w:rsid w:val="007D26F8"/>
    <w:rsid w:val="00A42CE0"/>
    <w:rsid w:val="00C575B8"/>
    <w:rsid w:val="00C64482"/>
    <w:rsid w:val="00D44586"/>
    <w:rsid w:val="00D51BAA"/>
    <w:rsid w:val="00D57D55"/>
    <w:rsid w:val="00D652D4"/>
    <w:rsid w:val="00DF56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8863B"/>
  <w15:chartTrackingRefBased/>
  <w15:docId w15:val="{EE88CFDE-5575-4CC9-95AA-566D211F2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96B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96B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96B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96B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96B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96B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96B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96B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96B0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96B0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96B0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96B0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96B0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96B0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96B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96B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96B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96B05"/>
    <w:rPr>
      <w:rFonts w:eastAsiaTheme="majorEastAsia" w:cstheme="majorBidi"/>
      <w:color w:val="272727" w:themeColor="text1" w:themeTint="D8"/>
    </w:rPr>
  </w:style>
  <w:style w:type="paragraph" w:styleId="Ttulo">
    <w:name w:val="Title"/>
    <w:basedOn w:val="Normal"/>
    <w:next w:val="Normal"/>
    <w:link w:val="TtuloChar"/>
    <w:uiPriority w:val="10"/>
    <w:qFormat/>
    <w:rsid w:val="00396B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96B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96B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96B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96B05"/>
    <w:pPr>
      <w:spacing w:before="160"/>
      <w:jc w:val="center"/>
    </w:pPr>
    <w:rPr>
      <w:i/>
      <w:iCs/>
      <w:color w:val="404040" w:themeColor="text1" w:themeTint="BF"/>
    </w:rPr>
  </w:style>
  <w:style w:type="character" w:customStyle="1" w:styleId="CitaoChar">
    <w:name w:val="Citação Char"/>
    <w:basedOn w:val="Fontepargpadro"/>
    <w:link w:val="Citao"/>
    <w:uiPriority w:val="29"/>
    <w:rsid w:val="00396B05"/>
    <w:rPr>
      <w:i/>
      <w:iCs/>
      <w:color w:val="404040" w:themeColor="text1" w:themeTint="BF"/>
    </w:rPr>
  </w:style>
  <w:style w:type="paragraph" w:styleId="PargrafodaLista">
    <w:name w:val="List Paragraph"/>
    <w:basedOn w:val="Normal"/>
    <w:uiPriority w:val="34"/>
    <w:qFormat/>
    <w:rsid w:val="00396B05"/>
    <w:pPr>
      <w:ind w:left="720"/>
      <w:contextualSpacing/>
    </w:pPr>
  </w:style>
  <w:style w:type="character" w:styleId="nfaseIntensa">
    <w:name w:val="Intense Emphasis"/>
    <w:basedOn w:val="Fontepargpadro"/>
    <w:uiPriority w:val="21"/>
    <w:qFormat/>
    <w:rsid w:val="00396B05"/>
    <w:rPr>
      <w:i/>
      <w:iCs/>
      <w:color w:val="0F4761" w:themeColor="accent1" w:themeShade="BF"/>
    </w:rPr>
  </w:style>
  <w:style w:type="paragraph" w:styleId="CitaoIntensa">
    <w:name w:val="Intense Quote"/>
    <w:basedOn w:val="Normal"/>
    <w:next w:val="Normal"/>
    <w:link w:val="CitaoIntensaChar"/>
    <w:uiPriority w:val="30"/>
    <w:qFormat/>
    <w:rsid w:val="00396B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96B05"/>
    <w:rPr>
      <w:i/>
      <w:iCs/>
      <w:color w:val="0F4761" w:themeColor="accent1" w:themeShade="BF"/>
    </w:rPr>
  </w:style>
  <w:style w:type="character" w:styleId="RefernciaIntensa">
    <w:name w:val="Intense Reference"/>
    <w:basedOn w:val="Fontepargpadro"/>
    <w:uiPriority w:val="32"/>
    <w:qFormat/>
    <w:rsid w:val="00396B05"/>
    <w:rPr>
      <w:b/>
      <w:bCs/>
      <w:smallCaps/>
      <w:color w:val="0F4761" w:themeColor="accent1" w:themeShade="BF"/>
      <w:spacing w:val="5"/>
    </w:rPr>
  </w:style>
  <w:style w:type="paragraph" w:styleId="NormalWeb">
    <w:name w:val="Normal (Web)"/>
    <w:basedOn w:val="Normal"/>
    <w:uiPriority w:val="99"/>
    <w:semiHidden/>
    <w:unhideWhenUsed/>
    <w:rsid w:val="00396B05"/>
    <w:rPr>
      <w:rFonts w:ascii="Times New Roman" w:hAnsi="Times New Roman" w:cs="Times New Roman"/>
      <w:sz w:val="24"/>
      <w:szCs w:val="24"/>
    </w:rPr>
  </w:style>
  <w:style w:type="table" w:styleId="Tabelacomgrade">
    <w:name w:val="Table Grid"/>
    <w:basedOn w:val="Tabelanormal"/>
    <w:uiPriority w:val="39"/>
    <w:rsid w:val="007171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115">
      <w:bodyDiv w:val="1"/>
      <w:marLeft w:val="0"/>
      <w:marRight w:val="0"/>
      <w:marTop w:val="0"/>
      <w:marBottom w:val="0"/>
      <w:divBdr>
        <w:top w:val="none" w:sz="0" w:space="0" w:color="auto"/>
        <w:left w:val="none" w:sz="0" w:space="0" w:color="auto"/>
        <w:bottom w:val="none" w:sz="0" w:space="0" w:color="auto"/>
        <w:right w:val="none" w:sz="0" w:space="0" w:color="auto"/>
      </w:divBdr>
    </w:div>
    <w:div w:id="36241880">
      <w:bodyDiv w:val="1"/>
      <w:marLeft w:val="0"/>
      <w:marRight w:val="0"/>
      <w:marTop w:val="0"/>
      <w:marBottom w:val="0"/>
      <w:divBdr>
        <w:top w:val="none" w:sz="0" w:space="0" w:color="auto"/>
        <w:left w:val="none" w:sz="0" w:space="0" w:color="auto"/>
        <w:bottom w:val="none" w:sz="0" w:space="0" w:color="auto"/>
        <w:right w:val="none" w:sz="0" w:space="0" w:color="auto"/>
      </w:divBdr>
    </w:div>
    <w:div w:id="94323250">
      <w:bodyDiv w:val="1"/>
      <w:marLeft w:val="0"/>
      <w:marRight w:val="0"/>
      <w:marTop w:val="0"/>
      <w:marBottom w:val="0"/>
      <w:divBdr>
        <w:top w:val="none" w:sz="0" w:space="0" w:color="auto"/>
        <w:left w:val="none" w:sz="0" w:space="0" w:color="auto"/>
        <w:bottom w:val="none" w:sz="0" w:space="0" w:color="auto"/>
        <w:right w:val="none" w:sz="0" w:space="0" w:color="auto"/>
      </w:divBdr>
    </w:div>
    <w:div w:id="199171162">
      <w:bodyDiv w:val="1"/>
      <w:marLeft w:val="0"/>
      <w:marRight w:val="0"/>
      <w:marTop w:val="0"/>
      <w:marBottom w:val="0"/>
      <w:divBdr>
        <w:top w:val="none" w:sz="0" w:space="0" w:color="auto"/>
        <w:left w:val="none" w:sz="0" w:space="0" w:color="auto"/>
        <w:bottom w:val="none" w:sz="0" w:space="0" w:color="auto"/>
        <w:right w:val="none" w:sz="0" w:space="0" w:color="auto"/>
      </w:divBdr>
    </w:div>
    <w:div w:id="233008453">
      <w:bodyDiv w:val="1"/>
      <w:marLeft w:val="0"/>
      <w:marRight w:val="0"/>
      <w:marTop w:val="0"/>
      <w:marBottom w:val="0"/>
      <w:divBdr>
        <w:top w:val="none" w:sz="0" w:space="0" w:color="auto"/>
        <w:left w:val="none" w:sz="0" w:space="0" w:color="auto"/>
        <w:bottom w:val="none" w:sz="0" w:space="0" w:color="auto"/>
        <w:right w:val="none" w:sz="0" w:space="0" w:color="auto"/>
      </w:divBdr>
    </w:div>
    <w:div w:id="360516058">
      <w:bodyDiv w:val="1"/>
      <w:marLeft w:val="0"/>
      <w:marRight w:val="0"/>
      <w:marTop w:val="0"/>
      <w:marBottom w:val="0"/>
      <w:divBdr>
        <w:top w:val="none" w:sz="0" w:space="0" w:color="auto"/>
        <w:left w:val="none" w:sz="0" w:space="0" w:color="auto"/>
        <w:bottom w:val="none" w:sz="0" w:space="0" w:color="auto"/>
        <w:right w:val="none" w:sz="0" w:space="0" w:color="auto"/>
      </w:divBdr>
    </w:div>
    <w:div w:id="404644944">
      <w:bodyDiv w:val="1"/>
      <w:marLeft w:val="0"/>
      <w:marRight w:val="0"/>
      <w:marTop w:val="0"/>
      <w:marBottom w:val="0"/>
      <w:divBdr>
        <w:top w:val="none" w:sz="0" w:space="0" w:color="auto"/>
        <w:left w:val="none" w:sz="0" w:space="0" w:color="auto"/>
        <w:bottom w:val="none" w:sz="0" w:space="0" w:color="auto"/>
        <w:right w:val="none" w:sz="0" w:space="0" w:color="auto"/>
      </w:divBdr>
    </w:div>
    <w:div w:id="666370348">
      <w:bodyDiv w:val="1"/>
      <w:marLeft w:val="0"/>
      <w:marRight w:val="0"/>
      <w:marTop w:val="0"/>
      <w:marBottom w:val="0"/>
      <w:divBdr>
        <w:top w:val="none" w:sz="0" w:space="0" w:color="auto"/>
        <w:left w:val="none" w:sz="0" w:space="0" w:color="auto"/>
        <w:bottom w:val="none" w:sz="0" w:space="0" w:color="auto"/>
        <w:right w:val="none" w:sz="0" w:space="0" w:color="auto"/>
      </w:divBdr>
    </w:div>
    <w:div w:id="927080841">
      <w:bodyDiv w:val="1"/>
      <w:marLeft w:val="0"/>
      <w:marRight w:val="0"/>
      <w:marTop w:val="0"/>
      <w:marBottom w:val="0"/>
      <w:divBdr>
        <w:top w:val="none" w:sz="0" w:space="0" w:color="auto"/>
        <w:left w:val="none" w:sz="0" w:space="0" w:color="auto"/>
        <w:bottom w:val="none" w:sz="0" w:space="0" w:color="auto"/>
        <w:right w:val="none" w:sz="0" w:space="0" w:color="auto"/>
      </w:divBdr>
    </w:div>
    <w:div w:id="1197498657">
      <w:bodyDiv w:val="1"/>
      <w:marLeft w:val="0"/>
      <w:marRight w:val="0"/>
      <w:marTop w:val="0"/>
      <w:marBottom w:val="0"/>
      <w:divBdr>
        <w:top w:val="none" w:sz="0" w:space="0" w:color="auto"/>
        <w:left w:val="none" w:sz="0" w:space="0" w:color="auto"/>
        <w:bottom w:val="none" w:sz="0" w:space="0" w:color="auto"/>
        <w:right w:val="none" w:sz="0" w:space="0" w:color="auto"/>
      </w:divBdr>
    </w:div>
    <w:div w:id="1908418235">
      <w:bodyDiv w:val="1"/>
      <w:marLeft w:val="0"/>
      <w:marRight w:val="0"/>
      <w:marTop w:val="0"/>
      <w:marBottom w:val="0"/>
      <w:divBdr>
        <w:top w:val="none" w:sz="0" w:space="0" w:color="auto"/>
        <w:left w:val="none" w:sz="0" w:space="0" w:color="auto"/>
        <w:bottom w:val="none" w:sz="0" w:space="0" w:color="auto"/>
        <w:right w:val="none" w:sz="0" w:space="0" w:color="auto"/>
      </w:divBdr>
    </w:div>
    <w:div w:id="209246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154</Words>
  <Characters>834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Fernandes Antonio Lustosa</dc:creator>
  <cp:keywords/>
  <dc:description/>
  <cp:lastModifiedBy>Patricia Fernandes Antonio Lustosa</cp:lastModifiedBy>
  <cp:revision>3</cp:revision>
  <dcterms:created xsi:type="dcterms:W3CDTF">2025-11-28T14:14:00Z</dcterms:created>
  <dcterms:modified xsi:type="dcterms:W3CDTF">2025-11-28T21:59:00Z</dcterms:modified>
</cp:coreProperties>
</file>