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509" w:rsidRDefault="00B67509" w:rsidP="008F1C31">
      <w:pPr>
        <w:spacing w:after="0"/>
        <w:rPr>
          <w:rFonts w:ascii="Times New Roman" w:hAnsi="Times New Roman" w:cs="Times New Roman"/>
          <w:b/>
          <w:color w:val="000000" w:themeColor="text1"/>
          <w:sz w:val="36"/>
        </w:rPr>
      </w:pPr>
      <w:bookmarkStart w:id="0" w:name="_GoBack"/>
      <w:bookmarkEnd w:id="0"/>
    </w:p>
    <w:p w:rsidR="00E62BC2" w:rsidRPr="00B67509" w:rsidRDefault="00E62BC2" w:rsidP="00E06640">
      <w:pPr>
        <w:spacing w:after="0"/>
        <w:ind w:left="-709" w:firstLine="709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</w:p>
    <w:p w:rsidR="00E06640" w:rsidRPr="00B67509" w:rsidRDefault="00E06640" w:rsidP="00E06640">
      <w:pPr>
        <w:spacing w:after="0"/>
        <w:ind w:left="-709" w:firstLine="709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B67509">
        <w:rPr>
          <w:rFonts w:ascii="Times New Roman" w:hAnsi="Times New Roman" w:cs="Times New Roman"/>
          <w:b/>
          <w:color w:val="000000" w:themeColor="text1"/>
          <w:sz w:val="36"/>
        </w:rPr>
        <w:t xml:space="preserve">PORTAL DO VALE COMERCIO E SERVIÇOS EIRELI </w:t>
      </w:r>
      <w:r w:rsidR="00AD041F" w:rsidRPr="00B67509">
        <w:rPr>
          <w:rFonts w:ascii="Times New Roman" w:hAnsi="Times New Roman" w:cs="Times New Roman"/>
          <w:b/>
          <w:color w:val="000000" w:themeColor="text1"/>
          <w:sz w:val="36"/>
        </w:rPr>
        <w:t>–</w:t>
      </w:r>
      <w:r w:rsidRPr="00B67509">
        <w:rPr>
          <w:rFonts w:ascii="Times New Roman" w:hAnsi="Times New Roman" w:cs="Times New Roman"/>
          <w:b/>
          <w:color w:val="000000" w:themeColor="text1"/>
          <w:sz w:val="36"/>
        </w:rPr>
        <w:t xml:space="preserve"> EPP</w:t>
      </w:r>
    </w:p>
    <w:p w:rsidR="00AD041F" w:rsidRPr="00B67509" w:rsidRDefault="00AD041F" w:rsidP="00E06640">
      <w:pPr>
        <w:spacing w:after="0"/>
        <w:ind w:left="-709" w:firstLine="709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B67509">
        <w:rPr>
          <w:rFonts w:ascii="Times New Roman" w:hAnsi="Times New Roman" w:cs="Times New Roman"/>
          <w:b/>
          <w:color w:val="000000" w:themeColor="text1"/>
          <w:sz w:val="36"/>
        </w:rPr>
        <w:t>CNPJ:26.453.454/0001-01</w:t>
      </w:r>
    </w:p>
    <w:p w:rsidR="00AD041F" w:rsidRPr="00B67509" w:rsidRDefault="00E06640" w:rsidP="00AD041F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B67509">
        <w:rPr>
          <w:rFonts w:ascii="Times New Roman" w:hAnsi="Times New Roman" w:cs="Times New Roman"/>
          <w:color w:val="000000" w:themeColor="text1"/>
          <w:sz w:val="32"/>
        </w:rPr>
        <w:t>AVENIDA WV – 14, N° 190, LOTEAMENTO PORTAL DO VALE II</w:t>
      </w:r>
    </w:p>
    <w:p w:rsidR="00C33207" w:rsidRPr="00B67509" w:rsidRDefault="00E06640" w:rsidP="00C33207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B67509">
        <w:rPr>
          <w:rFonts w:ascii="Times New Roman" w:hAnsi="Times New Roman" w:cs="Times New Roman"/>
          <w:color w:val="000000" w:themeColor="text1"/>
          <w:sz w:val="32"/>
        </w:rPr>
        <w:t>UBERLÂNDIA</w:t>
      </w:r>
      <w:r w:rsidR="008F1C31">
        <w:rPr>
          <w:rFonts w:ascii="Times New Roman" w:hAnsi="Times New Roman" w:cs="Times New Roman"/>
          <w:color w:val="000000" w:themeColor="text1"/>
          <w:sz w:val="32"/>
        </w:rPr>
        <w:t xml:space="preserve">/MG </w:t>
      </w:r>
      <w:r w:rsidRPr="00B67509">
        <w:rPr>
          <w:rFonts w:ascii="Times New Roman" w:hAnsi="Times New Roman" w:cs="Times New Roman"/>
          <w:color w:val="000000" w:themeColor="text1"/>
          <w:sz w:val="32"/>
        </w:rPr>
        <w:t xml:space="preserve"> CEP.38.407</w:t>
      </w:r>
      <w:r w:rsidR="00E71E1C" w:rsidRPr="00B67509">
        <w:rPr>
          <w:rFonts w:ascii="Times New Roman" w:hAnsi="Times New Roman" w:cs="Times New Roman"/>
          <w:color w:val="000000" w:themeColor="text1"/>
          <w:sz w:val="32"/>
        </w:rPr>
        <w:t>-822</w:t>
      </w:r>
    </w:p>
    <w:p w:rsidR="00C33207" w:rsidRDefault="00E06640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B67509">
        <w:rPr>
          <w:rFonts w:ascii="Times New Roman" w:hAnsi="Times New Roman" w:cs="Times New Roman"/>
          <w:color w:val="000000" w:themeColor="text1"/>
          <w:sz w:val="32"/>
        </w:rPr>
        <w:t>FONE: (34) 3086-5759/3226-2893</w:t>
      </w:r>
    </w:p>
    <w:p w:rsidR="00562C19" w:rsidRPr="00B67509" w:rsidRDefault="00562C19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</w:rPr>
      </w:pPr>
    </w:p>
    <w:p w:rsidR="00E62BC2" w:rsidRDefault="00E62BC2" w:rsidP="002C5D8F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Pr="005C47E4" w:rsidRDefault="005C47E4" w:rsidP="005C47E4">
      <w:pPr>
        <w:spacing w:after="0"/>
        <w:jc w:val="right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color w:val="000000"/>
          <w:sz w:val="24"/>
          <w:szCs w:val="26"/>
          <w:lang w:eastAsia="pt-BR"/>
        </w:rPr>
        <w:t>Uberlândia ,18 de Abril de 2017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148"/>
        <w:gridCol w:w="903"/>
        <w:gridCol w:w="746"/>
        <w:gridCol w:w="748"/>
        <w:gridCol w:w="906"/>
        <w:gridCol w:w="906"/>
        <w:gridCol w:w="904"/>
        <w:gridCol w:w="920"/>
        <w:gridCol w:w="1264"/>
      </w:tblGrid>
      <w:tr w:rsidR="005C47E4" w:rsidTr="005C47E4">
        <w:trPr>
          <w:trHeight w:val="32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lang w:val="en-US"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val="en-US" w:eastAsia="pt-BR"/>
              </w:rPr>
              <w:t>LOTE 3 – PANELAS</w:t>
            </w:r>
          </w:p>
        </w:tc>
      </w:tr>
      <w:tr w:rsidR="005C47E4" w:rsidTr="005C47E4">
        <w:trPr>
          <w:trHeight w:val="32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eastAsia="pt-BR"/>
              </w:rPr>
              <w:t>ABERTO A TODOS OS LICITANTES (ampla competição)</w:t>
            </w:r>
          </w:p>
        </w:tc>
      </w:tr>
      <w:tr w:rsidR="005C47E4" w:rsidTr="005C47E4">
        <w:trPr>
          <w:cantSplit/>
          <w:trHeight w:val="480"/>
          <w:jc w:val="center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  <w:t>Item</w:t>
            </w: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>
              <w:rPr>
                <w:b/>
                <w:sz w:val="18"/>
                <w:szCs w:val="18"/>
              </w:rPr>
              <w:t>Especificações do Item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COD. SIAD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Quant. Total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Preço</w:t>
            </w:r>
          </w:p>
        </w:tc>
        <w:tc>
          <w:tcPr>
            <w:tcW w:w="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Preço deduzido ICMS(*)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Marca/modelo</w:t>
            </w:r>
          </w:p>
        </w:tc>
      </w:tr>
      <w:tr w:rsidR="005C47E4" w:rsidTr="005C47E4">
        <w:trPr>
          <w:cantSplit/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5C47E4" w:rsidTr="005C47E4">
        <w:trPr>
          <w:trHeight w:val="708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C31" w:rsidRDefault="005C47E4" w:rsidP="008F1C31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Panela de 11 litros - matéria prima: alumínio batido; sem revestimento; com tampa e asas; equivalente à pane</w:t>
            </w:r>
            <w:r w:rsidR="008F1C31">
              <w:rPr>
                <w:sz w:val="18"/>
                <w:szCs w:val="18"/>
              </w:rPr>
              <w:t>la nº 40; capacidade: 11 litros.</w:t>
            </w:r>
          </w:p>
          <w:p w:rsidR="008F1C31" w:rsidRPr="00E4298D" w:rsidRDefault="00E4298D" w:rsidP="008F1C31">
            <w:pPr>
              <w:spacing w:after="0"/>
              <w:jc w:val="both"/>
              <w:rPr>
                <w:b/>
                <w:color w:val="FF0000"/>
                <w:sz w:val="20"/>
                <w:szCs w:val="18"/>
              </w:rPr>
            </w:pPr>
            <w:r w:rsidRPr="00E4298D">
              <w:rPr>
                <w:b/>
                <w:color w:val="FF0000"/>
                <w:sz w:val="20"/>
                <w:szCs w:val="18"/>
              </w:rPr>
              <w:t>Marca: ABC</w:t>
            </w:r>
          </w:p>
          <w:p w:rsidR="008F1C31" w:rsidRPr="008F1C31" w:rsidRDefault="002B62F5" w:rsidP="008F1C31">
            <w:pPr>
              <w:spacing w:after="0"/>
              <w:jc w:val="both"/>
              <w:rPr>
                <w:sz w:val="18"/>
                <w:szCs w:val="18"/>
              </w:rPr>
            </w:pPr>
            <w:r w:rsidRPr="00E4298D">
              <w:rPr>
                <w:b/>
                <w:color w:val="FF0000"/>
                <w:sz w:val="20"/>
                <w:szCs w:val="18"/>
              </w:rPr>
              <w:t>Modelo: 11 litros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54054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Cs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jc w:val="center"/>
              <w:rPr>
                <w:rFonts w:eastAsia="Times New Roman"/>
                <w:kern w:val="2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E4" w:rsidRDefault="00504EDF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121,20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04EDF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13.332,00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</w:tr>
      <w:tr w:rsidR="005C47E4" w:rsidTr="008F1C31">
        <w:trPr>
          <w:trHeight w:val="2105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 w:rsidP="008F1C31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Panela acima de 20 litros, cozinha industrial; tipo: comum; matéria prima: alumínio batido; capacidade aproximada de 23,5 litros; equivalente à panela de nº 50.</w:t>
            </w:r>
          </w:p>
          <w:p w:rsidR="008F1C31" w:rsidRPr="00E4298D" w:rsidRDefault="00E4298D" w:rsidP="008F1C31">
            <w:pPr>
              <w:spacing w:after="0"/>
              <w:jc w:val="both"/>
              <w:rPr>
                <w:b/>
                <w:color w:val="FF0000"/>
                <w:sz w:val="20"/>
                <w:szCs w:val="18"/>
              </w:rPr>
            </w:pPr>
            <w:r w:rsidRPr="00E4298D">
              <w:rPr>
                <w:b/>
                <w:color w:val="FF0000"/>
                <w:sz w:val="20"/>
                <w:szCs w:val="18"/>
              </w:rPr>
              <w:t>Marca: ABC</w:t>
            </w:r>
          </w:p>
          <w:p w:rsidR="008F1C31" w:rsidRDefault="002B62F5" w:rsidP="008F1C31">
            <w:pPr>
              <w:jc w:val="both"/>
              <w:rPr>
                <w:rFonts w:eastAsia="Times New Roman"/>
                <w:kern w:val="2"/>
                <w:sz w:val="18"/>
                <w:szCs w:val="18"/>
                <w:lang w:eastAsia="ar-SA"/>
              </w:rPr>
            </w:pPr>
            <w:r w:rsidRPr="00E4298D">
              <w:rPr>
                <w:b/>
                <w:color w:val="FF0000"/>
                <w:sz w:val="20"/>
                <w:szCs w:val="18"/>
              </w:rPr>
              <w:t>Modelo: 23,5 litros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448788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jc w:val="center"/>
              <w:rPr>
                <w:rFonts w:eastAsia="Times New Roman"/>
                <w:kern w:val="2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E4" w:rsidRDefault="00504EDF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180,00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04EDF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19.800,00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</w:tr>
      <w:tr w:rsidR="005C47E4" w:rsidTr="005C47E4">
        <w:trPr>
          <w:trHeight w:val="397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C31" w:rsidRDefault="005C47E4" w:rsidP="008F1C31">
            <w:pPr>
              <w:autoSpaceDN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Panela de pressão industrial 12 litros. Alumínio polido de alta qualidade; alças em baquelite atóxico e antitérmico; válvulas de segurança; alívio de pressão; altura aprox. 40 cm; diâmetro aprox. 30 cm</w:t>
            </w:r>
          </w:p>
          <w:p w:rsidR="008F1C31" w:rsidRPr="00E4298D" w:rsidRDefault="00E4298D" w:rsidP="008F1C31">
            <w:pPr>
              <w:spacing w:after="0"/>
              <w:jc w:val="both"/>
              <w:rPr>
                <w:b/>
                <w:color w:val="FF0000"/>
                <w:sz w:val="20"/>
                <w:szCs w:val="18"/>
              </w:rPr>
            </w:pPr>
            <w:r w:rsidRPr="00E4298D">
              <w:rPr>
                <w:b/>
                <w:color w:val="FF0000"/>
                <w:sz w:val="20"/>
                <w:szCs w:val="18"/>
              </w:rPr>
              <w:t>Marca: ABC</w:t>
            </w:r>
          </w:p>
          <w:p w:rsidR="005C47E4" w:rsidRDefault="002B62F5" w:rsidP="008F1C31">
            <w:pPr>
              <w:autoSpaceDN w:val="0"/>
              <w:jc w:val="both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E4298D">
              <w:rPr>
                <w:b/>
                <w:color w:val="FF0000"/>
                <w:sz w:val="20"/>
                <w:szCs w:val="18"/>
              </w:rPr>
              <w:t>Modelo: 12 litros</w:t>
            </w:r>
            <w:r w:rsidRPr="00E4298D">
              <w:rPr>
                <w:color w:val="FF0000"/>
                <w:sz w:val="20"/>
                <w:szCs w:val="18"/>
              </w:rPr>
              <w:t xml:space="preserve">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</w:rPr>
              <w:t>1549782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E4" w:rsidRDefault="00504EDF">
            <w:pPr>
              <w:autoSpaceDN w:val="0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289,16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04EDF">
            <w:pPr>
              <w:autoSpaceDN w:val="0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31.807,60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E4" w:rsidRDefault="005C47E4">
            <w:pPr>
              <w:autoSpaceDN w:val="0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C47E4">
            <w:pPr>
              <w:autoSpaceDN w:val="0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4" w:rsidRDefault="005C47E4">
            <w:pPr>
              <w:autoSpaceDN w:val="0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</w:tr>
      <w:tr w:rsidR="005C47E4" w:rsidTr="005C47E4">
        <w:trPr>
          <w:cantSplit/>
          <w:trHeight w:val="476"/>
          <w:jc w:val="center"/>
        </w:trPr>
        <w:tc>
          <w:tcPr>
            <w:tcW w:w="227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eastAsia="pt-BR"/>
              </w:rPr>
              <w:t>PREÇO TOTAL DO LOTE</w:t>
            </w:r>
          </w:p>
        </w:tc>
        <w:tc>
          <w:tcPr>
            <w:tcW w:w="2729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PREÇO TOTAL DO LOTE </w:t>
            </w:r>
          </w:p>
          <w:p w:rsidR="005C47E4" w:rsidRDefault="005C47E4">
            <w:pPr>
              <w:autoSpaceDN w:val="0"/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eastAsia="pt-BR"/>
              </w:rPr>
              <w:t>COM DEDUÇÃO DO ICMS</w:t>
            </w:r>
          </w:p>
          <w:p w:rsidR="005C47E4" w:rsidRDefault="005C47E4">
            <w:pPr>
              <w:autoSpaceDN w:val="0"/>
              <w:jc w:val="center"/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>(Para licitantes mineiros não optantes pelo SIMPLES)</w:t>
            </w:r>
          </w:p>
        </w:tc>
      </w:tr>
      <w:tr w:rsidR="005C47E4" w:rsidTr="008F1C31">
        <w:trPr>
          <w:cantSplit/>
          <w:trHeight w:val="458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5C47E4" w:rsidTr="005C47E4">
        <w:trPr>
          <w:trHeight w:val="312"/>
          <w:jc w:val="center"/>
        </w:trPr>
        <w:tc>
          <w:tcPr>
            <w:tcW w:w="22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rPr>
                <w:rFonts w:eastAsiaTheme="minorEastAsia"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Theme="minorEastAsia"/>
                <w:color w:val="000000"/>
                <w:lang w:eastAsia="pt-BR"/>
              </w:rPr>
              <w:t>R$</w:t>
            </w:r>
            <w:r w:rsidR="00504EDF">
              <w:rPr>
                <w:rFonts w:eastAsiaTheme="minorEastAsia"/>
                <w:color w:val="000000"/>
                <w:lang w:eastAsia="pt-BR"/>
              </w:rPr>
              <w:t xml:space="preserve"> 64.939,60</w:t>
            </w:r>
          </w:p>
        </w:tc>
        <w:tc>
          <w:tcPr>
            <w:tcW w:w="2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E4" w:rsidRDefault="005C47E4">
            <w:pPr>
              <w:autoSpaceDN w:val="0"/>
              <w:rPr>
                <w:rFonts w:eastAsiaTheme="minorEastAsia"/>
                <w:color w:val="000000"/>
                <w:lang w:eastAsia="pt-BR"/>
              </w:rPr>
            </w:pPr>
            <w:r>
              <w:rPr>
                <w:rFonts w:eastAsiaTheme="minorEastAsia"/>
                <w:color w:val="000000"/>
                <w:lang w:eastAsia="pt-BR"/>
              </w:rPr>
              <w:t>R$</w:t>
            </w:r>
          </w:p>
        </w:tc>
      </w:tr>
    </w:tbl>
    <w:p w:rsidR="005C47E4" w:rsidRDefault="005C47E4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Default="005C47E4" w:rsidP="008F1C31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Default="005C47E4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CD1582" w:rsidRDefault="00CD158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CD1582" w:rsidRDefault="00CD158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CD1582" w:rsidRDefault="00CD158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Default="005C47E4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2186"/>
        <w:gridCol w:w="945"/>
        <w:gridCol w:w="786"/>
        <w:gridCol w:w="788"/>
        <w:gridCol w:w="943"/>
        <w:gridCol w:w="947"/>
        <w:gridCol w:w="945"/>
        <w:gridCol w:w="947"/>
        <w:gridCol w:w="915"/>
      </w:tblGrid>
      <w:tr w:rsidR="00E62BC2" w:rsidRPr="00D956E5" w:rsidTr="006614F9">
        <w:trPr>
          <w:trHeight w:val="324"/>
          <w:jc w:val="center"/>
        </w:trPr>
        <w:tc>
          <w:tcPr>
            <w:tcW w:w="5000" w:type="pct"/>
            <w:gridSpan w:val="10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val="en-US"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val="en-US" w:eastAsia="pt-BR"/>
              </w:rPr>
              <w:t>LOTE 4</w:t>
            </w:r>
            <w:r w:rsidRPr="00D956E5">
              <w:rPr>
                <w:rFonts w:eastAsiaTheme="minorEastAsia"/>
                <w:b/>
                <w:bCs/>
                <w:color w:val="000000"/>
                <w:lang w:val="en-US" w:eastAsia="pt-BR"/>
              </w:rPr>
              <w:t xml:space="preserve"> – </w:t>
            </w:r>
            <w:r>
              <w:rPr>
                <w:rFonts w:eastAsiaTheme="minorEastAsia"/>
                <w:b/>
                <w:bCs/>
                <w:color w:val="000000"/>
                <w:lang w:val="en-US" w:eastAsia="pt-BR"/>
              </w:rPr>
              <w:t>PRATO E CANECA</w:t>
            </w:r>
          </w:p>
        </w:tc>
      </w:tr>
      <w:tr w:rsidR="00E62BC2" w:rsidRPr="00D956E5" w:rsidTr="002C5D8F">
        <w:trPr>
          <w:cantSplit/>
          <w:trHeight w:val="480"/>
          <w:jc w:val="center"/>
        </w:trPr>
        <w:tc>
          <w:tcPr>
            <w:tcW w:w="324" w:type="pct"/>
            <w:vMerge w:val="restar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  <w:t>Item</w:t>
            </w:r>
          </w:p>
        </w:tc>
        <w:tc>
          <w:tcPr>
            <w:tcW w:w="1087" w:type="pct"/>
            <w:vMerge w:val="restar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081254">
              <w:rPr>
                <w:b/>
                <w:sz w:val="18"/>
                <w:szCs w:val="18"/>
              </w:rPr>
              <w:t>Especificações do Item</w:t>
            </w:r>
          </w:p>
        </w:tc>
        <w:tc>
          <w:tcPr>
            <w:tcW w:w="470" w:type="pct"/>
            <w:vMerge w:val="restar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COD. SIAD</w:t>
            </w:r>
          </w:p>
        </w:tc>
        <w:tc>
          <w:tcPr>
            <w:tcW w:w="391" w:type="pct"/>
            <w:vMerge w:val="restar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92" w:type="pct"/>
            <w:vMerge w:val="restar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Quant. Total</w:t>
            </w:r>
          </w:p>
        </w:tc>
        <w:tc>
          <w:tcPr>
            <w:tcW w:w="940" w:type="pct"/>
            <w:gridSpan w:val="2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Preço</w:t>
            </w:r>
          </w:p>
        </w:tc>
        <w:tc>
          <w:tcPr>
            <w:tcW w:w="941" w:type="pct"/>
            <w:gridSpan w:val="2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Preço deduzido ICMS(*)</w:t>
            </w:r>
          </w:p>
        </w:tc>
        <w:tc>
          <w:tcPr>
            <w:tcW w:w="456" w:type="pct"/>
            <w:vMerge w:val="restar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Marca/modelo</w:t>
            </w:r>
          </w:p>
        </w:tc>
      </w:tr>
      <w:tr w:rsidR="00E62BC2" w:rsidRPr="00D956E5" w:rsidTr="002C5D8F">
        <w:trPr>
          <w:cantSplit/>
          <w:trHeight w:val="300"/>
          <w:jc w:val="center"/>
        </w:trPr>
        <w:tc>
          <w:tcPr>
            <w:tcW w:w="324" w:type="pct"/>
            <w:vMerge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87" w:type="pct"/>
            <w:vMerge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0" w:type="pct"/>
            <w:vMerge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1" w:type="pct"/>
            <w:vMerge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2" w:type="pct"/>
            <w:vMerge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69" w:type="pct"/>
            <w:noWrap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471" w:type="pc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70" w:type="pct"/>
            <w:noWrap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471" w:type="pc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56" w:type="pct"/>
            <w:vMerge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E62BC2" w:rsidRPr="00D956E5" w:rsidTr="002C5D8F">
        <w:trPr>
          <w:trHeight w:val="416"/>
          <w:jc w:val="center"/>
        </w:trPr>
        <w:tc>
          <w:tcPr>
            <w:tcW w:w="324" w:type="pct"/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087" w:type="pct"/>
            <w:vAlign w:val="center"/>
          </w:tcPr>
          <w:p w:rsidR="00E62BC2" w:rsidRDefault="00E62BC2" w:rsidP="006614F9">
            <w:pPr>
              <w:jc w:val="both"/>
              <w:rPr>
                <w:sz w:val="18"/>
                <w:szCs w:val="18"/>
              </w:rPr>
            </w:pPr>
            <w:r w:rsidRPr="0022093D">
              <w:rPr>
                <w:sz w:val="18"/>
                <w:szCs w:val="18"/>
              </w:rPr>
              <w:t>Prato - avulso - matéria-prima: polipropileno resistente; tipo: fundo; formato: redondo com abas; cor: indiferente; capacidade entre 500 e 700 ml.  Deverão ser entregues em kit contendo 40 unidades embaladas para viagem.</w:t>
            </w:r>
          </w:p>
          <w:p w:rsidR="008F1C31" w:rsidRPr="00E4298D" w:rsidRDefault="008F1C31" w:rsidP="008F1C31">
            <w:pPr>
              <w:spacing w:after="0"/>
              <w:jc w:val="both"/>
              <w:rPr>
                <w:b/>
                <w:color w:val="FF0000"/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 xml:space="preserve">Marca: </w:t>
            </w:r>
            <w:r w:rsidR="00370328" w:rsidRPr="00E4298D">
              <w:rPr>
                <w:b/>
                <w:color w:val="FF0000"/>
                <w:sz w:val="18"/>
                <w:szCs w:val="18"/>
              </w:rPr>
              <w:t>PLAST</w:t>
            </w:r>
          </w:p>
          <w:p w:rsidR="008F1C31" w:rsidRPr="007F4F97" w:rsidRDefault="008F1C31" w:rsidP="008F1C31">
            <w:pPr>
              <w:jc w:val="both"/>
              <w:rPr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 xml:space="preserve">Modelo: </w:t>
            </w:r>
            <w:r w:rsidR="00FB30D5" w:rsidRPr="00E4298D">
              <w:rPr>
                <w:b/>
                <w:color w:val="FF0000"/>
                <w:sz w:val="18"/>
                <w:szCs w:val="18"/>
              </w:rPr>
              <w:t>REDONDO</w:t>
            </w:r>
          </w:p>
        </w:tc>
        <w:tc>
          <w:tcPr>
            <w:tcW w:w="470" w:type="pct"/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8</w:t>
            </w:r>
            <w:r w:rsidRPr="007F4F9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778</w:t>
            </w:r>
          </w:p>
        </w:tc>
        <w:tc>
          <w:tcPr>
            <w:tcW w:w="391" w:type="pct"/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bCs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bCs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392" w:type="pct"/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4400</w:t>
            </w:r>
          </w:p>
        </w:tc>
        <w:tc>
          <w:tcPr>
            <w:tcW w:w="469" w:type="pct"/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  <w:r w:rsidR="006350BA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0,70</w:t>
            </w:r>
          </w:p>
        </w:tc>
        <w:tc>
          <w:tcPr>
            <w:tcW w:w="471" w:type="pct"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3.080,00</w:t>
            </w:r>
          </w:p>
        </w:tc>
        <w:tc>
          <w:tcPr>
            <w:tcW w:w="470" w:type="pct"/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71" w:type="pct"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56" w:type="pct"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E62BC2" w:rsidRPr="00D956E5" w:rsidTr="002C5D8F">
        <w:trPr>
          <w:trHeight w:val="708"/>
          <w:jc w:val="center"/>
        </w:trPr>
        <w:tc>
          <w:tcPr>
            <w:tcW w:w="324" w:type="pct"/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2 </w:t>
            </w:r>
          </w:p>
        </w:tc>
        <w:tc>
          <w:tcPr>
            <w:tcW w:w="1087" w:type="pct"/>
            <w:vAlign w:val="center"/>
          </w:tcPr>
          <w:p w:rsidR="00E62BC2" w:rsidRDefault="00E62BC2" w:rsidP="006614F9">
            <w:pPr>
              <w:jc w:val="both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Canecas; matéria prima: polipropileno de alta densidade; capacidade: 300ml; sem tampa; com alça de polipropileno de alta densidade. Deverão ser entregues em kits contendo 40 unidades embaladas para viagem.</w:t>
            </w:r>
          </w:p>
          <w:p w:rsidR="008F1C31" w:rsidRPr="00E4298D" w:rsidRDefault="008F1C31" w:rsidP="008F1C31">
            <w:pPr>
              <w:spacing w:after="0"/>
              <w:jc w:val="both"/>
              <w:rPr>
                <w:b/>
                <w:color w:val="FF0000"/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 xml:space="preserve">Marca: </w:t>
            </w:r>
            <w:r w:rsidR="00FB30D5" w:rsidRPr="00E4298D">
              <w:rPr>
                <w:b/>
                <w:color w:val="FF0000"/>
                <w:sz w:val="18"/>
                <w:szCs w:val="18"/>
              </w:rPr>
              <w:t>PLAST</w:t>
            </w:r>
          </w:p>
          <w:p w:rsidR="008F1C31" w:rsidRPr="007F4F97" w:rsidRDefault="008F1C31" w:rsidP="008F1C31">
            <w:pPr>
              <w:jc w:val="both"/>
              <w:rPr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 xml:space="preserve">Modelo: </w:t>
            </w:r>
            <w:r w:rsidR="00FB30D5" w:rsidRPr="00E4298D">
              <w:rPr>
                <w:b/>
                <w:color w:val="FF0000"/>
                <w:sz w:val="18"/>
                <w:szCs w:val="18"/>
              </w:rPr>
              <w:t>SEM TAMPA C/ALÇA</w:t>
            </w:r>
          </w:p>
        </w:tc>
        <w:tc>
          <w:tcPr>
            <w:tcW w:w="470" w:type="pct"/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248045</w:t>
            </w:r>
          </w:p>
        </w:tc>
        <w:tc>
          <w:tcPr>
            <w:tcW w:w="391" w:type="pct"/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392" w:type="pct"/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4400</w:t>
            </w:r>
          </w:p>
        </w:tc>
        <w:tc>
          <w:tcPr>
            <w:tcW w:w="469" w:type="pct"/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  <w:r w:rsidR="002C5D8F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1,55</w:t>
            </w:r>
          </w:p>
        </w:tc>
        <w:tc>
          <w:tcPr>
            <w:tcW w:w="471" w:type="pct"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  <w:r w:rsidR="002C5D8F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6.820,00</w:t>
            </w:r>
          </w:p>
        </w:tc>
        <w:tc>
          <w:tcPr>
            <w:tcW w:w="470" w:type="pct"/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71" w:type="pct"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56" w:type="pct"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E62BC2" w:rsidRPr="00D956E5" w:rsidTr="002C5D8F">
        <w:trPr>
          <w:cantSplit/>
          <w:trHeight w:val="450"/>
          <w:jc w:val="center"/>
        </w:trPr>
        <w:tc>
          <w:tcPr>
            <w:tcW w:w="2272" w:type="pct"/>
            <w:gridSpan w:val="4"/>
            <w:vMerge w:val="restart"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>PREÇO TOTAL DO LOTE</w:t>
            </w:r>
          </w:p>
        </w:tc>
        <w:tc>
          <w:tcPr>
            <w:tcW w:w="2728" w:type="pct"/>
            <w:gridSpan w:val="6"/>
            <w:vMerge w:val="restart"/>
            <w:vAlign w:val="center"/>
          </w:tcPr>
          <w:p w:rsidR="00E62BC2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PREÇO </w:t>
            </w:r>
            <w:r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TOTAL </w:t>
            </w: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DO LOTE </w:t>
            </w:r>
          </w:p>
          <w:p w:rsidR="00E62BC2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COM DEDUÇÃO DO </w:t>
            </w: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>ICMS</w:t>
            </w:r>
          </w:p>
          <w:p w:rsidR="00E62BC2" w:rsidRPr="00396470" w:rsidRDefault="00E62BC2" w:rsidP="006614F9">
            <w:pPr>
              <w:jc w:val="center"/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</w:pPr>
            <w:r w:rsidRPr="004E4923"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>(</w:t>
            </w:r>
            <w:r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 xml:space="preserve">Para </w:t>
            </w:r>
            <w:r w:rsidRPr="004E4923"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>licitantes mineiros não optantes pelo SIMPLES)</w:t>
            </w:r>
          </w:p>
        </w:tc>
      </w:tr>
      <w:tr w:rsidR="00E62BC2" w:rsidRPr="00D956E5" w:rsidTr="002C5D8F">
        <w:trPr>
          <w:cantSplit/>
          <w:trHeight w:val="450"/>
          <w:jc w:val="center"/>
        </w:trPr>
        <w:tc>
          <w:tcPr>
            <w:tcW w:w="2272" w:type="pct"/>
            <w:gridSpan w:val="4"/>
            <w:vMerge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lang w:eastAsia="pt-BR"/>
              </w:rPr>
            </w:pPr>
          </w:p>
        </w:tc>
        <w:tc>
          <w:tcPr>
            <w:tcW w:w="2728" w:type="pct"/>
            <w:gridSpan w:val="6"/>
            <w:vMerge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lang w:eastAsia="pt-BR"/>
              </w:rPr>
            </w:pPr>
          </w:p>
        </w:tc>
      </w:tr>
      <w:tr w:rsidR="00E62BC2" w:rsidRPr="00D956E5" w:rsidTr="002C5D8F">
        <w:trPr>
          <w:trHeight w:val="312"/>
          <w:jc w:val="center"/>
        </w:trPr>
        <w:tc>
          <w:tcPr>
            <w:tcW w:w="2272" w:type="pct"/>
            <w:gridSpan w:val="4"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color w:val="000000"/>
                <w:lang w:eastAsia="pt-BR"/>
              </w:rPr>
            </w:pPr>
            <w:r w:rsidRPr="00D956E5">
              <w:rPr>
                <w:rFonts w:eastAsiaTheme="minorEastAsia"/>
                <w:color w:val="000000"/>
                <w:lang w:eastAsia="pt-BR"/>
              </w:rPr>
              <w:t>R$</w:t>
            </w:r>
            <w:r w:rsidR="002C5D8F">
              <w:rPr>
                <w:rFonts w:eastAsiaTheme="minorEastAsia"/>
                <w:color w:val="000000"/>
                <w:lang w:eastAsia="pt-BR"/>
              </w:rPr>
              <w:t xml:space="preserve"> 9.900,00</w:t>
            </w:r>
          </w:p>
        </w:tc>
        <w:tc>
          <w:tcPr>
            <w:tcW w:w="2728" w:type="pct"/>
            <w:gridSpan w:val="6"/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color w:val="000000"/>
                <w:lang w:eastAsia="pt-BR"/>
              </w:rPr>
            </w:pPr>
            <w:r w:rsidRPr="00D956E5">
              <w:rPr>
                <w:rFonts w:eastAsiaTheme="minorEastAsia"/>
                <w:color w:val="000000"/>
                <w:lang w:eastAsia="pt-BR"/>
              </w:rPr>
              <w:t>R$</w:t>
            </w:r>
          </w:p>
        </w:tc>
      </w:tr>
    </w:tbl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2C5D8F" w:rsidRDefault="002C5D8F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2C5D8F" w:rsidRDefault="002C5D8F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Default="005C47E4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Default="005C47E4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Default="005C47E4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Default="005C47E4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5C47E4" w:rsidRDefault="005C47E4" w:rsidP="00CD158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</w:p>
    <w:p w:rsidR="002C5D8F" w:rsidRDefault="002C5D8F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033"/>
        <w:gridCol w:w="941"/>
        <w:gridCol w:w="784"/>
        <w:gridCol w:w="945"/>
        <w:gridCol w:w="943"/>
        <w:gridCol w:w="947"/>
        <w:gridCol w:w="945"/>
        <w:gridCol w:w="947"/>
        <w:gridCol w:w="919"/>
      </w:tblGrid>
      <w:tr w:rsidR="00E62BC2" w:rsidRPr="00D956E5" w:rsidTr="006614F9">
        <w:trPr>
          <w:trHeight w:val="32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val="en-US"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val="en-US" w:eastAsia="pt-BR"/>
              </w:rPr>
              <w:t>LOTE 5</w:t>
            </w:r>
            <w:r w:rsidRPr="00D956E5">
              <w:rPr>
                <w:rFonts w:eastAsiaTheme="minorEastAsia"/>
                <w:b/>
                <w:bCs/>
                <w:color w:val="000000"/>
                <w:lang w:val="en-US" w:eastAsia="pt-BR"/>
              </w:rPr>
              <w:t xml:space="preserve"> – </w:t>
            </w:r>
            <w:r>
              <w:rPr>
                <w:rFonts w:eastAsiaTheme="minorEastAsia"/>
                <w:b/>
                <w:bCs/>
                <w:color w:val="000000"/>
                <w:lang w:val="en-US" w:eastAsia="pt-BR"/>
              </w:rPr>
              <w:t>TALHERES</w:t>
            </w:r>
          </w:p>
        </w:tc>
      </w:tr>
      <w:tr w:rsidR="00E62BC2" w:rsidRPr="00D956E5" w:rsidTr="002C5D8F">
        <w:trPr>
          <w:cantSplit/>
          <w:trHeight w:val="480"/>
          <w:jc w:val="center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  <w:t>Item</w:t>
            </w:r>
          </w:p>
        </w:tc>
        <w:tc>
          <w:tcPr>
            <w:tcW w:w="10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081254">
              <w:rPr>
                <w:b/>
                <w:sz w:val="18"/>
                <w:szCs w:val="18"/>
              </w:rPr>
              <w:t>Especificações do Item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COD. SIAD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Quant. Total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Preço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Preço deduzido ICMS(*)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Marca/modelo</w:t>
            </w:r>
          </w:p>
        </w:tc>
      </w:tr>
      <w:tr w:rsidR="00E62BC2" w:rsidRPr="00D956E5" w:rsidTr="002C5D8F">
        <w:trPr>
          <w:cantSplit/>
          <w:trHeight w:val="300"/>
          <w:jc w:val="center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E62BC2" w:rsidRPr="00D956E5" w:rsidTr="002C5D8F">
        <w:trPr>
          <w:trHeight w:val="708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Default="00E62BC2" w:rsidP="006614F9">
            <w:pPr>
              <w:jc w:val="both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Concha grande com 10 cm diâmetro; matéria prima: alumínio resistente; cabo 30 cm - matéria prima: alumínio fundido ou batido.</w:t>
            </w:r>
          </w:p>
          <w:p w:rsidR="00CD1582" w:rsidRPr="00E4298D" w:rsidRDefault="00CD1582" w:rsidP="00CD1582">
            <w:pPr>
              <w:spacing w:after="0"/>
              <w:jc w:val="both"/>
              <w:rPr>
                <w:b/>
                <w:color w:val="FF0000"/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 xml:space="preserve">Marca: Sinhazinha </w:t>
            </w:r>
          </w:p>
          <w:p w:rsidR="00CD1582" w:rsidRPr="007F4F97" w:rsidRDefault="00CD1582" w:rsidP="00CD1582">
            <w:pPr>
              <w:jc w:val="both"/>
              <w:rPr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>Modelo: Alumínio fundido ou batido</w:t>
            </w:r>
            <w:r w:rsidRPr="00E4298D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1159402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bCs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bCs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110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15,00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1.650,00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E62BC2" w:rsidRPr="00D956E5" w:rsidTr="002C5D8F">
        <w:trPr>
          <w:trHeight w:val="407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2 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Default="00E62BC2" w:rsidP="006614F9">
            <w:pPr>
              <w:jc w:val="both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Colher grande para arroz; inteiriça; matéria prima: aço inox; cabo: aço inox de 30 cm, inteiriço; dimensões aproximadas: 24,8cm x 58mm x 18mm (C x L x P) = profundidade; pá de 9 cm aproximadamente.</w:t>
            </w:r>
          </w:p>
          <w:p w:rsidR="00CD1582" w:rsidRPr="00E4298D" w:rsidRDefault="00CD1582" w:rsidP="00CD1582">
            <w:pPr>
              <w:spacing w:after="0"/>
              <w:jc w:val="both"/>
              <w:rPr>
                <w:b/>
                <w:color w:val="FF0000"/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>Marca: LR Inox</w:t>
            </w:r>
          </w:p>
          <w:p w:rsidR="00CD1582" w:rsidRPr="007F4F97" w:rsidRDefault="00CD1582" w:rsidP="00CD1582">
            <w:pPr>
              <w:jc w:val="both"/>
              <w:rPr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>Modelo: Aço Inox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1338463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110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15,00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1650,00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E62BC2" w:rsidRPr="00D956E5" w:rsidTr="002C5D8F">
        <w:trPr>
          <w:trHeight w:val="708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Default="00E62BC2" w:rsidP="006614F9">
            <w:pPr>
              <w:jc w:val="both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Escumadeira grande; matéria prima: aço inox; cabo: baquelite diâmetro aproximado de 12 cm; tamanho: 35 cm.</w:t>
            </w:r>
          </w:p>
          <w:p w:rsidR="00CD1582" w:rsidRPr="00E4298D" w:rsidRDefault="00CD1582" w:rsidP="00CD1582">
            <w:pPr>
              <w:spacing w:after="0"/>
              <w:jc w:val="both"/>
              <w:rPr>
                <w:b/>
                <w:color w:val="FF0000"/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>Marca: LR Inox</w:t>
            </w:r>
          </w:p>
          <w:p w:rsidR="00CD1582" w:rsidRPr="007F4F97" w:rsidRDefault="00CD1582" w:rsidP="00CD1582">
            <w:pPr>
              <w:jc w:val="both"/>
              <w:rPr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>Modelo: Cabo Baquelite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761087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110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15,00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1.650,00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</w:tr>
      <w:tr w:rsidR="00E62BC2" w:rsidRPr="00D956E5" w:rsidTr="002C5D8F">
        <w:trPr>
          <w:trHeight w:val="708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Default="00E62BC2" w:rsidP="006614F9">
            <w:pPr>
              <w:jc w:val="both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Colher de sopa (mesa); matéria prima: aço inox; cabo: aço inox; dimensões: 18 a 20cm comprimento: 0,3mm espessura aproximada. Deverão ser entregues na quantidade de 40 unidades embaladas para viagem.</w:t>
            </w:r>
          </w:p>
          <w:p w:rsidR="00CD1582" w:rsidRPr="00E4298D" w:rsidRDefault="00CD1582" w:rsidP="00CD1582">
            <w:pPr>
              <w:spacing w:after="0"/>
              <w:jc w:val="both"/>
              <w:rPr>
                <w:b/>
                <w:color w:val="FF0000"/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 xml:space="preserve">Marca: LR Inox </w:t>
            </w:r>
          </w:p>
          <w:p w:rsidR="00CD1582" w:rsidRPr="007F4F97" w:rsidRDefault="00CD1582" w:rsidP="00CD1582">
            <w:pPr>
              <w:jc w:val="both"/>
              <w:rPr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>Modelo: Mesa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1024736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4400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1,60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7.040,00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7F4F97" w:rsidRDefault="00E62BC2" w:rsidP="006614F9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</w:tr>
      <w:tr w:rsidR="00E62BC2" w:rsidRPr="00D956E5" w:rsidTr="006614F9">
        <w:trPr>
          <w:cantSplit/>
          <w:trHeight w:val="450"/>
          <w:jc w:val="center"/>
        </w:trPr>
        <w:tc>
          <w:tcPr>
            <w:tcW w:w="219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>PREÇO TOTAL DO LOTE</w:t>
            </w:r>
          </w:p>
        </w:tc>
        <w:tc>
          <w:tcPr>
            <w:tcW w:w="2809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PREÇO </w:t>
            </w:r>
            <w:r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TOTAL </w:t>
            </w: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DO LOTE </w:t>
            </w:r>
          </w:p>
          <w:p w:rsidR="00E62BC2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COM DEDUÇÃO DO </w:t>
            </w: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>ICMS</w:t>
            </w:r>
          </w:p>
          <w:p w:rsidR="00E62BC2" w:rsidRPr="00396470" w:rsidRDefault="00E62BC2" w:rsidP="006614F9">
            <w:pPr>
              <w:jc w:val="center"/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</w:pPr>
            <w:r w:rsidRPr="004E4923"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>(</w:t>
            </w:r>
            <w:r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 xml:space="preserve">Para </w:t>
            </w:r>
            <w:r w:rsidRPr="004E4923"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>licitantes mineiros não optantes pelo SIMPLES)</w:t>
            </w:r>
          </w:p>
        </w:tc>
      </w:tr>
      <w:tr w:rsidR="00E62BC2" w:rsidRPr="00D956E5" w:rsidTr="006614F9">
        <w:trPr>
          <w:cantSplit/>
          <w:trHeight w:val="450"/>
          <w:jc w:val="center"/>
        </w:trPr>
        <w:tc>
          <w:tcPr>
            <w:tcW w:w="219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lang w:eastAsia="pt-BR"/>
              </w:rPr>
            </w:pPr>
          </w:p>
        </w:tc>
        <w:tc>
          <w:tcPr>
            <w:tcW w:w="2809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lang w:eastAsia="pt-BR"/>
              </w:rPr>
            </w:pPr>
          </w:p>
        </w:tc>
      </w:tr>
      <w:tr w:rsidR="00E62BC2" w:rsidRPr="00D956E5" w:rsidTr="006614F9">
        <w:trPr>
          <w:trHeight w:val="312"/>
          <w:jc w:val="center"/>
        </w:trPr>
        <w:tc>
          <w:tcPr>
            <w:tcW w:w="21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color w:val="000000"/>
                <w:lang w:eastAsia="pt-BR"/>
              </w:rPr>
            </w:pPr>
            <w:r w:rsidRPr="00D956E5">
              <w:rPr>
                <w:rFonts w:eastAsiaTheme="minorEastAsia"/>
                <w:color w:val="000000"/>
                <w:lang w:eastAsia="pt-BR"/>
              </w:rPr>
              <w:t>R$</w:t>
            </w:r>
            <w:r>
              <w:rPr>
                <w:rFonts w:eastAsiaTheme="minorEastAsia"/>
                <w:color w:val="000000"/>
                <w:lang w:eastAsia="pt-BR"/>
              </w:rPr>
              <w:t xml:space="preserve"> 11.990,00</w:t>
            </w:r>
          </w:p>
        </w:tc>
        <w:tc>
          <w:tcPr>
            <w:tcW w:w="2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color w:val="000000"/>
                <w:lang w:eastAsia="pt-BR"/>
              </w:rPr>
            </w:pPr>
            <w:r w:rsidRPr="00D956E5">
              <w:rPr>
                <w:rFonts w:eastAsiaTheme="minorEastAsia"/>
                <w:color w:val="000000"/>
                <w:lang w:eastAsia="pt-BR"/>
              </w:rPr>
              <w:t>R$</w:t>
            </w:r>
          </w:p>
        </w:tc>
      </w:tr>
    </w:tbl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CE0601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</w:p>
    <w:p w:rsidR="00E62BC2" w:rsidRDefault="00E62BC2" w:rsidP="00E0664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5000" w:type="pct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2184"/>
        <w:gridCol w:w="944"/>
        <w:gridCol w:w="786"/>
        <w:gridCol w:w="788"/>
        <w:gridCol w:w="942"/>
        <w:gridCol w:w="946"/>
        <w:gridCol w:w="944"/>
        <w:gridCol w:w="946"/>
        <w:gridCol w:w="916"/>
      </w:tblGrid>
      <w:tr w:rsidR="00E62BC2" w:rsidRPr="00D956E5" w:rsidTr="006614F9">
        <w:trPr>
          <w:trHeight w:val="324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val="en-US"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val="en-US" w:eastAsia="pt-BR"/>
              </w:rPr>
              <w:t>LOTE 6</w:t>
            </w:r>
            <w:r w:rsidRPr="00D956E5">
              <w:rPr>
                <w:rFonts w:eastAsiaTheme="minorEastAsia"/>
                <w:b/>
                <w:bCs/>
                <w:color w:val="000000"/>
                <w:lang w:val="en-US" w:eastAsia="pt-BR"/>
              </w:rPr>
              <w:t xml:space="preserve"> – </w:t>
            </w:r>
            <w:r>
              <w:rPr>
                <w:rFonts w:eastAsiaTheme="minorEastAsia"/>
                <w:b/>
                <w:bCs/>
                <w:color w:val="000000"/>
                <w:lang w:val="en-US" w:eastAsia="pt-BR"/>
              </w:rPr>
              <w:t>CAIXA DE PAPELÃO</w:t>
            </w:r>
          </w:p>
        </w:tc>
      </w:tr>
      <w:tr w:rsidR="00E62BC2" w:rsidRPr="00D956E5" w:rsidTr="006614F9">
        <w:trPr>
          <w:cantSplit/>
          <w:trHeight w:val="480"/>
        </w:trPr>
        <w:tc>
          <w:tcPr>
            <w:tcW w:w="3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  <w:t>Item</w:t>
            </w:r>
          </w:p>
        </w:tc>
        <w:tc>
          <w:tcPr>
            <w:tcW w:w="108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081254">
              <w:rPr>
                <w:b/>
                <w:sz w:val="18"/>
                <w:szCs w:val="18"/>
              </w:rPr>
              <w:t>Especificações do Item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COD. SIAD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Quant. Total</w:t>
            </w:r>
          </w:p>
        </w:tc>
        <w:tc>
          <w:tcPr>
            <w:tcW w:w="94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Preço</w:t>
            </w:r>
          </w:p>
        </w:tc>
        <w:tc>
          <w:tcPr>
            <w:tcW w:w="9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Preço deduzido ICMS(*)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Marca/modelo</w:t>
            </w:r>
          </w:p>
        </w:tc>
      </w:tr>
      <w:tr w:rsidR="00E62BC2" w:rsidRPr="00D956E5" w:rsidTr="006614F9">
        <w:trPr>
          <w:cantSplit/>
          <w:trHeight w:val="300"/>
        </w:trPr>
        <w:tc>
          <w:tcPr>
            <w:tcW w:w="3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8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E62BC2" w:rsidRPr="00D956E5" w:rsidTr="006614F9">
        <w:trPr>
          <w:trHeight w:val="708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Default="00E62BC2" w:rsidP="006614F9">
            <w:pPr>
              <w:jc w:val="both"/>
              <w:rPr>
                <w:sz w:val="18"/>
                <w:szCs w:val="18"/>
              </w:rPr>
            </w:pPr>
            <w:r w:rsidRPr="007F4F97">
              <w:rPr>
                <w:sz w:val="18"/>
                <w:szCs w:val="18"/>
              </w:rPr>
              <w:t>Caixa de papelão duplo; gramatura: 627g medindo: 65 cm de largura por 65 cm de comprimento por 50 cm de altura, acrescido de 2 (dois) papelões 65 x 65 cm para servir de divisórias dentro da caixa. Modelo desmontável; cor: parda.</w:t>
            </w:r>
          </w:p>
          <w:p w:rsidR="002D5B9C" w:rsidRPr="00E4298D" w:rsidRDefault="002D5B9C" w:rsidP="002D5B9C">
            <w:pPr>
              <w:spacing w:after="0"/>
              <w:jc w:val="both"/>
              <w:rPr>
                <w:b/>
                <w:color w:val="FF0000"/>
                <w:sz w:val="18"/>
                <w:szCs w:val="18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>Marca: Breda</w:t>
            </w:r>
          </w:p>
          <w:p w:rsidR="002D5B9C" w:rsidRPr="007F4F97" w:rsidRDefault="002D5B9C" w:rsidP="002D5B9C">
            <w:pPr>
              <w:jc w:val="both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E4298D">
              <w:rPr>
                <w:b/>
                <w:color w:val="FF0000"/>
                <w:sz w:val="18"/>
                <w:szCs w:val="18"/>
              </w:rPr>
              <w:t>Modelo: Papelão Duplo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sz w:val="18"/>
                <w:szCs w:val="18"/>
              </w:rPr>
              <w:t>1568981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bCs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rFonts w:eastAsiaTheme="minorEastAsia"/>
                <w:bCs/>
                <w:color w:val="000000"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 w:rsidRPr="007F4F97">
              <w:rPr>
                <w:sz w:val="18"/>
                <w:szCs w:val="18"/>
              </w:rPr>
              <w:t>110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12,50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1.375,00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7F4F97" w:rsidRDefault="00E62BC2" w:rsidP="006614F9">
            <w:pPr>
              <w:jc w:val="center"/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2BC2" w:rsidRPr="007F4F97" w:rsidRDefault="00E62BC2" w:rsidP="00E62BC2">
            <w:pPr>
              <w:rPr>
                <w:rFonts w:eastAsiaTheme="minorEastAsia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pt-BR"/>
              </w:rPr>
              <w:t>BREDA</w:t>
            </w:r>
          </w:p>
        </w:tc>
      </w:tr>
      <w:tr w:rsidR="00E62BC2" w:rsidRPr="00D956E5" w:rsidTr="002C5D8F">
        <w:trPr>
          <w:cantSplit/>
          <w:trHeight w:val="450"/>
        </w:trPr>
        <w:tc>
          <w:tcPr>
            <w:tcW w:w="2271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62BC2" w:rsidRPr="00D956E5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>PREÇO TOTAL DO LOTE</w:t>
            </w:r>
          </w:p>
        </w:tc>
        <w:tc>
          <w:tcPr>
            <w:tcW w:w="2729" w:type="pct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62BC2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PREÇO </w:t>
            </w:r>
            <w:r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TOTAL </w:t>
            </w: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DO LOTE </w:t>
            </w:r>
          </w:p>
          <w:p w:rsidR="00E62BC2" w:rsidRDefault="00E62BC2" w:rsidP="006614F9">
            <w:pPr>
              <w:jc w:val="center"/>
              <w:rPr>
                <w:rFonts w:eastAsiaTheme="minorEastAsia"/>
                <w:b/>
                <w:bCs/>
                <w:color w:val="000000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lang w:eastAsia="pt-BR"/>
              </w:rPr>
              <w:t xml:space="preserve">COM DEDUÇÃO DO </w:t>
            </w:r>
            <w:r w:rsidRPr="00D956E5">
              <w:rPr>
                <w:rFonts w:eastAsiaTheme="minorEastAsia"/>
                <w:b/>
                <w:bCs/>
                <w:color w:val="000000"/>
                <w:lang w:eastAsia="pt-BR"/>
              </w:rPr>
              <w:t>ICMS</w:t>
            </w:r>
          </w:p>
          <w:p w:rsidR="00E62BC2" w:rsidRPr="00396470" w:rsidRDefault="00E62BC2" w:rsidP="006614F9">
            <w:pPr>
              <w:jc w:val="center"/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</w:pPr>
            <w:r w:rsidRPr="004E4923"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>(</w:t>
            </w:r>
            <w:r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 xml:space="preserve">Para </w:t>
            </w:r>
            <w:r w:rsidRPr="004E4923">
              <w:rPr>
                <w:rFonts w:eastAsiaTheme="minorEastAsia"/>
                <w:bCs/>
                <w:color w:val="000000"/>
                <w:sz w:val="20"/>
                <w:szCs w:val="20"/>
                <w:lang w:eastAsia="pt-BR"/>
              </w:rPr>
              <w:t>licitantes mineiros não optantes pelo SIMPLES)</w:t>
            </w:r>
          </w:p>
        </w:tc>
      </w:tr>
      <w:tr w:rsidR="00E62BC2" w:rsidRPr="00D956E5" w:rsidTr="002C5D8F">
        <w:trPr>
          <w:cantSplit/>
          <w:trHeight w:val="450"/>
        </w:trPr>
        <w:tc>
          <w:tcPr>
            <w:tcW w:w="2271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lang w:eastAsia="pt-BR"/>
              </w:rPr>
            </w:pPr>
          </w:p>
        </w:tc>
        <w:tc>
          <w:tcPr>
            <w:tcW w:w="2729" w:type="pct"/>
            <w:gridSpan w:val="6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b/>
                <w:bCs/>
                <w:color w:val="000000"/>
                <w:lang w:eastAsia="pt-BR"/>
              </w:rPr>
            </w:pPr>
          </w:p>
        </w:tc>
      </w:tr>
      <w:tr w:rsidR="00E62BC2" w:rsidRPr="00D956E5" w:rsidTr="002C5D8F">
        <w:trPr>
          <w:trHeight w:val="312"/>
        </w:trPr>
        <w:tc>
          <w:tcPr>
            <w:tcW w:w="227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color w:val="000000"/>
                <w:lang w:eastAsia="pt-BR"/>
              </w:rPr>
            </w:pPr>
            <w:r w:rsidRPr="00D956E5">
              <w:rPr>
                <w:rFonts w:eastAsiaTheme="minorEastAsia"/>
                <w:color w:val="000000"/>
                <w:lang w:eastAsia="pt-BR"/>
              </w:rPr>
              <w:t>R$</w:t>
            </w:r>
            <w:r>
              <w:rPr>
                <w:rFonts w:eastAsiaTheme="minorEastAsia"/>
                <w:color w:val="000000"/>
                <w:lang w:eastAsia="pt-BR"/>
              </w:rPr>
              <w:t xml:space="preserve"> 1.375,00</w:t>
            </w:r>
          </w:p>
        </w:tc>
        <w:tc>
          <w:tcPr>
            <w:tcW w:w="272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62BC2" w:rsidRPr="00D956E5" w:rsidRDefault="00E62BC2" w:rsidP="006614F9">
            <w:pPr>
              <w:rPr>
                <w:rFonts w:eastAsiaTheme="minorEastAsia"/>
                <w:color w:val="000000"/>
                <w:lang w:eastAsia="pt-BR"/>
              </w:rPr>
            </w:pPr>
            <w:r w:rsidRPr="00D956E5">
              <w:rPr>
                <w:rFonts w:eastAsiaTheme="minorEastAsia"/>
                <w:color w:val="000000"/>
                <w:lang w:eastAsia="pt-BR"/>
              </w:rPr>
              <w:t>R$</w:t>
            </w:r>
          </w:p>
        </w:tc>
      </w:tr>
    </w:tbl>
    <w:p w:rsidR="00E06640" w:rsidRPr="00E06640" w:rsidRDefault="00E06640" w:rsidP="002C5D8F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C33207" w:rsidRPr="00F436FB" w:rsidTr="0011643D">
        <w:trPr>
          <w:trHeight w:val="33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C19" w:rsidRDefault="00F51C0A" w:rsidP="00562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lang w:eastAsia="pt-BR"/>
              </w:rPr>
            </w:pPr>
            <w:r w:rsidRPr="00553569">
              <w:rPr>
                <w:rFonts w:ascii="Times New Roman" w:eastAsia="Times New Roman" w:hAnsi="Times New Roman" w:cs="Times New Roman"/>
                <w:b/>
                <w:color w:val="000000"/>
                <w:sz w:val="32"/>
                <w:lang w:eastAsia="pt-BR"/>
              </w:rPr>
              <w:t xml:space="preserve">Valor Total </w:t>
            </w:r>
            <w:r w:rsidR="002C5D8F">
              <w:rPr>
                <w:rFonts w:ascii="Times New Roman" w:eastAsia="Times New Roman" w:hAnsi="Times New Roman" w:cs="Times New Roman"/>
                <w:b/>
                <w:color w:val="000000"/>
                <w:sz w:val="32"/>
                <w:lang w:eastAsia="pt-BR"/>
              </w:rPr>
              <w:t>dos lotes</w:t>
            </w:r>
            <w:r w:rsidRPr="00553569">
              <w:rPr>
                <w:rFonts w:ascii="Times New Roman" w:eastAsia="Times New Roman" w:hAnsi="Times New Roman" w:cs="Times New Roman"/>
                <w:b/>
                <w:color w:val="000000"/>
                <w:sz w:val="32"/>
                <w:lang w:eastAsia="pt-BR"/>
              </w:rPr>
              <w:t xml:space="preserve">: </w:t>
            </w:r>
            <w:r w:rsidR="00B316DE" w:rsidRPr="00553569">
              <w:rPr>
                <w:rFonts w:ascii="Times New Roman" w:eastAsia="Times New Roman" w:hAnsi="Times New Roman" w:cs="Times New Roman"/>
                <w:b/>
                <w:color w:val="000000"/>
                <w:sz w:val="32"/>
                <w:lang w:eastAsia="pt-BR"/>
              </w:rPr>
              <w:t>R</w:t>
            </w:r>
            <w:r w:rsidR="0001771F">
              <w:rPr>
                <w:rFonts w:ascii="Times New Roman" w:eastAsia="Times New Roman" w:hAnsi="Times New Roman" w:cs="Times New Roman"/>
                <w:b/>
                <w:color w:val="000000"/>
                <w:sz w:val="32"/>
                <w:lang w:eastAsia="pt-BR"/>
              </w:rPr>
              <w:t>$ 88.204,60</w:t>
            </w:r>
          </w:p>
          <w:p w:rsidR="00562C19" w:rsidRPr="00562C19" w:rsidRDefault="00B33840" w:rsidP="00562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lang w:eastAsia="pt-BR"/>
              </w:rPr>
            </w:pPr>
            <w:r>
              <w:rPr>
                <w:b/>
                <w:bCs/>
                <w:color w:val="000000"/>
                <w:lang w:eastAsia="pt-BR"/>
              </w:rPr>
              <w:t xml:space="preserve">2.1 </w:t>
            </w:r>
            <w:r w:rsidR="00562C19">
              <w:rPr>
                <w:b/>
                <w:bCs/>
                <w:color w:val="000000"/>
                <w:lang w:eastAsia="pt-BR"/>
              </w:rPr>
              <w:t>PRAZO DE VALIDADE DA PROPOSTA:</w:t>
            </w:r>
            <w:r w:rsidR="00562C19">
              <w:rPr>
                <w:color w:val="000000"/>
                <w:lang w:eastAsia="pt-BR"/>
              </w:rPr>
              <w:t xml:space="preserve">  60 DIAS, contados da data de sua apresentação.</w:t>
            </w:r>
          </w:p>
          <w:p w:rsidR="00562C19" w:rsidRPr="006E6219" w:rsidRDefault="006E6219" w:rsidP="00562C19">
            <w:pPr>
              <w:spacing w:after="0"/>
              <w:jc w:val="both"/>
              <w:rPr>
                <w:b/>
                <w:bCs/>
                <w:color w:val="000000"/>
                <w:lang w:eastAsia="pt-BR"/>
              </w:rPr>
            </w:pPr>
            <w:r>
              <w:rPr>
                <w:b/>
                <w:bCs/>
                <w:color w:val="000000"/>
                <w:lang w:eastAsia="pt-BR"/>
              </w:rPr>
              <w:t xml:space="preserve">2.2 </w:t>
            </w:r>
            <w:r w:rsidR="00562C19" w:rsidRPr="004E4923">
              <w:rPr>
                <w:b/>
                <w:bCs/>
                <w:color w:val="000000"/>
                <w:lang w:eastAsia="pt-BR"/>
              </w:rPr>
              <w:t>PRAZO DE ENTREGA:</w:t>
            </w:r>
            <w:r w:rsidR="00562C19">
              <w:rPr>
                <w:color w:val="000000"/>
                <w:lang w:eastAsia="pt-BR"/>
              </w:rPr>
              <w:t xml:space="preserve"> 30</w:t>
            </w:r>
            <w:r w:rsidR="00562C19" w:rsidRPr="004E4923">
              <w:rPr>
                <w:color w:val="000000"/>
                <w:lang w:eastAsia="pt-BR"/>
              </w:rPr>
              <w:t xml:space="preserve"> DIAS, contados do recebimento, pela </w:t>
            </w:r>
            <w:r w:rsidR="00562C19" w:rsidRPr="004E4923">
              <w:rPr>
                <w:b/>
                <w:bCs/>
                <w:color w:val="000000"/>
                <w:lang w:eastAsia="pt-BR"/>
              </w:rPr>
              <w:t>Contratada</w:t>
            </w:r>
            <w:r w:rsidR="00562C19" w:rsidRPr="004E4923">
              <w:rPr>
                <w:color w:val="000000"/>
                <w:lang w:eastAsia="pt-BR"/>
              </w:rPr>
              <w:t xml:space="preserve">, </w:t>
            </w:r>
            <w:r w:rsidR="00562C19">
              <w:rPr>
                <w:color w:val="000000"/>
                <w:lang w:eastAsia="pt-BR"/>
              </w:rPr>
              <w:t xml:space="preserve">da Autorização de Fornecimento </w:t>
            </w:r>
            <w:r w:rsidRPr="006E6219">
              <w:rPr>
                <w:b/>
                <w:color w:val="000000"/>
                <w:lang w:eastAsia="pt-BR"/>
              </w:rPr>
              <w:t>2.3</w:t>
            </w:r>
            <w:r>
              <w:rPr>
                <w:color w:val="000000"/>
                <w:lang w:eastAsia="pt-BR"/>
              </w:rPr>
              <w:t xml:space="preserve"> </w:t>
            </w:r>
            <w:r w:rsidR="00562C19" w:rsidRPr="006E6219">
              <w:rPr>
                <w:b/>
                <w:color w:val="000000"/>
                <w:lang w:eastAsia="pt-BR"/>
              </w:rPr>
              <w:t>PRAZO</w:t>
            </w:r>
            <w:r w:rsidR="00562C19" w:rsidRPr="004E4923">
              <w:rPr>
                <w:b/>
                <w:bCs/>
                <w:color w:val="000000"/>
                <w:lang w:eastAsia="pt-BR"/>
              </w:rPr>
              <w:t xml:space="preserve"> DE SUBSTITUIÇÃO DO OBJETO COM DEFEITO:</w:t>
            </w:r>
            <w:r w:rsidR="00562C19">
              <w:rPr>
                <w:color w:val="000000"/>
                <w:lang w:eastAsia="pt-BR"/>
              </w:rPr>
              <w:t xml:space="preserve"> 7 DIAS, contados da solicitação.</w:t>
            </w:r>
          </w:p>
          <w:p w:rsidR="00562C19" w:rsidRDefault="006E6219" w:rsidP="00562C19">
            <w:pPr>
              <w:spacing w:after="0"/>
              <w:jc w:val="both"/>
              <w:rPr>
                <w:color w:val="000000"/>
                <w:lang w:eastAsia="pt-BR"/>
              </w:rPr>
            </w:pPr>
            <w:r>
              <w:rPr>
                <w:b/>
                <w:bCs/>
                <w:color w:val="000000"/>
                <w:lang w:eastAsia="pt-BR"/>
              </w:rPr>
              <w:t xml:space="preserve">2.4 </w:t>
            </w:r>
            <w:r w:rsidR="00562C19" w:rsidRPr="004E4923">
              <w:rPr>
                <w:b/>
                <w:bCs/>
                <w:color w:val="000000"/>
                <w:lang w:eastAsia="pt-BR"/>
              </w:rPr>
              <w:t>PRAZO DE GARANTIA</w:t>
            </w:r>
            <w:r w:rsidR="00562C19" w:rsidRPr="004E4923">
              <w:rPr>
                <w:color w:val="000000"/>
                <w:lang w:eastAsia="pt-BR"/>
              </w:rPr>
              <w:t xml:space="preserve"> </w:t>
            </w:r>
            <w:r w:rsidR="00562C19">
              <w:rPr>
                <w:b/>
                <w:bCs/>
                <w:color w:val="000000"/>
                <w:lang w:eastAsia="pt-BR"/>
              </w:rPr>
              <w:t>FORNECEDOR</w:t>
            </w:r>
            <w:r w:rsidR="00562C19">
              <w:rPr>
                <w:color w:val="000000"/>
                <w:lang w:eastAsia="pt-BR"/>
              </w:rPr>
              <w:t>: 90</w:t>
            </w:r>
            <w:r w:rsidR="00562C19" w:rsidRPr="004E4923">
              <w:rPr>
                <w:color w:val="000000"/>
                <w:lang w:eastAsia="pt-BR"/>
              </w:rPr>
              <w:t xml:space="preserve"> DIAS, contados a partir da </w:t>
            </w:r>
            <w:r w:rsidR="00562C19" w:rsidRPr="004E4923">
              <w:t>data da emissão da nota fiscal respectiva</w:t>
            </w:r>
            <w:r w:rsidR="00562C19" w:rsidRPr="004E4923">
              <w:rPr>
                <w:color w:val="000000"/>
                <w:lang w:eastAsia="pt-BR"/>
              </w:rPr>
              <w:t xml:space="preserve">. </w:t>
            </w:r>
            <w:r w:rsidR="0066451A" w:rsidRPr="0066451A">
              <w:rPr>
                <w:b/>
                <w:color w:val="000000"/>
                <w:lang w:eastAsia="pt-BR"/>
              </w:rPr>
              <w:t>2.5</w:t>
            </w:r>
            <w:r w:rsidR="0066451A">
              <w:rPr>
                <w:b/>
                <w:color w:val="000000"/>
                <w:lang w:eastAsia="pt-BR"/>
              </w:rPr>
              <w:t xml:space="preserve"> </w:t>
            </w:r>
            <w:r w:rsidR="00562C19" w:rsidRPr="0066451A">
              <w:rPr>
                <w:b/>
                <w:bCs/>
                <w:color w:val="000000"/>
                <w:lang w:eastAsia="pt-BR"/>
              </w:rPr>
              <w:t>PRESTAÇÃO</w:t>
            </w:r>
            <w:r w:rsidR="00562C19" w:rsidRPr="004E4923">
              <w:rPr>
                <w:b/>
                <w:bCs/>
                <w:color w:val="000000"/>
                <w:lang w:eastAsia="pt-BR"/>
              </w:rPr>
              <w:t xml:space="preserve"> DA GARANTIA:</w:t>
            </w:r>
            <w:r w:rsidR="00562C19" w:rsidRPr="004E4923">
              <w:rPr>
                <w:color w:val="000000"/>
                <w:lang w:eastAsia="pt-BR"/>
              </w:rPr>
              <w:t xml:space="preserve"> </w:t>
            </w:r>
            <w:r w:rsidR="00562C19" w:rsidRPr="004E4923">
              <w:rPr>
                <w:b/>
                <w:color w:val="000000"/>
                <w:lang w:eastAsia="pt-BR"/>
              </w:rPr>
              <w:t>Se o prazo de garantia for superior ao legal</w:t>
            </w:r>
            <w:r w:rsidR="00562C19" w:rsidRPr="004E4923">
              <w:rPr>
                <w:color w:val="000000"/>
                <w:lang w:eastAsia="pt-BR"/>
              </w:rPr>
              <w:t xml:space="preserve">, o licitante deverá, no ato da entrega da nota fiscal, repassar à contratante </w:t>
            </w:r>
            <w:r w:rsidR="00562C19" w:rsidRPr="004E4923">
              <w:rPr>
                <w:b/>
                <w:bCs/>
                <w:color w:val="000000"/>
                <w:lang w:eastAsia="pt-BR"/>
              </w:rPr>
              <w:t>termo ou certificado de garantia</w:t>
            </w:r>
            <w:r w:rsidR="00562C19" w:rsidRPr="004E4923">
              <w:rPr>
                <w:color w:val="000000"/>
                <w:lang w:eastAsia="pt-BR"/>
              </w:rPr>
              <w:t>, constando a cobertura de todo o objeto, p</w:t>
            </w:r>
            <w:r w:rsidR="00562C19">
              <w:rPr>
                <w:color w:val="000000"/>
                <w:lang w:eastAsia="pt-BR"/>
              </w:rPr>
              <w:t>elo período definido no item 2.4</w:t>
            </w:r>
            <w:r w:rsidR="00562C19" w:rsidRPr="004E4923">
              <w:rPr>
                <w:color w:val="000000"/>
                <w:lang w:eastAsia="pt-BR"/>
              </w:rPr>
              <w:t xml:space="preserve"> desta proposta.</w:t>
            </w:r>
          </w:p>
          <w:p w:rsidR="00562C19" w:rsidRDefault="00BD7B0A" w:rsidP="00562C19">
            <w:pPr>
              <w:spacing w:after="0"/>
              <w:jc w:val="both"/>
              <w:rPr>
                <w:color w:val="000000"/>
                <w:lang w:eastAsia="pt-BR"/>
              </w:rPr>
            </w:pPr>
            <w:r w:rsidRPr="00CB3323">
              <w:rPr>
                <w:b/>
                <w:color w:val="000000"/>
                <w:lang w:eastAsia="pt-BR"/>
              </w:rPr>
              <w:t>2.5</w:t>
            </w:r>
            <w:r w:rsidR="00CB3323" w:rsidRPr="00CB3323">
              <w:rPr>
                <w:b/>
                <w:color w:val="000000"/>
                <w:lang w:eastAsia="pt-BR"/>
              </w:rPr>
              <w:t>.1</w:t>
            </w:r>
            <w:r>
              <w:rPr>
                <w:color w:val="000000"/>
                <w:lang w:eastAsia="pt-BR"/>
              </w:rPr>
              <w:t xml:space="preserve"> </w:t>
            </w:r>
            <w:r w:rsidR="00562C19" w:rsidRPr="00AE1BB0">
              <w:rPr>
                <w:color w:val="000000"/>
                <w:lang w:eastAsia="pt-BR"/>
              </w:rPr>
              <w:t>A garantia inclui todos os seus acessórios e será ofereci</w:t>
            </w:r>
            <w:r w:rsidR="00562C19">
              <w:rPr>
                <w:color w:val="000000"/>
                <w:lang w:eastAsia="pt-BR"/>
              </w:rPr>
              <w:t>da pelo fornecedor</w:t>
            </w:r>
          </w:p>
          <w:p w:rsidR="00562C19" w:rsidRPr="00562C19" w:rsidRDefault="00BD7B0A" w:rsidP="00562C19">
            <w:pPr>
              <w:spacing w:after="0"/>
              <w:jc w:val="both"/>
              <w:rPr>
                <w:color w:val="000000"/>
                <w:lang w:eastAsia="pt-BR"/>
              </w:rPr>
            </w:pPr>
            <w:r w:rsidRPr="00CB3323">
              <w:rPr>
                <w:b/>
              </w:rPr>
              <w:t>2.</w:t>
            </w:r>
            <w:r w:rsidR="00CB3323" w:rsidRPr="00CB3323">
              <w:rPr>
                <w:b/>
              </w:rPr>
              <w:t>5.2</w:t>
            </w:r>
            <w:r w:rsidR="00CB3323">
              <w:t xml:space="preserve"> </w:t>
            </w:r>
            <w:r w:rsidR="00562C19" w:rsidRPr="004E4923">
              <w:t>Os custos com transporte para fins de execução de serviços relativos à garantia, inclusive quando realizados fora da RMBH, serão arcados exclusivamente pela contratada.</w:t>
            </w:r>
          </w:p>
          <w:p w:rsidR="00562C19" w:rsidRDefault="00562C19" w:rsidP="00116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pt-BR"/>
              </w:rPr>
            </w:pPr>
          </w:p>
          <w:p w:rsidR="00F349E3" w:rsidRPr="00562C19" w:rsidRDefault="00C33207" w:rsidP="00116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</w:pPr>
            <w:r w:rsidRP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 xml:space="preserve">Dados </w:t>
            </w:r>
            <w:r w:rsidR="00F349E3" w:rsidRP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>bancários:</w:t>
            </w:r>
            <w:r w:rsidRP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 xml:space="preserve"> Caixa Econômica Federal </w:t>
            </w:r>
          </w:p>
          <w:p w:rsidR="0011643D" w:rsidRPr="00562C19" w:rsidRDefault="0011643D" w:rsidP="00116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</w:pPr>
            <w:r w:rsidRP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>Ag 3152  Conta 2571-2</w:t>
            </w:r>
          </w:p>
          <w:p w:rsidR="00C33207" w:rsidRPr="00562C19" w:rsidRDefault="00F349E3" w:rsidP="00116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</w:pPr>
            <w:r w:rsidRP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>Prazo para pagamento: 30 dias;</w:t>
            </w:r>
          </w:p>
          <w:p w:rsidR="00B67509" w:rsidRPr="00562C19" w:rsidRDefault="00F349E3" w:rsidP="00F34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</w:pPr>
            <w:r w:rsidRP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>E-mail:</w:t>
            </w:r>
            <w:r w:rsidR="00211D07" w:rsidRP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>portaldovale</w:t>
            </w:r>
            <w:r w:rsidR="00C04C2F" w:rsidRP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>comercio</w:t>
            </w:r>
            <w:r w:rsidR="00562C19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pt-BR"/>
              </w:rPr>
              <w:t>@hotmail.com</w:t>
            </w:r>
          </w:p>
          <w:p w:rsidR="00F349E3" w:rsidRPr="00B67509" w:rsidRDefault="00B67509" w:rsidP="00B675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6"/>
                <w:lang w:eastAsia="pt-BR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Cs w:val="26"/>
                <w:lang w:eastAsia="pt-BR"/>
              </w:rPr>
              <w:drawing>
                <wp:anchor distT="0" distB="0" distL="114300" distR="114300" simplePos="0" relativeHeight="251659264" behindDoc="1" locked="0" layoutInCell="1" allowOverlap="1" wp14:anchorId="68E60887" wp14:editId="5BE1FF81">
                  <wp:simplePos x="0" y="0"/>
                  <wp:positionH relativeFrom="page">
                    <wp:posOffset>1557020</wp:posOffset>
                  </wp:positionH>
                  <wp:positionV relativeFrom="paragraph">
                    <wp:posOffset>113665</wp:posOffset>
                  </wp:positionV>
                  <wp:extent cx="3285490" cy="1048385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5490" cy="1048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36FB">
              <w:rPr>
                <w:rFonts w:ascii="Arial" w:eastAsia="Times New Roman" w:hAnsi="Arial" w:cs="Arial"/>
                <w:color w:val="000000"/>
                <w:szCs w:val="26"/>
                <w:lang w:eastAsia="pt-BR"/>
              </w:rPr>
              <w:t xml:space="preserve">     </w:t>
            </w:r>
          </w:p>
          <w:p w:rsidR="0011643D" w:rsidRDefault="0011643D" w:rsidP="00B675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6"/>
                <w:lang w:eastAsia="pt-BR"/>
              </w:rPr>
            </w:pPr>
          </w:p>
          <w:p w:rsidR="00235876" w:rsidRDefault="00235876" w:rsidP="00B675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6"/>
                <w:lang w:eastAsia="pt-BR"/>
              </w:rPr>
            </w:pPr>
          </w:p>
          <w:p w:rsidR="00235876" w:rsidRDefault="00235876" w:rsidP="00F349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6"/>
                <w:lang w:eastAsia="pt-BR"/>
              </w:rPr>
            </w:pPr>
          </w:p>
          <w:p w:rsidR="000F1FEF" w:rsidRDefault="000F1FEF" w:rsidP="00F349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6"/>
                <w:lang w:eastAsia="pt-BR"/>
              </w:rPr>
            </w:pPr>
          </w:p>
          <w:p w:rsidR="000F1FEF" w:rsidRPr="00F436FB" w:rsidRDefault="000F1FEF" w:rsidP="00F349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6"/>
                <w:lang w:eastAsia="pt-BR"/>
              </w:rPr>
            </w:pPr>
          </w:p>
          <w:p w:rsidR="00F436FB" w:rsidRPr="00B316DE" w:rsidRDefault="00B316DE" w:rsidP="00B316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Cs w:val="26"/>
                <w:lang w:eastAsia="pt-BR"/>
              </w:rPr>
              <w:t xml:space="preserve"> </w:t>
            </w:r>
          </w:p>
          <w:p w:rsidR="00F436FB" w:rsidRPr="00F4086F" w:rsidRDefault="00F436FB" w:rsidP="00F4086F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F4086F">
              <w:rPr>
                <w:rFonts w:ascii="Arial" w:hAnsi="Arial" w:cs="Arial"/>
                <w:sz w:val="28"/>
              </w:rPr>
              <w:t>Julya Meneses Nasciutti Marra</w:t>
            </w:r>
          </w:p>
          <w:p w:rsidR="00F436FB" w:rsidRPr="00F4086F" w:rsidRDefault="00F436FB" w:rsidP="00F4086F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F4086F">
              <w:rPr>
                <w:rFonts w:ascii="Arial" w:hAnsi="Arial" w:cs="Arial"/>
                <w:sz w:val="28"/>
              </w:rPr>
              <w:t>CPF 062.025.306-18</w:t>
            </w:r>
          </w:p>
          <w:p w:rsidR="00C33207" w:rsidRPr="00562C19" w:rsidRDefault="0054292E" w:rsidP="00562C19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F4086F">
              <w:rPr>
                <w:rFonts w:ascii="Arial" w:hAnsi="Arial" w:cs="Arial"/>
                <w:sz w:val="28"/>
              </w:rPr>
              <w:t>RG 14.226.064 SSP- MG</w:t>
            </w:r>
          </w:p>
        </w:tc>
      </w:tr>
      <w:tr w:rsidR="00C33207" w:rsidTr="0011643D">
        <w:trPr>
          <w:trHeight w:val="33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207" w:rsidRDefault="00C33207" w:rsidP="00B06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pt-BR"/>
              </w:rPr>
            </w:pPr>
          </w:p>
        </w:tc>
      </w:tr>
    </w:tbl>
    <w:p w:rsidR="00235876" w:rsidRDefault="00235876"/>
    <w:sectPr w:rsidR="00235876" w:rsidSect="0011643D">
      <w:pgSz w:w="11906" w:h="16838"/>
      <w:pgMar w:top="0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425" w:hanging="425"/>
      </w:pPr>
      <w:rPr>
        <w:rFonts w:hint="default"/>
        <w:bCs w:val="0"/>
        <w:color w:val="000000"/>
        <w:lang w:eastAsia="ar-SA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07"/>
    <w:rsid w:val="0001771F"/>
    <w:rsid w:val="00064BF2"/>
    <w:rsid w:val="000C4FA4"/>
    <w:rsid w:val="000F1FEF"/>
    <w:rsid w:val="00107D73"/>
    <w:rsid w:val="00115184"/>
    <w:rsid w:val="0011643D"/>
    <w:rsid w:val="00172953"/>
    <w:rsid w:val="001955B6"/>
    <w:rsid w:val="001C1077"/>
    <w:rsid w:val="001C5EBA"/>
    <w:rsid w:val="00211D07"/>
    <w:rsid w:val="00235876"/>
    <w:rsid w:val="00250618"/>
    <w:rsid w:val="0027638B"/>
    <w:rsid w:val="0028125C"/>
    <w:rsid w:val="002B1691"/>
    <w:rsid w:val="002B62F5"/>
    <w:rsid w:val="002C5D8F"/>
    <w:rsid w:val="002D5B9C"/>
    <w:rsid w:val="00357A76"/>
    <w:rsid w:val="00370328"/>
    <w:rsid w:val="003729CE"/>
    <w:rsid w:val="00391D34"/>
    <w:rsid w:val="003A3911"/>
    <w:rsid w:val="003E082D"/>
    <w:rsid w:val="00417B30"/>
    <w:rsid w:val="00456713"/>
    <w:rsid w:val="004C0889"/>
    <w:rsid w:val="00504EDF"/>
    <w:rsid w:val="005370FD"/>
    <w:rsid w:val="0054292E"/>
    <w:rsid w:val="00553569"/>
    <w:rsid w:val="00562C19"/>
    <w:rsid w:val="005C47E4"/>
    <w:rsid w:val="005C71A5"/>
    <w:rsid w:val="005D55A0"/>
    <w:rsid w:val="005F031A"/>
    <w:rsid w:val="00615DD2"/>
    <w:rsid w:val="006350BA"/>
    <w:rsid w:val="00636486"/>
    <w:rsid w:val="0066451A"/>
    <w:rsid w:val="006E6219"/>
    <w:rsid w:val="00703257"/>
    <w:rsid w:val="00731F55"/>
    <w:rsid w:val="00745CE8"/>
    <w:rsid w:val="00753655"/>
    <w:rsid w:val="00780AE7"/>
    <w:rsid w:val="008352FB"/>
    <w:rsid w:val="00847EFB"/>
    <w:rsid w:val="008B43FC"/>
    <w:rsid w:val="008B5BD6"/>
    <w:rsid w:val="008C352B"/>
    <w:rsid w:val="008F1C31"/>
    <w:rsid w:val="00901F91"/>
    <w:rsid w:val="009131EB"/>
    <w:rsid w:val="00A102E3"/>
    <w:rsid w:val="00A1178B"/>
    <w:rsid w:val="00A54ABF"/>
    <w:rsid w:val="00A55596"/>
    <w:rsid w:val="00A74D91"/>
    <w:rsid w:val="00AC40E0"/>
    <w:rsid w:val="00AD041F"/>
    <w:rsid w:val="00B0615D"/>
    <w:rsid w:val="00B10835"/>
    <w:rsid w:val="00B316DE"/>
    <w:rsid w:val="00B33840"/>
    <w:rsid w:val="00B55DA9"/>
    <w:rsid w:val="00B67509"/>
    <w:rsid w:val="00BD7B0A"/>
    <w:rsid w:val="00BE375F"/>
    <w:rsid w:val="00C02733"/>
    <w:rsid w:val="00C04C2F"/>
    <w:rsid w:val="00C23F67"/>
    <w:rsid w:val="00C27A06"/>
    <w:rsid w:val="00C33207"/>
    <w:rsid w:val="00C42FC0"/>
    <w:rsid w:val="00C64C73"/>
    <w:rsid w:val="00CB3323"/>
    <w:rsid w:val="00CD1582"/>
    <w:rsid w:val="00CE0601"/>
    <w:rsid w:val="00D1101A"/>
    <w:rsid w:val="00D2213B"/>
    <w:rsid w:val="00D30B00"/>
    <w:rsid w:val="00D5481B"/>
    <w:rsid w:val="00D566AD"/>
    <w:rsid w:val="00D80CCE"/>
    <w:rsid w:val="00D86908"/>
    <w:rsid w:val="00DA6CF5"/>
    <w:rsid w:val="00E06640"/>
    <w:rsid w:val="00E151B5"/>
    <w:rsid w:val="00E40932"/>
    <w:rsid w:val="00E4298D"/>
    <w:rsid w:val="00E5028D"/>
    <w:rsid w:val="00E600CD"/>
    <w:rsid w:val="00E62BC2"/>
    <w:rsid w:val="00E71E1C"/>
    <w:rsid w:val="00E81E92"/>
    <w:rsid w:val="00E90B7B"/>
    <w:rsid w:val="00EB7E25"/>
    <w:rsid w:val="00F0673C"/>
    <w:rsid w:val="00F24E21"/>
    <w:rsid w:val="00F349E3"/>
    <w:rsid w:val="00F4086F"/>
    <w:rsid w:val="00F436FB"/>
    <w:rsid w:val="00F51C0A"/>
    <w:rsid w:val="00FB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B060B-27B8-4F51-92B5-700F7022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20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C33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3">
    <w:name w:val="tex3"/>
    <w:basedOn w:val="Fontepargpadro"/>
    <w:rsid w:val="00417B30"/>
  </w:style>
  <w:style w:type="character" w:customStyle="1" w:styleId="apple-converted-space">
    <w:name w:val="apple-converted-space"/>
    <w:basedOn w:val="Fontepargpadro"/>
    <w:rsid w:val="00417B30"/>
  </w:style>
  <w:style w:type="paragraph" w:styleId="Textodebalo">
    <w:name w:val="Balloon Text"/>
    <w:basedOn w:val="Normal"/>
    <w:link w:val="TextodebaloChar"/>
    <w:uiPriority w:val="99"/>
    <w:semiHidden/>
    <w:unhideWhenUsed/>
    <w:rsid w:val="00417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7B3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01F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A555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1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807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LOJA UDIARTE</dc:creator>
  <cp:keywords/>
  <dc:description/>
  <cp:lastModifiedBy>Juliana Silva Teixeira</cp:lastModifiedBy>
  <cp:revision>2</cp:revision>
  <cp:lastPrinted>2017-04-06T18:45:00Z</cp:lastPrinted>
  <dcterms:created xsi:type="dcterms:W3CDTF">2017-04-19T17:00:00Z</dcterms:created>
  <dcterms:modified xsi:type="dcterms:W3CDTF">2017-04-19T17:00:00Z</dcterms:modified>
</cp:coreProperties>
</file>