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609B1" w:rsidRDefault="006163AC">
      <w:r w:rsidRPr="006163AC">
        <w:rPr>
          <w:noProof/>
          <w:lang w:eastAsia="pt-BR"/>
        </w:rPr>
        <w:drawing>
          <wp:inline distT="0" distB="0" distL="0" distR="0">
            <wp:extent cx="5400040" cy="7625959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625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3AC" w:rsidRDefault="006163AC"/>
    <w:p w:rsidR="006163AC" w:rsidRDefault="006163AC"/>
    <w:p w:rsidR="006163AC" w:rsidRDefault="006163AC"/>
    <w:p w:rsidR="006163AC" w:rsidRDefault="006163AC"/>
    <w:p w:rsidR="006163AC" w:rsidRDefault="006163AC"/>
    <w:p w:rsidR="006163AC" w:rsidRDefault="006163AC"/>
    <w:p w:rsidR="006163AC" w:rsidRDefault="006163AC"/>
    <w:p w:rsidR="006163AC" w:rsidRDefault="006163AC">
      <w:pPr>
        <w:rPr>
          <w:noProof/>
          <w:lang w:eastAsia="pt-BR"/>
        </w:rPr>
      </w:pPr>
    </w:p>
    <w:p w:rsidR="006163AC" w:rsidRDefault="006163AC">
      <w:pPr>
        <w:rPr>
          <w:noProof/>
          <w:lang w:eastAsia="pt-BR"/>
        </w:rPr>
      </w:pPr>
    </w:p>
    <w:p w:rsidR="006163AC" w:rsidRDefault="006163AC">
      <w:pPr>
        <w:rPr>
          <w:noProof/>
          <w:lang w:eastAsia="pt-BR"/>
        </w:rPr>
      </w:pPr>
    </w:p>
    <w:p w:rsidR="006163AC" w:rsidRDefault="006163AC">
      <w:pPr>
        <w:rPr>
          <w:noProof/>
          <w:lang w:eastAsia="pt-BR"/>
        </w:rPr>
      </w:pPr>
    </w:p>
    <w:p w:rsidR="006163AC" w:rsidRDefault="006163AC">
      <w:pPr>
        <w:rPr>
          <w:noProof/>
          <w:lang w:eastAsia="pt-BR"/>
        </w:rPr>
      </w:pPr>
      <w:bookmarkStart w:id="0" w:name="_GoBack"/>
      <w:bookmarkEnd w:id="0"/>
    </w:p>
    <w:p w:rsidR="006163AC" w:rsidRDefault="006163AC">
      <w:r w:rsidRPr="006163AC">
        <w:rPr>
          <w:noProof/>
          <w:lang w:eastAsia="pt-BR"/>
        </w:rPr>
        <w:lastRenderedPageBreak/>
        <w:drawing>
          <wp:inline distT="0" distB="0" distL="0" distR="0">
            <wp:extent cx="5400040" cy="7612510"/>
            <wp:effectExtent l="0" t="0" r="0" b="762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612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63AC">
        <w:rPr>
          <w:noProof/>
          <w:lang w:eastAsia="pt-BR"/>
        </w:rPr>
        <w:lastRenderedPageBreak/>
        <w:drawing>
          <wp:inline distT="0" distB="0" distL="0" distR="0">
            <wp:extent cx="5400040" cy="7612510"/>
            <wp:effectExtent l="0" t="0" r="0" b="762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612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163AC" w:rsidSect="00F85E4A">
      <w:pgSz w:w="11906" w:h="16838" w:code="9"/>
      <w:pgMar w:top="1418" w:right="1701" w:bottom="1021" w:left="1701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63AC"/>
    <w:rsid w:val="000D6A08"/>
    <w:rsid w:val="000E5D33"/>
    <w:rsid w:val="00132A65"/>
    <w:rsid w:val="00143733"/>
    <w:rsid w:val="00171445"/>
    <w:rsid w:val="006163AC"/>
    <w:rsid w:val="006609B1"/>
    <w:rsid w:val="00A775B9"/>
    <w:rsid w:val="00AC3D4F"/>
    <w:rsid w:val="00AF0ADE"/>
    <w:rsid w:val="00B266E0"/>
    <w:rsid w:val="00F85E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C6DBCC4-20D1-4CD4-9B64-6C27197127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Ministério Público do Estado de Minas Gerais - MPMG</Company>
  <LinksUpToDate>false</LinksUpToDate>
  <CharactersWithSpaces>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Carmen Lucia Mariz de Macedo</dc:creator>
  <cp:keywords/>
  <dc:description/>
  <cp:lastModifiedBy>Carmen Lucia Mariz de Macedo</cp:lastModifiedBy>
  <cp:revision>1</cp:revision>
  <dcterms:created xsi:type="dcterms:W3CDTF">2017-05-19T13:14:00Z</dcterms:created>
  <dcterms:modified xsi:type="dcterms:W3CDTF">2017-05-19T13:17:00Z</dcterms:modified>
</cp:coreProperties>
</file>