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898" w:rsidRPr="00F50AB8" w:rsidRDefault="003B1898" w:rsidP="00D80E8B">
      <w:pPr>
        <w:pStyle w:val="Subttulo"/>
        <w:rPr>
          <w:rFonts w:eastAsia="Batang"/>
        </w:rPr>
      </w:pPr>
      <w:bookmarkStart w:id="0" w:name="_GoBack"/>
      <w:bookmarkEnd w:id="0"/>
    </w:p>
    <w:p w:rsidR="0039306A" w:rsidRPr="00F50AB8" w:rsidRDefault="009D4F79" w:rsidP="009D4F79">
      <w:pPr>
        <w:jc w:val="center"/>
        <w:outlineLvl w:val="0"/>
        <w:rPr>
          <w:rFonts w:ascii="Arial" w:eastAsia="Batang" w:hAnsi="Arial" w:cs="Arial"/>
          <w:b/>
          <w:sz w:val="36"/>
          <w:szCs w:val="36"/>
        </w:rPr>
      </w:pPr>
      <w:r w:rsidRPr="00F50AB8">
        <w:rPr>
          <w:rFonts w:ascii="Arial" w:eastAsia="Batang" w:hAnsi="Arial" w:cs="Arial"/>
          <w:b/>
          <w:sz w:val="36"/>
          <w:szCs w:val="36"/>
        </w:rPr>
        <w:t>PROPOSTA</w:t>
      </w:r>
    </w:p>
    <w:p w:rsidR="00874718" w:rsidRDefault="00874718" w:rsidP="009D4F79">
      <w:pPr>
        <w:jc w:val="center"/>
        <w:outlineLvl w:val="0"/>
        <w:rPr>
          <w:rFonts w:ascii="Arial" w:eastAsia="Batang" w:hAnsi="Arial" w:cs="Arial"/>
          <w:b/>
          <w:sz w:val="22"/>
          <w:szCs w:val="22"/>
        </w:rPr>
      </w:pPr>
    </w:p>
    <w:p w:rsidR="0067559F" w:rsidRPr="00F50AB8" w:rsidRDefault="0067559F" w:rsidP="009D4F79">
      <w:pPr>
        <w:jc w:val="center"/>
        <w:outlineLvl w:val="0"/>
        <w:rPr>
          <w:rFonts w:ascii="Arial" w:eastAsia="Batang" w:hAnsi="Arial" w:cs="Arial"/>
          <w:b/>
          <w:sz w:val="22"/>
          <w:szCs w:val="22"/>
        </w:rPr>
      </w:pPr>
    </w:p>
    <w:p w:rsidR="0067559F" w:rsidRDefault="0024088B">
      <w:pPr>
        <w:rPr>
          <w:rFonts w:ascii="Arial" w:hAnsi="Arial" w:cs="Arial"/>
          <w:b/>
          <w:color w:val="000000"/>
          <w:sz w:val="24"/>
          <w:szCs w:val="24"/>
        </w:rPr>
      </w:pPr>
      <w:r>
        <w:rPr>
          <w:rFonts w:ascii="Arial" w:hAnsi="Arial" w:cs="Arial"/>
          <w:b/>
          <w:color w:val="000000"/>
          <w:sz w:val="24"/>
          <w:szCs w:val="24"/>
        </w:rPr>
        <w:t>MINISTERIO PUBLICO DE MG</w:t>
      </w:r>
    </w:p>
    <w:p w:rsidR="0024088B" w:rsidRDefault="0024088B">
      <w:pPr>
        <w:rPr>
          <w:rFonts w:ascii="Arial" w:hAnsi="Arial" w:cs="Arial"/>
          <w:b/>
          <w:color w:val="000000"/>
          <w:sz w:val="24"/>
          <w:szCs w:val="24"/>
        </w:rPr>
      </w:pPr>
      <w:r>
        <w:rPr>
          <w:rFonts w:ascii="Arial" w:hAnsi="Arial" w:cs="Arial"/>
          <w:b/>
          <w:color w:val="000000"/>
          <w:sz w:val="24"/>
          <w:szCs w:val="24"/>
        </w:rPr>
        <w:t>PREGÃO 61/2017</w:t>
      </w:r>
    </w:p>
    <w:p w:rsidR="0024088B" w:rsidRPr="00F50AB8" w:rsidRDefault="0024088B">
      <w:pPr>
        <w:rPr>
          <w:rFonts w:ascii="Arial" w:hAnsi="Arial" w:cs="Arial"/>
          <w:sz w:val="24"/>
          <w:szCs w:val="24"/>
        </w:rPr>
      </w:pPr>
    </w:p>
    <w:p w:rsidR="002846AB" w:rsidRPr="00F50AB8" w:rsidRDefault="007355D3">
      <w:pPr>
        <w:rPr>
          <w:rFonts w:ascii="Arial" w:hAnsi="Arial" w:cs="Arial"/>
          <w:sz w:val="24"/>
          <w:szCs w:val="24"/>
        </w:rPr>
      </w:pPr>
      <w:r w:rsidRPr="00F50AB8">
        <w:rPr>
          <w:rFonts w:ascii="Arial" w:hAnsi="Arial" w:cs="Arial"/>
          <w:sz w:val="24"/>
          <w:szCs w:val="24"/>
        </w:rPr>
        <w:t>Ilustríssimo</w:t>
      </w:r>
      <w:r w:rsidR="0099761F">
        <w:rPr>
          <w:rFonts w:ascii="Arial" w:hAnsi="Arial" w:cs="Arial"/>
          <w:sz w:val="24"/>
          <w:szCs w:val="24"/>
        </w:rPr>
        <w:t>(a)</w:t>
      </w:r>
      <w:r w:rsidR="002846AB" w:rsidRPr="00F50AB8">
        <w:rPr>
          <w:rFonts w:ascii="Arial" w:hAnsi="Arial" w:cs="Arial"/>
          <w:sz w:val="24"/>
          <w:szCs w:val="24"/>
        </w:rPr>
        <w:t xml:space="preserve"> Senhor</w:t>
      </w:r>
      <w:r w:rsidR="0099761F">
        <w:rPr>
          <w:rFonts w:ascii="Arial" w:hAnsi="Arial" w:cs="Arial"/>
          <w:sz w:val="24"/>
          <w:szCs w:val="24"/>
        </w:rPr>
        <w:t>(a)</w:t>
      </w:r>
    </w:p>
    <w:p w:rsidR="009E5C87" w:rsidRPr="00F50AB8" w:rsidRDefault="007355D3" w:rsidP="009E5C87">
      <w:pPr>
        <w:pStyle w:val="Ttulo5"/>
        <w:spacing w:line="180" w:lineRule="atLeast"/>
        <w:ind w:left="0"/>
        <w:jc w:val="left"/>
        <w:rPr>
          <w:rFonts w:ascii="Arial" w:hAnsi="Arial" w:cs="Arial"/>
          <w:b w:val="0"/>
          <w:szCs w:val="24"/>
        </w:rPr>
      </w:pPr>
      <w:r w:rsidRPr="00F50AB8">
        <w:rPr>
          <w:rFonts w:ascii="Arial" w:hAnsi="Arial" w:cs="Arial"/>
          <w:b w:val="0"/>
          <w:szCs w:val="24"/>
        </w:rPr>
        <w:t>Pregoeiro</w:t>
      </w:r>
      <w:r w:rsidR="0099761F">
        <w:rPr>
          <w:rFonts w:ascii="Arial" w:hAnsi="Arial" w:cs="Arial"/>
          <w:b w:val="0"/>
          <w:szCs w:val="24"/>
        </w:rPr>
        <w:t>(a),</w:t>
      </w:r>
    </w:p>
    <w:p w:rsidR="002846AB" w:rsidRDefault="002846AB">
      <w:pPr>
        <w:rPr>
          <w:rFonts w:ascii="Arial" w:hAnsi="Arial" w:cs="Arial"/>
          <w:sz w:val="22"/>
          <w:szCs w:val="22"/>
        </w:rPr>
      </w:pPr>
    </w:p>
    <w:p w:rsidR="000B5800" w:rsidRDefault="008655F2" w:rsidP="009B033D">
      <w:pPr>
        <w:spacing w:after="120"/>
        <w:rPr>
          <w:b/>
          <w:bCs/>
          <w:color w:val="000000"/>
        </w:rPr>
      </w:pPr>
      <w:r>
        <w:rPr>
          <w:rFonts w:ascii="Arial" w:hAnsi="Arial" w:cs="Arial"/>
          <w:b/>
          <w:color w:val="000000"/>
          <w:sz w:val="22"/>
          <w:szCs w:val="22"/>
          <w:shd w:val="clear" w:color="auto" w:fill="FFFFFF"/>
        </w:rPr>
        <w:tab/>
      </w:r>
      <w:r w:rsidR="00337813" w:rsidRPr="00337813">
        <w:rPr>
          <w:rFonts w:ascii="Arial" w:hAnsi="Arial" w:cs="Arial"/>
          <w:color w:val="000000"/>
          <w:sz w:val="22"/>
          <w:szCs w:val="22"/>
          <w:shd w:val="clear" w:color="auto" w:fill="FFFFFF"/>
        </w:rPr>
        <w:t xml:space="preserve">A </w:t>
      </w:r>
      <w:r w:rsidR="009B033D">
        <w:rPr>
          <w:rFonts w:ascii="Arial" w:hAnsi="Arial" w:cs="Arial"/>
          <w:b/>
          <w:color w:val="000000"/>
          <w:sz w:val="22"/>
          <w:szCs w:val="22"/>
          <w:shd w:val="clear" w:color="auto" w:fill="FFFFFF"/>
        </w:rPr>
        <w:t>ENG DTP &amp; MULTIMIDIA COMERCIO E PRESTACAO DE SERVICOS DE INFORMATICA LTDA</w:t>
      </w:r>
      <w:r w:rsidR="009B033D">
        <w:rPr>
          <w:rFonts w:ascii="Arial" w:hAnsi="Arial" w:cs="Arial"/>
          <w:b/>
          <w:bCs/>
          <w:color w:val="000000"/>
          <w:sz w:val="22"/>
          <w:szCs w:val="22"/>
        </w:rPr>
        <w:t xml:space="preserve">, </w:t>
      </w:r>
      <w:r w:rsidR="009B033D" w:rsidRPr="0084519D">
        <w:rPr>
          <w:rFonts w:ascii="Arial" w:hAnsi="Arial" w:cs="Arial"/>
          <w:sz w:val="22"/>
          <w:szCs w:val="22"/>
        </w:rPr>
        <w:t xml:space="preserve">CNPJ Nº: </w:t>
      </w:r>
      <w:r w:rsidR="009B033D">
        <w:rPr>
          <w:rFonts w:ascii="Arial" w:hAnsi="Arial" w:cs="Arial"/>
          <w:b/>
          <w:sz w:val="22"/>
          <w:szCs w:val="22"/>
        </w:rPr>
        <w:t>03.556.998/0001-01,</w:t>
      </w:r>
      <w:r w:rsidR="009B033D" w:rsidRPr="0084519D">
        <w:rPr>
          <w:rFonts w:ascii="Arial" w:hAnsi="Arial" w:cs="Arial"/>
          <w:b/>
          <w:color w:val="000000"/>
          <w:sz w:val="22"/>
          <w:szCs w:val="22"/>
        </w:rPr>
        <w:t xml:space="preserve"> </w:t>
      </w:r>
      <w:r w:rsidR="009B033D">
        <w:rPr>
          <w:rFonts w:ascii="Arial" w:hAnsi="Arial" w:cs="Arial"/>
          <w:b/>
          <w:bCs/>
          <w:color w:val="000000"/>
          <w:sz w:val="22"/>
          <w:szCs w:val="22"/>
        </w:rPr>
        <w:t xml:space="preserve">situada no </w:t>
      </w:r>
      <w:r w:rsidR="009B033D">
        <w:rPr>
          <w:rFonts w:ascii="Arial" w:hAnsi="Arial" w:cs="Arial"/>
          <w:sz w:val="22"/>
          <w:szCs w:val="22"/>
        </w:rPr>
        <w:t>e</w:t>
      </w:r>
      <w:r w:rsidR="009B033D" w:rsidRPr="0084519D">
        <w:rPr>
          <w:rFonts w:ascii="Arial" w:hAnsi="Arial" w:cs="Arial"/>
          <w:sz w:val="22"/>
          <w:szCs w:val="22"/>
        </w:rPr>
        <w:t xml:space="preserve">ndereço: </w:t>
      </w:r>
      <w:r w:rsidR="009B033D">
        <w:rPr>
          <w:rFonts w:ascii="Arial" w:hAnsi="Arial" w:cs="Arial"/>
          <w:b/>
          <w:bCs/>
          <w:color w:val="000000"/>
          <w:sz w:val="22"/>
          <w:szCs w:val="22"/>
        </w:rPr>
        <w:t>SBS QUADRA 2 LOTE 12 BLOCO E, CONJ 1303 ASA SUL CEP: 70070120</w:t>
      </w:r>
      <w:r w:rsidRPr="008655F2">
        <w:rPr>
          <w:rFonts w:ascii="Arial" w:hAnsi="Arial" w:cs="Arial"/>
          <w:sz w:val="22"/>
          <w:szCs w:val="22"/>
        </w:rPr>
        <w:t xml:space="preserve">, por intermédio de seu representante legal, infra-assinado, e para os fins do </w:t>
      </w:r>
      <w:r w:rsidR="00A071AC">
        <w:rPr>
          <w:rFonts w:ascii="Arial" w:hAnsi="Arial" w:cs="Arial"/>
          <w:sz w:val="22"/>
          <w:szCs w:val="22"/>
        </w:rPr>
        <w:t xml:space="preserve">Pregão Eletrônico nº. </w:t>
      </w:r>
      <w:r w:rsidR="009B033D">
        <w:rPr>
          <w:rFonts w:ascii="Arial" w:hAnsi="Arial" w:cs="Arial"/>
          <w:sz w:val="22"/>
          <w:szCs w:val="22"/>
        </w:rPr>
        <w:t>61</w:t>
      </w:r>
      <w:r w:rsidR="008C24EC">
        <w:rPr>
          <w:rFonts w:ascii="Arial" w:hAnsi="Arial" w:cs="Arial"/>
          <w:sz w:val="22"/>
          <w:szCs w:val="22"/>
        </w:rPr>
        <w:t>/2017</w:t>
      </w:r>
      <w:r w:rsidRPr="008655F2">
        <w:rPr>
          <w:rFonts w:ascii="Arial" w:hAnsi="Arial" w:cs="Arial"/>
          <w:sz w:val="22"/>
          <w:szCs w:val="22"/>
        </w:rPr>
        <w:t>, apresenta sua Proposta de Preço para o(s) seguinte(s) serviço(s) ofertado(s), conforme termos e especificações do Edital e seus anexos</w:t>
      </w:r>
      <w:r>
        <w:rPr>
          <w:rFonts w:ascii="Arial" w:hAnsi="Arial" w:cs="Arial"/>
          <w:sz w:val="22"/>
          <w:szCs w:val="22"/>
        </w:rPr>
        <w:t>;</w:t>
      </w:r>
      <w:r w:rsidR="000B5800" w:rsidRPr="000B5800">
        <w:rPr>
          <w:b/>
          <w:bCs/>
          <w:color w:val="000000"/>
          <w:highlight w:val="cyan"/>
        </w:rPr>
        <w:t xml:space="preserve"> </w:t>
      </w:r>
    </w:p>
    <w:p w:rsidR="006163CD" w:rsidRPr="009B033D" w:rsidRDefault="006163CD" w:rsidP="009B033D">
      <w:pPr>
        <w:spacing w:after="120"/>
        <w:rPr>
          <w:rFonts w:ascii="Arial" w:hAnsi="Arial" w:cs="Arial"/>
          <w:b/>
          <w:bCs/>
          <w:color w:val="000000"/>
          <w:sz w:val="22"/>
          <w:szCs w:val="22"/>
        </w:rPr>
      </w:pPr>
    </w:p>
    <w:tbl>
      <w:tblPr>
        <w:tblW w:w="5158" w:type="pct"/>
        <w:jc w:val="center"/>
        <w:tblCellMar>
          <w:left w:w="70" w:type="dxa"/>
          <w:right w:w="70" w:type="dxa"/>
        </w:tblCellMar>
        <w:tblLook w:val="0000" w:firstRow="0" w:lastRow="0" w:firstColumn="0" w:lastColumn="0" w:noHBand="0" w:noVBand="0"/>
      </w:tblPr>
      <w:tblGrid>
        <w:gridCol w:w="557"/>
        <w:gridCol w:w="558"/>
        <w:gridCol w:w="530"/>
        <w:gridCol w:w="2982"/>
        <w:gridCol w:w="882"/>
        <w:gridCol w:w="927"/>
        <w:gridCol w:w="927"/>
        <w:gridCol w:w="967"/>
        <w:gridCol w:w="927"/>
        <w:gridCol w:w="1280"/>
      </w:tblGrid>
      <w:tr w:rsidR="000B5800" w:rsidRPr="00A7541D" w:rsidTr="00074E5B">
        <w:trPr>
          <w:trHeight w:val="324"/>
          <w:jc w:val="center"/>
        </w:trPr>
        <w:tc>
          <w:tcPr>
            <w:tcW w:w="5000" w:type="pct"/>
            <w:gridSpan w:val="10"/>
            <w:tcBorders>
              <w:top w:val="single" w:sz="8" w:space="0" w:color="auto"/>
              <w:left w:val="single" w:sz="8" w:space="0" w:color="auto"/>
              <w:bottom w:val="single" w:sz="8" w:space="0" w:color="auto"/>
              <w:right w:val="single" w:sz="8" w:space="0" w:color="000000"/>
            </w:tcBorders>
            <w:vAlign w:val="center"/>
          </w:tcPr>
          <w:p w:rsidR="000B5800" w:rsidRPr="00A7541D" w:rsidRDefault="000B5800" w:rsidP="00CD7C7F">
            <w:pPr>
              <w:jc w:val="center"/>
              <w:rPr>
                <w:rFonts w:eastAsiaTheme="minorEastAsia"/>
                <w:b/>
                <w:bCs/>
                <w:color w:val="000000"/>
              </w:rPr>
            </w:pPr>
            <w:r>
              <w:rPr>
                <w:rFonts w:eastAsiaTheme="minorEastAsia"/>
                <w:b/>
                <w:bCs/>
                <w:color w:val="000000"/>
              </w:rPr>
              <w:t>LOTE 3</w:t>
            </w:r>
            <w:r w:rsidRPr="00A7541D">
              <w:rPr>
                <w:rFonts w:eastAsiaTheme="minorEastAsia"/>
                <w:b/>
                <w:bCs/>
                <w:color w:val="000000"/>
              </w:rPr>
              <w:t xml:space="preserve"> – LICENÇAS DE USO </w:t>
            </w:r>
            <w:r>
              <w:rPr>
                <w:rFonts w:eastAsiaTheme="minorEastAsia"/>
                <w:b/>
                <w:bCs/>
                <w:color w:val="000000"/>
              </w:rPr>
              <w:t>DE SOFTWARES</w:t>
            </w:r>
          </w:p>
        </w:tc>
      </w:tr>
      <w:tr w:rsidR="000B5800" w:rsidRPr="007C43F0" w:rsidTr="00074E5B">
        <w:trPr>
          <w:trHeight w:val="54"/>
          <w:jc w:val="center"/>
        </w:trPr>
        <w:sdt>
          <w:sdtPr>
            <w:rPr>
              <w:rFonts w:eastAsiaTheme="minorEastAsia"/>
              <w:b/>
              <w:bCs/>
            </w:rPr>
            <w:id w:val="1542862394"/>
            <w:placeholder>
              <w:docPart w:val="6307FD416882465286E956CED0BAFD8A"/>
            </w:placeholder>
            <w:dropDownList>
              <w:listItem w:value="Escolher um item."/>
              <w:listItem w:displayText="Tipo de contratação: TERMO DE CONTRATO" w:value="Tipo de contratação: TERMO DE CONTRATO"/>
              <w:listItem w:displayText="Tipo de contratação: INSTRUMENTO SUBSTITUTIVO CONTRATUAL" w:value="Tipo de contratação: INSTRUMENTO SUBSTITUTIVO CONTRATUAL"/>
            </w:dropDownList>
          </w:sdtPr>
          <w:sdtEndPr/>
          <w:sdtContent>
            <w:tc>
              <w:tcPr>
                <w:tcW w:w="5000" w:type="pct"/>
                <w:gridSpan w:val="10"/>
                <w:tcBorders>
                  <w:top w:val="single" w:sz="8" w:space="0" w:color="auto"/>
                  <w:left w:val="single" w:sz="8" w:space="0" w:color="auto"/>
                  <w:bottom w:val="single" w:sz="8" w:space="0" w:color="auto"/>
                  <w:right w:val="single" w:sz="8" w:space="0" w:color="000000"/>
                </w:tcBorders>
                <w:vAlign w:val="center"/>
              </w:tcPr>
              <w:p w:rsidR="000B5800" w:rsidRPr="007C43F0" w:rsidRDefault="000B5800" w:rsidP="00CD7C7F">
                <w:pPr>
                  <w:jc w:val="center"/>
                  <w:rPr>
                    <w:rFonts w:eastAsiaTheme="minorEastAsia"/>
                    <w:b/>
                    <w:bCs/>
                  </w:rPr>
                </w:pPr>
                <w:r>
                  <w:rPr>
                    <w:rFonts w:eastAsiaTheme="minorEastAsia"/>
                    <w:b/>
                    <w:bCs/>
                  </w:rPr>
                  <w:t>Tipo de contratação: TERMO DE CONTRATO</w:t>
                </w:r>
              </w:p>
            </w:tc>
          </w:sdtContent>
        </w:sdt>
      </w:tr>
      <w:tr w:rsidR="0024088B" w:rsidRPr="00D956E5" w:rsidTr="00074E5B">
        <w:trPr>
          <w:cantSplit/>
          <w:trHeight w:val="480"/>
          <w:jc w:val="center"/>
        </w:trPr>
        <w:tc>
          <w:tcPr>
            <w:tcW w:w="303" w:type="pct"/>
            <w:vMerge w:val="restart"/>
            <w:tcBorders>
              <w:top w:val="nil"/>
              <w:left w:val="single" w:sz="8" w:space="0" w:color="auto"/>
              <w:bottom w:val="single" w:sz="8" w:space="0" w:color="000000"/>
              <w:right w:val="single" w:sz="8" w:space="0" w:color="auto"/>
            </w:tcBorders>
            <w:vAlign w:val="center"/>
          </w:tcPr>
          <w:p w:rsidR="000B5800" w:rsidRPr="00D956E5" w:rsidRDefault="000B5800" w:rsidP="00CD7C7F">
            <w:pPr>
              <w:jc w:val="center"/>
              <w:rPr>
                <w:rFonts w:eastAsiaTheme="minorEastAsia"/>
                <w:b/>
                <w:bCs/>
                <w:color w:val="000000"/>
                <w:sz w:val="18"/>
                <w:szCs w:val="18"/>
                <w:lang w:val="en-US"/>
              </w:rPr>
            </w:pPr>
            <w:r w:rsidRPr="00D956E5">
              <w:rPr>
                <w:rFonts w:eastAsiaTheme="minorEastAsia"/>
                <w:b/>
                <w:bCs/>
                <w:color w:val="000000"/>
                <w:sz w:val="18"/>
                <w:szCs w:val="18"/>
                <w:lang w:val="en-US"/>
              </w:rPr>
              <w:t>Item</w:t>
            </w:r>
          </w:p>
        </w:tc>
        <w:tc>
          <w:tcPr>
            <w:tcW w:w="303" w:type="pct"/>
            <w:vMerge w:val="restart"/>
            <w:tcBorders>
              <w:top w:val="nil"/>
              <w:left w:val="single" w:sz="8" w:space="0" w:color="auto"/>
              <w:bottom w:val="single" w:sz="8" w:space="0" w:color="000000"/>
              <w:right w:val="single" w:sz="8" w:space="0" w:color="auto"/>
            </w:tcBorders>
            <w:vAlign w:val="center"/>
          </w:tcPr>
          <w:p w:rsidR="000B5800" w:rsidRPr="00D956E5" w:rsidRDefault="000B5800" w:rsidP="00CD7C7F">
            <w:pPr>
              <w:jc w:val="center"/>
              <w:rPr>
                <w:rFonts w:eastAsiaTheme="minorEastAsia"/>
                <w:b/>
                <w:bCs/>
                <w:color w:val="000000"/>
                <w:sz w:val="18"/>
                <w:szCs w:val="18"/>
                <w:lang w:val="en-US"/>
              </w:rPr>
            </w:pPr>
            <w:r w:rsidRPr="00D956E5">
              <w:rPr>
                <w:rFonts w:eastAsiaTheme="minorEastAsia"/>
                <w:b/>
                <w:bCs/>
                <w:color w:val="000000"/>
                <w:sz w:val="18"/>
                <w:szCs w:val="18"/>
                <w:lang w:val="en-US"/>
              </w:rPr>
              <w:t>QTD</w:t>
            </w:r>
          </w:p>
        </w:tc>
        <w:tc>
          <w:tcPr>
            <w:tcW w:w="287" w:type="pct"/>
            <w:vMerge w:val="restart"/>
            <w:tcBorders>
              <w:top w:val="nil"/>
              <w:left w:val="single" w:sz="8" w:space="0" w:color="auto"/>
              <w:bottom w:val="single" w:sz="8" w:space="0" w:color="000000"/>
              <w:right w:val="single" w:sz="8" w:space="0" w:color="auto"/>
            </w:tcBorders>
            <w:vAlign w:val="center"/>
          </w:tcPr>
          <w:p w:rsidR="000B5800" w:rsidRPr="00D956E5" w:rsidRDefault="000B5800" w:rsidP="00CD7C7F">
            <w:pPr>
              <w:jc w:val="center"/>
              <w:rPr>
                <w:rFonts w:eastAsiaTheme="minorEastAsia"/>
                <w:b/>
                <w:bCs/>
                <w:color w:val="000000"/>
                <w:sz w:val="18"/>
                <w:szCs w:val="18"/>
                <w:lang w:val="en-US"/>
              </w:rPr>
            </w:pPr>
            <w:r w:rsidRPr="00D956E5">
              <w:rPr>
                <w:rFonts w:eastAsiaTheme="minorEastAsia"/>
                <w:b/>
                <w:bCs/>
                <w:color w:val="000000"/>
                <w:sz w:val="18"/>
                <w:szCs w:val="18"/>
                <w:lang w:val="en-US"/>
              </w:rPr>
              <w:t>UND</w:t>
            </w:r>
          </w:p>
        </w:tc>
        <w:tc>
          <w:tcPr>
            <w:tcW w:w="1454" w:type="pct"/>
            <w:vMerge w:val="restart"/>
            <w:tcBorders>
              <w:top w:val="nil"/>
              <w:left w:val="single" w:sz="8" w:space="0" w:color="auto"/>
              <w:bottom w:val="single" w:sz="8" w:space="0" w:color="000000"/>
              <w:right w:val="single" w:sz="8" w:space="0" w:color="auto"/>
            </w:tcBorders>
            <w:vAlign w:val="center"/>
          </w:tcPr>
          <w:p w:rsidR="000B5800" w:rsidRPr="00D956E5" w:rsidRDefault="000B5800" w:rsidP="00CD7C7F">
            <w:pPr>
              <w:jc w:val="center"/>
              <w:rPr>
                <w:rFonts w:eastAsiaTheme="minorEastAsia"/>
                <w:b/>
                <w:bCs/>
                <w:color w:val="000000"/>
                <w:sz w:val="18"/>
                <w:szCs w:val="18"/>
              </w:rPr>
            </w:pPr>
            <w:r w:rsidRPr="00D956E5">
              <w:rPr>
                <w:rFonts w:eastAsiaTheme="minorEastAsia"/>
                <w:b/>
                <w:bCs/>
                <w:color w:val="000000"/>
                <w:sz w:val="18"/>
                <w:szCs w:val="18"/>
              </w:rPr>
              <w:t>Especificações do Item</w:t>
            </w:r>
          </w:p>
        </w:tc>
        <w:tc>
          <w:tcPr>
            <w:tcW w:w="456" w:type="pct"/>
            <w:vMerge w:val="restart"/>
            <w:tcBorders>
              <w:top w:val="nil"/>
              <w:left w:val="single" w:sz="8" w:space="0" w:color="auto"/>
              <w:bottom w:val="single" w:sz="8" w:space="0" w:color="000000"/>
              <w:right w:val="single" w:sz="8" w:space="0" w:color="auto"/>
            </w:tcBorders>
            <w:vAlign w:val="center"/>
          </w:tcPr>
          <w:p w:rsidR="000B5800" w:rsidRPr="00D956E5" w:rsidRDefault="000B5800" w:rsidP="00CD7C7F">
            <w:pPr>
              <w:jc w:val="center"/>
              <w:rPr>
                <w:rFonts w:eastAsiaTheme="minorEastAsia"/>
                <w:b/>
                <w:bCs/>
                <w:color w:val="000000"/>
                <w:sz w:val="18"/>
                <w:szCs w:val="18"/>
              </w:rPr>
            </w:pPr>
            <w:r w:rsidRPr="00D956E5">
              <w:rPr>
                <w:rFonts w:eastAsiaTheme="minorEastAsia"/>
                <w:b/>
                <w:bCs/>
                <w:color w:val="000000"/>
                <w:sz w:val="18"/>
                <w:szCs w:val="18"/>
              </w:rPr>
              <w:t>COD. SIAD</w:t>
            </w:r>
          </w:p>
        </w:tc>
        <w:tc>
          <w:tcPr>
            <w:tcW w:w="939" w:type="pct"/>
            <w:gridSpan w:val="2"/>
            <w:tcBorders>
              <w:top w:val="single" w:sz="8" w:space="0" w:color="auto"/>
              <w:left w:val="nil"/>
              <w:bottom w:val="single" w:sz="8" w:space="0" w:color="auto"/>
              <w:right w:val="single" w:sz="8" w:space="0" w:color="000000"/>
            </w:tcBorders>
            <w:vAlign w:val="center"/>
          </w:tcPr>
          <w:p w:rsidR="000B5800" w:rsidRPr="00D956E5" w:rsidRDefault="000B5800" w:rsidP="00CD7C7F">
            <w:pPr>
              <w:jc w:val="center"/>
              <w:rPr>
                <w:rFonts w:eastAsiaTheme="minorEastAsia"/>
                <w:b/>
                <w:bCs/>
                <w:color w:val="000000"/>
                <w:sz w:val="18"/>
                <w:szCs w:val="18"/>
              </w:rPr>
            </w:pPr>
            <w:r w:rsidRPr="00D956E5">
              <w:rPr>
                <w:rFonts w:eastAsiaTheme="minorEastAsia"/>
                <w:b/>
                <w:bCs/>
                <w:color w:val="000000"/>
                <w:sz w:val="18"/>
                <w:szCs w:val="18"/>
              </w:rPr>
              <w:t>Preço</w:t>
            </w:r>
          </w:p>
        </w:tc>
        <w:tc>
          <w:tcPr>
            <w:tcW w:w="937" w:type="pct"/>
            <w:gridSpan w:val="2"/>
            <w:tcBorders>
              <w:top w:val="single" w:sz="8" w:space="0" w:color="auto"/>
              <w:left w:val="nil"/>
              <w:bottom w:val="single" w:sz="8" w:space="0" w:color="auto"/>
              <w:right w:val="single" w:sz="8" w:space="0" w:color="000000"/>
            </w:tcBorders>
            <w:vAlign w:val="center"/>
          </w:tcPr>
          <w:p w:rsidR="000B5800" w:rsidRPr="00D956E5" w:rsidRDefault="000B5800" w:rsidP="00CD7C7F">
            <w:pPr>
              <w:jc w:val="center"/>
              <w:rPr>
                <w:rFonts w:eastAsiaTheme="minorEastAsia"/>
                <w:b/>
                <w:bCs/>
                <w:color w:val="000000"/>
                <w:sz w:val="18"/>
                <w:szCs w:val="18"/>
              </w:rPr>
            </w:pPr>
            <w:r>
              <w:rPr>
                <w:rFonts w:eastAsiaTheme="minorEastAsia"/>
                <w:b/>
                <w:bCs/>
                <w:color w:val="000000"/>
                <w:sz w:val="18"/>
                <w:szCs w:val="18"/>
              </w:rPr>
              <w:t>Preço deduzido ICMS</w:t>
            </w:r>
          </w:p>
        </w:tc>
        <w:tc>
          <w:tcPr>
            <w:tcW w:w="321" w:type="pct"/>
            <w:vMerge w:val="restart"/>
            <w:tcBorders>
              <w:top w:val="nil"/>
              <w:left w:val="single" w:sz="8" w:space="0" w:color="auto"/>
              <w:bottom w:val="single" w:sz="8" w:space="0" w:color="000000"/>
              <w:right w:val="single" w:sz="8" w:space="0" w:color="auto"/>
            </w:tcBorders>
            <w:vAlign w:val="center"/>
          </w:tcPr>
          <w:p w:rsidR="000B5800" w:rsidRPr="00D956E5" w:rsidRDefault="0024088B" w:rsidP="00CD7C7F">
            <w:pPr>
              <w:jc w:val="center"/>
              <w:rPr>
                <w:rFonts w:eastAsiaTheme="minorEastAsia"/>
                <w:b/>
                <w:bCs/>
                <w:color w:val="000000"/>
                <w:sz w:val="18"/>
                <w:szCs w:val="18"/>
              </w:rPr>
            </w:pPr>
            <w:r>
              <w:rPr>
                <w:rFonts w:eastAsiaTheme="minorEastAsia"/>
                <w:b/>
                <w:bCs/>
                <w:color w:val="000000"/>
                <w:sz w:val="18"/>
                <w:szCs w:val="18"/>
              </w:rPr>
              <w:t>Marca/M</w:t>
            </w:r>
            <w:r w:rsidR="000B5800" w:rsidRPr="00D956E5">
              <w:rPr>
                <w:rFonts w:eastAsiaTheme="minorEastAsia"/>
                <w:b/>
                <w:bCs/>
                <w:color w:val="000000"/>
                <w:sz w:val="18"/>
                <w:szCs w:val="18"/>
              </w:rPr>
              <w:t>odelo</w:t>
            </w:r>
          </w:p>
        </w:tc>
      </w:tr>
      <w:tr w:rsidR="00074E5B" w:rsidRPr="00D956E5" w:rsidTr="00074E5B">
        <w:trPr>
          <w:cantSplit/>
          <w:trHeight w:val="300"/>
          <w:jc w:val="center"/>
        </w:trPr>
        <w:tc>
          <w:tcPr>
            <w:tcW w:w="303" w:type="pct"/>
            <w:vMerge/>
            <w:tcBorders>
              <w:top w:val="nil"/>
              <w:left w:val="single" w:sz="8" w:space="0" w:color="auto"/>
              <w:bottom w:val="single" w:sz="8" w:space="0" w:color="000000"/>
              <w:right w:val="single" w:sz="8" w:space="0" w:color="auto"/>
            </w:tcBorders>
            <w:vAlign w:val="center"/>
          </w:tcPr>
          <w:p w:rsidR="000B5800" w:rsidRPr="00D956E5" w:rsidRDefault="000B5800" w:rsidP="00CD7C7F">
            <w:pPr>
              <w:rPr>
                <w:rFonts w:eastAsiaTheme="minorEastAsia"/>
                <w:b/>
                <w:bCs/>
                <w:color w:val="000000"/>
                <w:sz w:val="18"/>
                <w:szCs w:val="18"/>
              </w:rPr>
            </w:pPr>
          </w:p>
        </w:tc>
        <w:tc>
          <w:tcPr>
            <w:tcW w:w="303" w:type="pct"/>
            <w:vMerge/>
            <w:tcBorders>
              <w:top w:val="nil"/>
              <w:left w:val="single" w:sz="8" w:space="0" w:color="auto"/>
              <w:bottom w:val="single" w:sz="8" w:space="0" w:color="000000"/>
              <w:right w:val="single" w:sz="8" w:space="0" w:color="auto"/>
            </w:tcBorders>
            <w:vAlign w:val="center"/>
          </w:tcPr>
          <w:p w:rsidR="000B5800" w:rsidRPr="00D956E5" w:rsidRDefault="000B5800" w:rsidP="00CD7C7F">
            <w:pPr>
              <w:rPr>
                <w:rFonts w:eastAsiaTheme="minorEastAsia"/>
                <w:b/>
                <w:bCs/>
                <w:color w:val="000000"/>
                <w:sz w:val="18"/>
                <w:szCs w:val="18"/>
              </w:rPr>
            </w:pPr>
          </w:p>
        </w:tc>
        <w:tc>
          <w:tcPr>
            <w:tcW w:w="287" w:type="pct"/>
            <w:vMerge/>
            <w:tcBorders>
              <w:top w:val="nil"/>
              <w:left w:val="single" w:sz="8" w:space="0" w:color="auto"/>
              <w:bottom w:val="single" w:sz="8" w:space="0" w:color="000000"/>
              <w:right w:val="single" w:sz="8" w:space="0" w:color="auto"/>
            </w:tcBorders>
            <w:vAlign w:val="center"/>
          </w:tcPr>
          <w:p w:rsidR="000B5800" w:rsidRPr="00D956E5" w:rsidRDefault="000B5800" w:rsidP="00CD7C7F">
            <w:pPr>
              <w:rPr>
                <w:rFonts w:eastAsiaTheme="minorEastAsia"/>
                <w:b/>
                <w:bCs/>
                <w:color w:val="000000"/>
                <w:sz w:val="18"/>
                <w:szCs w:val="18"/>
              </w:rPr>
            </w:pPr>
          </w:p>
        </w:tc>
        <w:tc>
          <w:tcPr>
            <w:tcW w:w="1454" w:type="pct"/>
            <w:vMerge/>
            <w:tcBorders>
              <w:top w:val="nil"/>
              <w:left w:val="single" w:sz="8" w:space="0" w:color="auto"/>
              <w:bottom w:val="single" w:sz="8" w:space="0" w:color="000000"/>
              <w:right w:val="single" w:sz="8" w:space="0" w:color="auto"/>
            </w:tcBorders>
            <w:vAlign w:val="center"/>
          </w:tcPr>
          <w:p w:rsidR="000B5800" w:rsidRPr="00D956E5" w:rsidRDefault="000B5800" w:rsidP="00CD7C7F">
            <w:pPr>
              <w:rPr>
                <w:rFonts w:eastAsiaTheme="minorEastAsia"/>
                <w:b/>
                <w:bCs/>
                <w:color w:val="000000"/>
                <w:sz w:val="18"/>
                <w:szCs w:val="18"/>
              </w:rPr>
            </w:pPr>
          </w:p>
        </w:tc>
        <w:tc>
          <w:tcPr>
            <w:tcW w:w="456" w:type="pct"/>
            <w:vMerge/>
            <w:tcBorders>
              <w:top w:val="nil"/>
              <w:left w:val="single" w:sz="8" w:space="0" w:color="auto"/>
              <w:bottom w:val="single" w:sz="8" w:space="0" w:color="000000"/>
              <w:right w:val="single" w:sz="8" w:space="0" w:color="auto"/>
            </w:tcBorders>
            <w:vAlign w:val="center"/>
          </w:tcPr>
          <w:p w:rsidR="000B5800" w:rsidRPr="00D956E5" w:rsidRDefault="000B5800" w:rsidP="00CD7C7F">
            <w:pPr>
              <w:rPr>
                <w:rFonts w:eastAsiaTheme="minorEastAsia"/>
                <w:b/>
                <w:bCs/>
                <w:color w:val="000000"/>
                <w:sz w:val="18"/>
                <w:szCs w:val="18"/>
              </w:rPr>
            </w:pPr>
          </w:p>
        </w:tc>
        <w:tc>
          <w:tcPr>
            <w:tcW w:w="474" w:type="pct"/>
            <w:tcBorders>
              <w:top w:val="nil"/>
              <w:left w:val="nil"/>
              <w:bottom w:val="single" w:sz="8" w:space="0" w:color="auto"/>
              <w:right w:val="single" w:sz="8" w:space="0" w:color="auto"/>
            </w:tcBorders>
            <w:noWrap/>
            <w:vAlign w:val="center"/>
          </w:tcPr>
          <w:p w:rsidR="000B5800" w:rsidRPr="00D956E5" w:rsidRDefault="000B5800" w:rsidP="00CD7C7F">
            <w:pPr>
              <w:jc w:val="center"/>
              <w:rPr>
                <w:rFonts w:eastAsiaTheme="minorEastAsia"/>
                <w:b/>
                <w:bCs/>
                <w:color w:val="000000"/>
                <w:sz w:val="18"/>
                <w:szCs w:val="18"/>
              </w:rPr>
            </w:pPr>
            <w:r w:rsidRPr="00D956E5">
              <w:rPr>
                <w:rFonts w:eastAsiaTheme="minorEastAsia"/>
                <w:b/>
                <w:bCs/>
                <w:color w:val="000000"/>
                <w:sz w:val="18"/>
                <w:szCs w:val="18"/>
              </w:rPr>
              <w:t>Unitário</w:t>
            </w:r>
          </w:p>
        </w:tc>
        <w:tc>
          <w:tcPr>
            <w:tcW w:w="465" w:type="pct"/>
            <w:tcBorders>
              <w:top w:val="nil"/>
              <w:left w:val="nil"/>
              <w:bottom w:val="single" w:sz="8" w:space="0" w:color="auto"/>
              <w:right w:val="single" w:sz="8" w:space="0" w:color="auto"/>
            </w:tcBorders>
            <w:vAlign w:val="center"/>
          </w:tcPr>
          <w:p w:rsidR="000B5800" w:rsidRPr="00D956E5" w:rsidRDefault="000B5800" w:rsidP="00CD7C7F">
            <w:pPr>
              <w:jc w:val="center"/>
              <w:rPr>
                <w:rFonts w:eastAsiaTheme="minorEastAsia"/>
                <w:b/>
                <w:bCs/>
                <w:color w:val="000000"/>
                <w:sz w:val="18"/>
                <w:szCs w:val="18"/>
              </w:rPr>
            </w:pPr>
            <w:r w:rsidRPr="00D956E5">
              <w:rPr>
                <w:rFonts w:eastAsiaTheme="minorEastAsia"/>
                <w:b/>
                <w:bCs/>
                <w:color w:val="000000"/>
                <w:sz w:val="18"/>
                <w:szCs w:val="18"/>
              </w:rPr>
              <w:t>Total</w:t>
            </w:r>
          </w:p>
        </w:tc>
        <w:tc>
          <w:tcPr>
            <w:tcW w:w="464" w:type="pct"/>
            <w:tcBorders>
              <w:top w:val="nil"/>
              <w:left w:val="nil"/>
              <w:bottom w:val="single" w:sz="8" w:space="0" w:color="auto"/>
              <w:right w:val="single" w:sz="8" w:space="0" w:color="auto"/>
            </w:tcBorders>
            <w:noWrap/>
            <w:vAlign w:val="center"/>
          </w:tcPr>
          <w:p w:rsidR="000B5800" w:rsidRPr="00D956E5" w:rsidRDefault="000B5800" w:rsidP="00CD7C7F">
            <w:pPr>
              <w:jc w:val="center"/>
              <w:rPr>
                <w:rFonts w:eastAsiaTheme="minorEastAsia"/>
                <w:b/>
                <w:bCs/>
                <w:color w:val="000000"/>
                <w:sz w:val="18"/>
                <w:szCs w:val="18"/>
              </w:rPr>
            </w:pPr>
            <w:r w:rsidRPr="00D956E5">
              <w:rPr>
                <w:rFonts w:eastAsiaTheme="minorEastAsia"/>
                <w:b/>
                <w:bCs/>
                <w:color w:val="000000"/>
                <w:sz w:val="18"/>
                <w:szCs w:val="18"/>
              </w:rPr>
              <w:t>Unitário</w:t>
            </w:r>
          </w:p>
        </w:tc>
        <w:tc>
          <w:tcPr>
            <w:tcW w:w="473" w:type="pct"/>
            <w:tcBorders>
              <w:top w:val="nil"/>
              <w:left w:val="nil"/>
              <w:bottom w:val="single" w:sz="8" w:space="0" w:color="auto"/>
              <w:right w:val="single" w:sz="8" w:space="0" w:color="auto"/>
            </w:tcBorders>
            <w:vAlign w:val="center"/>
          </w:tcPr>
          <w:p w:rsidR="000B5800" w:rsidRPr="00D956E5" w:rsidRDefault="000B5800" w:rsidP="00CD7C7F">
            <w:pPr>
              <w:jc w:val="center"/>
              <w:rPr>
                <w:rFonts w:eastAsiaTheme="minorEastAsia"/>
                <w:b/>
                <w:bCs/>
                <w:color w:val="000000"/>
                <w:sz w:val="18"/>
                <w:szCs w:val="18"/>
              </w:rPr>
            </w:pPr>
            <w:r w:rsidRPr="00D956E5">
              <w:rPr>
                <w:rFonts w:eastAsiaTheme="minorEastAsia"/>
                <w:b/>
                <w:bCs/>
                <w:color w:val="000000"/>
                <w:sz w:val="18"/>
                <w:szCs w:val="18"/>
              </w:rPr>
              <w:t>Total</w:t>
            </w:r>
          </w:p>
        </w:tc>
        <w:tc>
          <w:tcPr>
            <w:tcW w:w="321" w:type="pct"/>
            <w:vMerge/>
            <w:tcBorders>
              <w:top w:val="nil"/>
              <w:left w:val="single" w:sz="8" w:space="0" w:color="auto"/>
              <w:bottom w:val="single" w:sz="8" w:space="0" w:color="000000"/>
              <w:right w:val="single" w:sz="8" w:space="0" w:color="auto"/>
            </w:tcBorders>
            <w:vAlign w:val="center"/>
          </w:tcPr>
          <w:p w:rsidR="000B5800" w:rsidRPr="00D956E5" w:rsidRDefault="000B5800" w:rsidP="00CD7C7F">
            <w:pPr>
              <w:rPr>
                <w:rFonts w:eastAsiaTheme="minorEastAsia"/>
                <w:b/>
                <w:bCs/>
                <w:color w:val="000000"/>
                <w:sz w:val="18"/>
                <w:szCs w:val="18"/>
              </w:rPr>
            </w:pPr>
          </w:p>
        </w:tc>
      </w:tr>
      <w:tr w:rsidR="00074E5B" w:rsidRPr="00D956E5" w:rsidTr="00074E5B">
        <w:trPr>
          <w:trHeight w:val="708"/>
          <w:jc w:val="center"/>
        </w:trPr>
        <w:tc>
          <w:tcPr>
            <w:tcW w:w="303" w:type="pct"/>
            <w:tcBorders>
              <w:top w:val="nil"/>
              <w:left w:val="single" w:sz="8" w:space="0" w:color="auto"/>
              <w:bottom w:val="single" w:sz="8" w:space="0" w:color="auto"/>
              <w:right w:val="single" w:sz="8" w:space="0" w:color="auto"/>
            </w:tcBorders>
            <w:vAlign w:val="center"/>
          </w:tcPr>
          <w:p w:rsidR="000B5800" w:rsidRPr="00D956E5" w:rsidRDefault="000B5800" w:rsidP="00CD7C7F">
            <w:pPr>
              <w:jc w:val="center"/>
              <w:rPr>
                <w:rFonts w:eastAsiaTheme="minorEastAsia"/>
                <w:color w:val="000000"/>
                <w:sz w:val="18"/>
                <w:szCs w:val="18"/>
              </w:rPr>
            </w:pPr>
            <w:r w:rsidRPr="00D956E5">
              <w:rPr>
                <w:rFonts w:eastAsiaTheme="minorEastAsia"/>
                <w:color w:val="000000"/>
                <w:sz w:val="18"/>
                <w:szCs w:val="18"/>
              </w:rPr>
              <w:t>1</w:t>
            </w:r>
          </w:p>
        </w:tc>
        <w:tc>
          <w:tcPr>
            <w:tcW w:w="303" w:type="pct"/>
            <w:tcBorders>
              <w:top w:val="nil"/>
              <w:left w:val="nil"/>
              <w:bottom w:val="single" w:sz="8" w:space="0" w:color="auto"/>
              <w:right w:val="single" w:sz="8" w:space="0" w:color="auto"/>
            </w:tcBorders>
            <w:vAlign w:val="center"/>
          </w:tcPr>
          <w:p w:rsidR="000B5800" w:rsidRPr="00D956E5" w:rsidRDefault="000B5800" w:rsidP="00CD7C7F">
            <w:pPr>
              <w:jc w:val="center"/>
              <w:rPr>
                <w:rFonts w:eastAsiaTheme="minorEastAsia"/>
                <w:color w:val="000000"/>
                <w:sz w:val="18"/>
                <w:szCs w:val="18"/>
              </w:rPr>
            </w:pPr>
            <w:r w:rsidRPr="00D956E5">
              <w:rPr>
                <w:rFonts w:eastAsiaTheme="minorEastAsia"/>
                <w:color w:val="000000"/>
                <w:sz w:val="18"/>
                <w:szCs w:val="18"/>
              </w:rPr>
              <w:t> </w:t>
            </w:r>
            <w:r>
              <w:rPr>
                <w:rFonts w:eastAsiaTheme="minorEastAsia"/>
                <w:color w:val="000000"/>
                <w:sz w:val="18"/>
                <w:szCs w:val="18"/>
              </w:rPr>
              <w:t>2</w:t>
            </w:r>
          </w:p>
        </w:tc>
        <w:tc>
          <w:tcPr>
            <w:tcW w:w="287" w:type="pct"/>
            <w:tcBorders>
              <w:top w:val="nil"/>
              <w:left w:val="nil"/>
              <w:bottom w:val="single" w:sz="8" w:space="0" w:color="auto"/>
              <w:right w:val="single" w:sz="8" w:space="0" w:color="auto"/>
            </w:tcBorders>
            <w:vAlign w:val="center"/>
          </w:tcPr>
          <w:p w:rsidR="000B5800" w:rsidRPr="00D956E5" w:rsidRDefault="000B5800" w:rsidP="00CD7C7F">
            <w:pPr>
              <w:jc w:val="center"/>
              <w:rPr>
                <w:rFonts w:eastAsiaTheme="minorEastAsia"/>
                <w:color w:val="000000"/>
                <w:sz w:val="18"/>
                <w:szCs w:val="18"/>
              </w:rPr>
            </w:pPr>
            <w:r w:rsidRPr="00D956E5">
              <w:rPr>
                <w:rFonts w:eastAsiaTheme="minorEastAsia"/>
                <w:color w:val="000000"/>
                <w:sz w:val="18"/>
                <w:szCs w:val="18"/>
              </w:rPr>
              <w:t> </w:t>
            </w:r>
            <w:r>
              <w:rPr>
                <w:rFonts w:eastAsiaTheme="minorEastAsia"/>
                <w:color w:val="000000"/>
                <w:sz w:val="18"/>
                <w:szCs w:val="18"/>
              </w:rPr>
              <w:t>UN</w:t>
            </w:r>
          </w:p>
        </w:tc>
        <w:tc>
          <w:tcPr>
            <w:tcW w:w="1454" w:type="pct"/>
            <w:tcBorders>
              <w:top w:val="nil"/>
              <w:left w:val="nil"/>
              <w:bottom w:val="single" w:sz="8" w:space="0" w:color="auto"/>
              <w:right w:val="single" w:sz="8" w:space="0" w:color="auto"/>
            </w:tcBorders>
            <w:vAlign w:val="center"/>
          </w:tcPr>
          <w:p w:rsidR="000B5800" w:rsidRPr="004A75EC" w:rsidRDefault="000B5800" w:rsidP="00CD7C7F">
            <w:pPr>
              <w:spacing w:before="120" w:after="120"/>
              <w:jc w:val="both"/>
              <w:rPr>
                <w:sz w:val="18"/>
                <w:szCs w:val="18"/>
              </w:rPr>
            </w:pPr>
            <w:r w:rsidRPr="00BC60DE">
              <w:rPr>
                <w:sz w:val="18"/>
                <w:szCs w:val="18"/>
              </w:rPr>
              <w:t>Licença de uso do Software Corel Draw GraphicsSuite 2017, single User (perpétua)</w:t>
            </w:r>
            <w:r>
              <w:rPr>
                <w:sz w:val="18"/>
                <w:szCs w:val="18"/>
              </w:rPr>
              <w:t xml:space="preserve">. </w:t>
            </w:r>
            <w:r w:rsidRPr="00A7541D">
              <w:rPr>
                <w:rFonts w:eastAsiaTheme="minorEastAsia"/>
                <w:bCs/>
                <w:color w:val="000000"/>
                <w:sz w:val="16"/>
                <w:szCs w:val="16"/>
              </w:rPr>
              <w:t>Demais informaç</w:t>
            </w:r>
            <w:r>
              <w:rPr>
                <w:rFonts w:eastAsiaTheme="minorEastAsia"/>
                <w:bCs/>
                <w:color w:val="000000"/>
                <w:sz w:val="16"/>
                <w:szCs w:val="16"/>
              </w:rPr>
              <w:t xml:space="preserve">ões vide </w:t>
            </w:r>
            <w:r w:rsidRPr="00A7541D">
              <w:rPr>
                <w:rFonts w:eastAsiaTheme="minorEastAsia"/>
                <w:bCs/>
                <w:color w:val="000000"/>
                <w:sz w:val="16"/>
                <w:szCs w:val="16"/>
              </w:rPr>
              <w:t xml:space="preserve">Termo de Referência </w:t>
            </w:r>
            <w:r>
              <w:rPr>
                <w:rFonts w:eastAsiaTheme="minorEastAsia"/>
                <w:bCs/>
                <w:color w:val="000000"/>
                <w:sz w:val="16"/>
                <w:szCs w:val="16"/>
              </w:rPr>
              <w:t>(Anexo VIIIdeste edital).</w:t>
            </w:r>
          </w:p>
        </w:tc>
        <w:tc>
          <w:tcPr>
            <w:tcW w:w="456" w:type="pct"/>
            <w:tcBorders>
              <w:top w:val="nil"/>
              <w:left w:val="nil"/>
              <w:bottom w:val="single" w:sz="8" w:space="0" w:color="auto"/>
              <w:right w:val="single" w:sz="8" w:space="0" w:color="auto"/>
            </w:tcBorders>
            <w:vAlign w:val="center"/>
          </w:tcPr>
          <w:p w:rsidR="000B5800" w:rsidRPr="004A75EC" w:rsidRDefault="000B5800" w:rsidP="00CD7C7F">
            <w:pPr>
              <w:spacing w:before="120" w:after="120"/>
              <w:jc w:val="center"/>
              <w:rPr>
                <w:sz w:val="18"/>
                <w:szCs w:val="18"/>
              </w:rPr>
            </w:pPr>
            <w:r>
              <w:rPr>
                <w:sz w:val="18"/>
                <w:szCs w:val="18"/>
              </w:rPr>
              <w:t>78417</w:t>
            </w:r>
          </w:p>
        </w:tc>
        <w:tc>
          <w:tcPr>
            <w:tcW w:w="474" w:type="pct"/>
            <w:tcBorders>
              <w:top w:val="nil"/>
              <w:left w:val="nil"/>
              <w:bottom w:val="single" w:sz="8" w:space="0" w:color="auto"/>
              <w:right w:val="single" w:sz="8" w:space="0" w:color="auto"/>
            </w:tcBorders>
            <w:noWrap/>
            <w:vAlign w:val="center"/>
          </w:tcPr>
          <w:p w:rsidR="000B5800" w:rsidRPr="0024088B" w:rsidRDefault="00C9121F" w:rsidP="00CD7C7F">
            <w:pPr>
              <w:rPr>
                <w:rFonts w:eastAsiaTheme="minorEastAsia"/>
                <w:color w:val="000000"/>
                <w:sz w:val="16"/>
                <w:szCs w:val="16"/>
              </w:rPr>
            </w:pPr>
            <w:r w:rsidRPr="0024088B">
              <w:rPr>
                <w:rFonts w:eastAsiaTheme="minorEastAsia"/>
                <w:color w:val="000000"/>
                <w:sz w:val="16"/>
                <w:szCs w:val="16"/>
              </w:rPr>
              <w:t>R$ 1.399,00</w:t>
            </w:r>
          </w:p>
        </w:tc>
        <w:tc>
          <w:tcPr>
            <w:tcW w:w="465" w:type="pct"/>
            <w:tcBorders>
              <w:top w:val="nil"/>
              <w:left w:val="nil"/>
              <w:bottom w:val="single" w:sz="8" w:space="0" w:color="auto"/>
              <w:right w:val="single" w:sz="8" w:space="0" w:color="auto"/>
            </w:tcBorders>
            <w:vAlign w:val="center"/>
          </w:tcPr>
          <w:p w:rsidR="000B5800" w:rsidRPr="0024088B" w:rsidRDefault="000B5800" w:rsidP="00CD7C7F">
            <w:pPr>
              <w:rPr>
                <w:rFonts w:eastAsiaTheme="minorEastAsia"/>
                <w:color w:val="000000"/>
                <w:sz w:val="16"/>
                <w:szCs w:val="16"/>
              </w:rPr>
            </w:pPr>
            <w:r w:rsidRPr="0024088B">
              <w:rPr>
                <w:rFonts w:eastAsiaTheme="minorEastAsia"/>
                <w:color w:val="000000"/>
                <w:sz w:val="16"/>
                <w:szCs w:val="16"/>
              </w:rPr>
              <w:t> </w:t>
            </w:r>
            <w:r w:rsidR="0024088B" w:rsidRPr="0024088B">
              <w:rPr>
                <w:rFonts w:eastAsiaTheme="minorEastAsia"/>
                <w:color w:val="000000"/>
                <w:sz w:val="16"/>
                <w:szCs w:val="16"/>
              </w:rPr>
              <w:t>R$2.798,00</w:t>
            </w:r>
          </w:p>
        </w:tc>
        <w:tc>
          <w:tcPr>
            <w:tcW w:w="464" w:type="pct"/>
            <w:tcBorders>
              <w:top w:val="nil"/>
              <w:left w:val="nil"/>
              <w:bottom w:val="single" w:sz="8" w:space="0" w:color="auto"/>
              <w:right w:val="single" w:sz="8" w:space="0" w:color="auto"/>
            </w:tcBorders>
            <w:noWrap/>
            <w:vAlign w:val="center"/>
          </w:tcPr>
          <w:p w:rsidR="000B5800" w:rsidRPr="0024088B" w:rsidRDefault="000B5800" w:rsidP="00CD7C7F">
            <w:pPr>
              <w:rPr>
                <w:rFonts w:eastAsiaTheme="minorEastAsia"/>
                <w:color w:val="000000"/>
                <w:sz w:val="16"/>
                <w:szCs w:val="16"/>
              </w:rPr>
            </w:pPr>
            <w:r w:rsidRPr="0024088B">
              <w:rPr>
                <w:rFonts w:eastAsiaTheme="minorEastAsia"/>
                <w:color w:val="000000"/>
                <w:sz w:val="16"/>
                <w:szCs w:val="16"/>
              </w:rPr>
              <w:t> </w:t>
            </w:r>
            <w:r w:rsidR="0024088B" w:rsidRPr="0024088B">
              <w:rPr>
                <w:rFonts w:eastAsiaTheme="minorEastAsia"/>
                <w:color w:val="000000"/>
                <w:sz w:val="16"/>
                <w:szCs w:val="16"/>
              </w:rPr>
              <w:t>R$ 1.399,00</w:t>
            </w:r>
          </w:p>
        </w:tc>
        <w:tc>
          <w:tcPr>
            <w:tcW w:w="473" w:type="pct"/>
            <w:tcBorders>
              <w:top w:val="nil"/>
              <w:left w:val="nil"/>
              <w:bottom w:val="single" w:sz="8" w:space="0" w:color="auto"/>
              <w:right w:val="single" w:sz="8" w:space="0" w:color="auto"/>
            </w:tcBorders>
            <w:vAlign w:val="center"/>
          </w:tcPr>
          <w:p w:rsidR="000B5800" w:rsidRPr="0024088B" w:rsidRDefault="000B5800" w:rsidP="00CD7C7F">
            <w:pPr>
              <w:rPr>
                <w:rFonts w:eastAsiaTheme="minorEastAsia"/>
                <w:color w:val="000000"/>
                <w:sz w:val="16"/>
                <w:szCs w:val="16"/>
              </w:rPr>
            </w:pPr>
            <w:r w:rsidRPr="0024088B">
              <w:rPr>
                <w:rFonts w:eastAsiaTheme="minorEastAsia"/>
                <w:color w:val="000000"/>
                <w:sz w:val="16"/>
                <w:szCs w:val="16"/>
              </w:rPr>
              <w:t> </w:t>
            </w:r>
            <w:r w:rsidR="0024088B" w:rsidRPr="0024088B">
              <w:rPr>
                <w:rFonts w:eastAsiaTheme="minorEastAsia"/>
                <w:color w:val="000000"/>
                <w:sz w:val="16"/>
                <w:szCs w:val="16"/>
              </w:rPr>
              <w:t>R$2.798,00</w:t>
            </w:r>
          </w:p>
        </w:tc>
        <w:tc>
          <w:tcPr>
            <w:tcW w:w="321" w:type="pct"/>
            <w:tcBorders>
              <w:top w:val="nil"/>
              <w:left w:val="nil"/>
              <w:bottom w:val="single" w:sz="8" w:space="0" w:color="auto"/>
              <w:right w:val="single" w:sz="8" w:space="0" w:color="auto"/>
            </w:tcBorders>
            <w:vAlign w:val="center"/>
          </w:tcPr>
          <w:p w:rsidR="000B5800" w:rsidRPr="00D956E5" w:rsidRDefault="000B5800" w:rsidP="00CD7C7F">
            <w:pPr>
              <w:rPr>
                <w:rFonts w:eastAsiaTheme="minorEastAsia"/>
                <w:color w:val="000000"/>
                <w:sz w:val="18"/>
                <w:szCs w:val="18"/>
              </w:rPr>
            </w:pPr>
            <w:r w:rsidRPr="00D956E5">
              <w:rPr>
                <w:rFonts w:eastAsiaTheme="minorEastAsia"/>
                <w:color w:val="000000"/>
                <w:sz w:val="18"/>
                <w:szCs w:val="18"/>
              </w:rPr>
              <w:t> </w:t>
            </w:r>
            <w:r w:rsidR="00C9121F">
              <w:rPr>
                <w:rFonts w:eastAsiaTheme="minorEastAsia"/>
                <w:color w:val="000000"/>
                <w:sz w:val="18"/>
                <w:szCs w:val="18"/>
              </w:rPr>
              <w:t>Corel</w:t>
            </w:r>
          </w:p>
        </w:tc>
      </w:tr>
      <w:tr w:rsidR="00074E5B" w:rsidRPr="00D956E5" w:rsidTr="00074E5B">
        <w:trPr>
          <w:trHeight w:val="708"/>
          <w:jc w:val="center"/>
        </w:trPr>
        <w:tc>
          <w:tcPr>
            <w:tcW w:w="303" w:type="pct"/>
            <w:tcBorders>
              <w:top w:val="nil"/>
              <w:left w:val="single" w:sz="8" w:space="0" w:color="auto"/>
              <w:bottom w:val="single" w:sz="8" w:space="0" w:color="auto"/>
              <w:right w:val="single" w:sz="8" w:space="0" w:color="auto"/>
            </w:tcBorders>
            <w:vAlign w:val="center"/>
          </w:tcPr>
          <w:p w:rsidR="000B5800" w:rsidRPr="00D956E5" w:rsidRDefault="000B5800" w:rsidP="00CD7C7F">
            <w:pPr>
              <w:jc w:val="center"/>
              <w:rPr>
                <w:rFonts w:eastAsiaTheme="minorEastAsia"/>
                <w:color w:val="000000"/>
                <w:sz w:val="18"/>
                <w:szCs w:val="18"/>
              </w:rPr>
            </w:pPr>
            <w:r w:rsidRPr="00D956E5">
              <w:rPr>
                <w:rFonts w:eastAsiaTheme="minorEastAsia"/>
                <w:color w:val="000000"/>
                <w:sz w:val="18"/>
                <w:szCs w:val="18"/>
              </w:rPr>
              <w:t>2 </w:t>
            </w:r>
          </w:p>
        </w:tc>
        <w:tc>
          <w:tcPr>
            <w:tcW w:w="303" w:type="pct"/>
            <w:tcBorders>
              <w:top w:val="nil"/>
              <w:left w:val="nil"/>
              <w:bottom w:val="single" w:sz="8" w:space="0" w:color="auto"/>
              <w:right w:val="single" w:sz="8" w:space="0" w:color="auto"/>
            </w:tcBorders>
            <w:vAlign w:val="center"/>
          </w:tcPr>
          <w:p w:rsidR="000B5800" w:rsidRPr="00D956E5" w:rsidRDefault="000B5800" w:rsidP="00CD7C7F">
            <w:pPr>
              <w:jc w:val="center"/>
              <w:rPr>
                <w:rFonts w:eastAsiaTheme="minorEastAsia"/>
                <w:color w:val="000000"/>
                <w:sz w:val="18"/>
                <w:szCs w:val="18"/>
              </w:rPr>
            </w:pPr>
            <w:r>
              <w:rPr>
                <w:rFonts w:eastAsiaTheme="minorEastAsia"/>
                <w:color w:val="000000"/>
                <w:sz w:val="18"/>
                <w:szCs w:val="18"/>
              </w:rPr>
              <w:t>1</w:t>
            </w:r>
            <w:r w:rsidRPr="00D956E5">
              <w:rPr>
                <w:rFonts w:eastAsiaTheme="minorEastAsia"/>
                <w:color w:val="000000"/>
                <w:sz w:val="18"/>
                <w:szCs w:val="18"/>
              </w:rPr>
              <w:t> </w:t>
            </w:r>
          </w:p>
        </w:tc>
        <w:tc>
          <w:tcPr>
            <w:tcW w:w="287" w:type="pct"/>
            <w:tcBorders>
              <w:top w:val="nil"/>
              <w:left w:val="nil"/>
              <w:bottom w:val="single" w:sz="8" w:space="0" w:color="auto"/>
              <w:right w:val="single" w:sz="8" w:space="0" w:color="auto"/>
            </w:tcBorders>
          </w:tcPr>
          <w:p w:rsidR="000B5800" w:rsidRDefault="000B5800" w:rsidP="00CD7C7F">
            <w:pPr>
              <w:jc w:val="center"/>
              <w:rPr>
                <w:rFonts w:eastAsiaTheme="minorEastAsia"/>
                <w:color w:val="000000"/>
                <w:sz w:val="18"/>
                <w:szCs w:val="18"/>
              </w:rPr>
            </w:pPr>
          </w:p>
          <w:p w:rsidR="000B5800" w:rsidRDefault="000B5800" w:rsidP="00CD7C7F">
            <w:pPr>
              <w:spacing w:line="360" w:lineRule="auto"/>
              <w:jc w:val="center"/>
              <w:rPr>
                <w:rFonts w:eastAsiaTheme="minorEastAsia"/>
                <w:color w:val="000000"/>
                <w:sz w:val="18"/>
                <w:szCs w:val="18"/>
              </w:rPr>
            </w:pPr>
          </w:p>
          <w:p w:rsidR="000B5800" w:rsidRDefault="000B5800" w:rsidP="00CD7C7F">
            <w:pPr>
              <w:jc w:val="center"/>
            </w:pPr>
            <w:r w:rsidRPr="006D07CC">
              <w:rPr>
                <w:rFonts w:eastAsiaTheme="minorEastAsia"/>
                <w:color w:val="000000"/>
                <w:sz w:val="18"/>
                <w:szCs w:val="18"/>
              </w:rPr>
              <w:t>UN</w:t>
            </w:r>
          </w:p>
        </w:tc>
        <w:tc>
          <w:tcPr>
            <w:tcW w:w="1454" w:type="pct"/>
            <w:tcBorders>
              <w:top w:val="nil"/>
              <w:left w:val="nil"/>
              <w:bottom w:val="single" w:sz="8" w:space="0" w:color="auto"/>
              <w:right w:val="single" w:sz="8" w:space="0" w:color="auto"/>
            </w:tcBorders>
            <w:vAlign w:val="center"/>
          </w:tcPr>
          <w:p w:rsidR="000B5800" w:rsidRPr="004A75EC" w:rsidRDefault="000B5800" w:rsidP="00CD7C7F">
            <w:pPr>
              <w:spacing w:before="120" w:after="120"/>
              <w:jc w:val="both"/>
              <w:rPr>
                <w:sz w:val="18"/>
                <w:szCs w:val="18"/>
              </w:rPr>
            </w:pPr>
            <w:r w:rsidRPr="00BC60DE">
              <w:rPr>
                <w:sz w:val="18"/>
                <w:szCs w:val="18"/>
              </w:rPr>
              <w:t>Licença de uso do Software Adobe Photoshop CC</w:t>
            </w:r>
            <w:r w:rsidRPr="004C05F1">
              <w:rPr>
                <w:sz w:val="18"/>
                <w:szCs w:val="18"/>
              </w:rPr>
              <w:t xml:space="preserve">, </w:t>
            </w:r>
            <w:r w:rsidRPr="004C05F1">
              <w:rPr>
                <w:b/>
                <w:sz w:val="18"/>
                <w:szCs w:val="18"/>
              </w:rPr>
              <w:t>pelo período 36 meses.</w:t>
            </w:r>
            <w:r w:rsidRPr="004C05F1">
              <w:rPr>
                <w:rFonts w:eastAsiaTheme="minorEastAsia"/>
                <w:bCs/>
                <w:color w:val="000000"/>
                <w:sz w:val="16"/>
                <w:szCs w:val="16"/>
              </w:rPr>
              <w:t>De</w:t>
            </w:r>
            <w:r w:rsidRPr="00A7541D">
              <w:rPr>
                <w:rFonts w:eastAsiaTheme="minorEastAsia"/>
                <w:bCs/>
                <w:color w:val="000000"/>
                <w:sz w:val="16"/>
                <w:szCs w:val="16"/>
              </w:rPr>
              <w:t>mais informaç</w:t>
            </w:r>
            <w:r>
              <w:rPr>
                <w:rFonts w:eastAsiaTheme="minorEastAsia"/>
                <w:bCs/>
                <w:color w:val="000000"/>
                <w:sz w:val="16"/>
                <w:szCs w:val="16"/>
              </w:rPr>
              <w:t xml:space="preserve">ões vide </w:t>
            </w:r>
            <w:r w:rsidRPr="00A7541D">
              <w:rPr>
                <w:rFonts w:eastAsiaTheme="minorEastAsia"/>
                <w:bCs/>
                <w:color w:val="000000"/>
                <w:sz w:val="16"/>
                <w:szCs w:val="16"/>
              </w:rPr>
              <w:t xml:space="preserve">Termo de Referência </w:t>
            </w:r>
            <w:r>
              <w:rPr>
                <w:rFonts w:eastAsiaTheme="minorEastAsia"/>
                <w:bCs/>
                <w:color w:val="000000"/>
                <w:sz w:val="16"/>
                <w:szCs w:val="16"/>
              </w:rPr>
              <w:t>(Anexo VIIIdeste edital).</w:t>
            </w:r>
          </w:p>
        </w:tc>
        <w:tc>
          <w:tcPr>
            <w:tcW w:w="456" w:type="pct"/>
            <w:tcBorders>
              <w:top w:val="nil"/>
              <w:left w:val="nil"/>
              <w:bottom w:val="single" w:sz="8" w:space="0" w:color="auto"/>
              <w:right w:val="single" w:sz="8" w:space="0" w:color="auto"/>
            </w:tcBorders>
            <w:vAlign w:val="center"/>
          </w:tcPr>
          <w:p w:rsidR="000B5800" w:rsidRPr="004A75EC" w:rsidRDefault="000B5800" w:rsidP="00CD7C7F">
            <w:pPr>
              <w:spacing w:before="120" w:after="120"/>
              <w:jc w:val="center"/>
              <w:rPr>
                <w:sz w:val="18"/>
                <w:szCs w:val="18"/>
              </w:rPr>
            </w:pPr>
            <w:r>
              <w:rPr>
                <w:sz w:val="18"/>
                <w:szCs w:val="18"/>
              </w:rPr>
              <w:t>58327</w:t>
            </w:r>
          </w:p>
        </w:tc>
        <w:tc>
          <w:tcPr>
            <w:tcW w:w="474" w:type="pct"/>
            <w:tcBorders>
              <w:top w:val="nil"/>
              <w:left w:val="nil"/>
              <w:bottom w:val="single" w:sz="8" w:space="0" w:color="auto"/>
              <w:right w:val="single" w:sz="8" w:space="0" w:color="auto"/>
            </w:tcBorders>
            <w:noWrap/>
            <w:vAlign w:val="center"/>
          </w:tcPr>
          <w:p w:rsidR="000B5800" w:rsidRPr="0024088B" w:rsidRDefault="0024088B" w:rsidP="00CD7C7F">
            <w:pPr>
              <w:rPr>
                <w:rFonts w:eastAsiaTheme="minorEastAsia"/>
                <w:color w:val="000000"/>
                <w:sz w:val="16"/>
                <w:szCs w:val="16"/>
              </w:rPr>
            </w:pPr>
            <w:r w:rsidRPr="0024088B">
              <w:rPr>
                <w:rFonts w:eastAsiaTheme="minorEastAsia"/>
                <w:color w:val="000000"/>
                <w:sz w:val="16"/>
                <w:szCs w:val="16"/>
              </w:rPr>
              <w:t>R$ 4.622,00</w:t>
            </w:r>
          </w:p>
        </w:tc>
        <w:tc>
          <w:tcPr>
            <w:tcW w:w="465" w:type="pct"/>
            <w:tcBorders>
              <w:top w:val="nil"/>
              <w:left w:val="nil"/>
              <w:bottom w:val="single" w:sz="8" w:space="0" w:color="auto"/>
              <w:right w:val="single" w:sz="8" w:space="0" w:color="auto"/>
            </w:tcBorders>
            <w:vAlign w:val="center"/>
          </w:tcPr>
          <w:p w:rsidR="000B5800" w:rsidRPr="0024088B" w:rsidRDefault="000B5800" w:rsidP="00CD7C7F">
            <w:pPr>
              <w:rPr>
                <w:rFonts w:eastAsiaTheme="minorEastAsia"/>
                <w:color w:val="000000"/>
                <w:sz w:val="16"/>
                <w:szCs w:val="16"/>
              </w:rPr>
            </w:pPr>
            <w:r w:rsidRPr="0024088B">
              <w:rPr>
                <w:rFonts w:eastAsiaTheme="minorEastAsia"/>
                <w:color w:val="000000"/>
                <w:sz w:val="16"/>
                <w:szCs w:val="16"/>
              </w:rPr>
              <w:t> </w:t>
            </w:r>
            <w:r w:rsidR="0024088B" w:rsidRPr="0024088B">
              <w:rPr>
                <w:rFonts w:eastAsiaTheme="minorEastAsia"/>
                <w:color w:val="000000"/>
                <w:sz w:val="16"/>
                <w:szCs w:val="16"/>
              </w:rPr>
              <w:t>R$ 4.622,00</w:t>
            </w:r>
          </w:p>
        </w:tc>
        <w:tc>
          <w:tcPr>
            <w:tcW w:w="464" w:type="pct"/>
            <w:tcBorders>
              <w:top w:val="nil"/>
              <w:left w:val="nil"/>
              <w:bottom w:val="single" w:sz="8" w:space="0" w:color="auto"/>
              <w:right w:val="single" w:sz="8" w:space="0" w:color="auto"/>
            </w:tcBorders>
            <w:noWrap/>
            <w:vAlign w:val="center"/>
          </w:tcPr>
          <w:p w:rsidR="000B5800" w:rsidRPr="0024088B" w:rsidRDefault="000B5800" w:rsidP="00CD7C7F">
            <w:pPr>
              <w:rPr>
                <w:rFonts w:eastAsiaTheme="minorEastAsia"/>
                <w:color w:val="000000"/>
                <w:sz w:val="16"/>
                <w:szCs w:val="16"/>
              </w:rPr>
            </w:pPr>
            <w:r w:rsidRPr="0024088B">
              <w:rPr>
                <w:rFonts w:eastAsiaTheme="minorEastAsia"/>
                <w:color w:val="000000"/>
                <w:sz w:val="16"/>
                <w:szCs w:val="16"/>
              </w:rPr>
              <w:t> </w:t>
            </w:r>
            <w:r w:rsidR="0024088B" w:rsidRPr="0024088B">
              <w:rPr>
                <w:rFonts w:eastAsiaTheme="minorEastAsia"/>
                <w:color w:val="000000"/>
                <w:sz w:val="16"/>
                <w:szCs w:val="16"/>
              </w:rPr>
              <w:t>R$4.622,00</w:t>
            </w:r>
          </w:p>
        </w:tc>
        <w:tc>
          <w:tcPr>
            <w:tcW w:w="473" w:type="pct"/>
            <w:tcBorders>
              <w:top w:val="nil"/>
              <w:left w:val="nil"/>
              <w:bottom w:val="single" w:sz="8" w:space="0" w:color="auto"/>
              <w:right w:val="single" w:sz="8" w:space="0" w:color="auto"/>
            </w:tcBorders>
            <w:vAlign w:val="center"/>
          </w:tcPr>
          <w:p w:rsidR="000B5800" w:rsidRPr="0024088B" w:rsidRDefault="000B5800" w:rsidP="00CD7C7F">
            <w:pPr>
              <w:rPr>
                <w:rFonts w:eastAsiaTheme="minorEastAsia"/>
                <w:color w:val="000000"/>
                <w:sz w:val="16"/>
                <w:szCs w:val="16"/>
              </w:rPr>
            </w:pPr>
            <w:r w:rsidRPr="0024088B">
              <w:rPr>
                <w:rFonts w:eastAsiaTheme="minorEastAsia"/>
                <w:color w:val="000000"/>
                <w:sz w:val="16"/>
                <w:szCs w:val="16"/>
              </w:rPr>
              <w:t> </w:t>
            </w:r>
            <w:r w:rsidR="0024088B" w:rsidRPr="0024088B">
              <w:rPr>
                <w:rFonts w:eastAsiaTheme="minorEastAsia"/>
                <w:color w:val="000000"/>
                <w:sz w:val="16"/>
                <w:szCs w:val="16"/>
              </w:rPr>
              <w:t>R$4</w:t>
            </w:r>
            <w:r w:rsidR="0024088B">
              <w:rPr>
                <w:rFonts w:eastAsiaTheme="minorEastAsia"/>
                <w:color w:val="000000"/>
                <w:sz w:val="16"/>
                <w:szCs w:val="16"/>
              </w:rPr>
              <w:t>.</w:t>
            </w:r>
            <w:r w:rsidR="0024088B" w:rsidRPr="0024088B">
              <w:rPr>
                <w:rFonts w:eastAsiaTheme="minorEastAsia"/>
                <w:color w:val="000000"/>
                <w:sz w:val="16"/>
                <w:szCs w:val="16"/>
              </w:rPr>
              <w:t>622,00</w:t>
            </w:r>
          </w:p>
        </w:tc>
        <w:tc>
          <w:tcPr>
            <w:tcW w:w="321" w:type="pct"/>
            <w:tcBorders>
              <w:top w:val="nil"/>
              <w:left w:val="nil"/>
              <w:bottom w:val="single" w:sz="8" w:space="0" w:color="auto"/>
              <w:right w:val="single" w:sz="8" w:space="0" w:color="auto"/>
            </w:tcBorders>
            <w:vAlign w:val="center"/>
          </w:tcPr>
          <w:p w:rsidR="000B5800" w:rsidRPr="00D956E5" w:rsidRDefault="000B5800" w:rsidP="00CD7C7F">
            <w:pPr>
              <w:rPr>
                <w:rFonts w:eastAsiaTheme="minorEastAsia"/>
                <w:color w:val="000000"/>
                <w:sz w:val="18"/>
                <w:szCs w:val="18"/>
              </w:rPr>
            </w:pPr>
            <w:r w:rsidRPr="00D956E5">
              <w:rPr>
                <w:rFonts w:eastAsiaTheme="minorEastAsia"/>
                <w:color w:val="000000"/>
                <w:sz w:val="18"/>
                <w:szCs w:val="18"/>
              </w:rPr>
              <w:t> </w:t>
            </w:r>
            <w:r w:rsidR="00C9121F">
              <w:rPr>
                <w:rFonts w:eastAsiaTheme="minorEastAsia"/>
                <w:color w:val="000000"/>
                <w:sz w:val="18"/>
                <w:szCs w:val="18"/>
              </w:rPr>
              <w:t>Adobe</w:t>
            </w:r>
          </w:p>
        </w:tc>
      </w:tr>
      <w:tr w:rsidR="000B5800" w:rsidRPr="00396470" w:rsidTr="00074E5B">
        <w:trPr>
          <w:cantSplit/>
          <w:trHeight w:val="324"/>
          <w:jc w:val="center"/>
        </w:trPr>
        <w:tc>
          <w:tcPr>
            <w:tcW w:w="2347" w:type="pct"/>
            <w:gridSpan w:val="4"/>
            <w:vMerge w:val="restart"/>
            <w:tcBorders>
              <w:top w:val="single" w:sz="8" w:space="0" w:color="auto"/>
              <w:left w:val="single" w:sz="8" w:space="0" w:color="auto"/>
              <w:bottom w:val="single" w:sz="8" w:space="0" w:color="000000"/>
              <w:right w:val="single" w:sz="8" w:space="0" w:color="000000"/>
            </w:tcBorders>
            <w:vAlign w:val="center"/>
          </w:tcPr>
          <w:p w:rsidR="000B5800" w:rsidRPr="00D956E5" w:rsidRDefault="000B5800" w:rsidP="00CD7C7F">
            <w:pPr>
              <w:jc w:val="center"/>
              <w:rPr>
                <w:rFonts w:eastAsiaTheme="minorEastAsia"/>
                <w:b/>
                <w:bCs/>
                <w:color w:val="000000"/>
              </w:rPr>
            </w:pPr>
            <w:r w:rsidRPr="00D956E5">
              <w:rPr>
                <w:rFonts w:eastAsiaTheme="minorEastAsia"/>
                <w:b/>
                <w:bCs/>
                <w:color w:val="000000"/>
              </w:rPr>
              <w:t>PREÇO TOTAL DO LOTE</w:t>
            </w:r>
          </w:p>
        </w:tc>
        <w:tc>
          <w:tcPr>
            <w:tcW w:w="2653" w:type="pct"/>
            <w:gridSpan w:val="6"/>
            <w:vMerge w:val="restart"/>
            <w:tcBorders>
              <w:top w:val="single" w:sz="8" w:space="0" w:color="auto"/>
              <w:left w:val="nil"/>
              <w:bottom w:val="single" w:sz="8" w:space="0" w:color="000000"/>
              <w:right w:val="single" w:sz="8" w:space="0" w:color="000000"/>
            </w:tcBorders>
            <w:vAlign w:val="center"/>
          </w:tcPr>
          <w:p w:rsidR="000B5800" w:rsidRDefault="000B5800" w:rsidP="00CD7C7F">
            <w:pPr>
              <w:jc w:val="center"/>
              <w:rPr>
                <w:rFonts w:eastAsiaTheme="minorEastAsia"/>
                <w:b/>
                <w:bCs/>
                <w:color w:val="000000"/>
              </w:rPr>
            </w:pPr>
            <w:r w:rsidRPr="00D956E5">
              <w:rPr>
                <w:rFonts w:eastAsiaTheme="minorEastAsia"/>
                <w:b/>
                <w:bCs/>
                <w:color w:val="000000"/>
              </w:rPr>
              <w:t xml:space="preserve">PREÇO </w:t>
            </w:r>
            <w:r>
              <w:rPr>
                <w:rFonts w:eastAsiaTheme="minorEastAsia"/>
                <w:b/>
                <w:bCs/>
                <w:color w:val="000000"/>
              </w:rPr>
              <w:t xml:space="preserve">TOTAL </w:t>
            </w:r>
            <w:r w:rsidRPr="00D956E5">
              <w:rPr>
                <w:rFonts w:eastAsiaTheme="minorEastAsia"/>
                <w:b/>
                <w:bCs/>
                <w:color w:val="000000"/>
              </w:rPr>
              <w:t xml:space="preserve">DO LOTE </w:t>
            </w:r>
            <w:r w:rsidR="00C9121F">
              <w:rPr>
                <w:rFonts w:eastAsiaTheme="minorEastAsia"/>
                <w:b/>
                <w:bCs/>
                <w:color w:val="000000"/>
              </w:rPr>
              <w:t xml:space="preserve">: </w:t>
            </w:r>
            <w:r w:rsidR="00C9121F" w:rsidRPr="00C9121F">
              <w:rPr>
                <w:rFonts w:eastAsiaTheme="minorEastAsia"/>
                <w:b/>
                <w:bCs/>
                <w:color w:val="000000"/>
                <w:sz w:val="28"/>
                <w:szCs w:val="28"/>
              </w:rPr>
              <w:t>R$ 7.420,00</w:t>
            </w:r>
          </w:p>
          <w:p w:rsidR="000B5800" w:rsidRDefault="000B5800" w:rsidP="00CD7C7F">
            <w:pPr>
              <w:jc w:val="center"/>
              <w:rPr>
                <w:rFonts w:eastAsiaTheme="minorEastAsia"/>
                <w:b/>
                <w:bCs/>
                <w:color w:val="000000"/>
              </w:rPr>
            </w:pPr>
            <w:r>
              <w:rPr>
                <w:rFonts w:eastAsiaTheme="minorEastAsia"/>
                <w:b/>
                <w:bCs/>
                <w:color w:val="000000"/>
              </w:rPr>
              <w:t xml:space="preserve">COM DEDUÇÃO DO </w:t>
            </w:r>
            <w:r w:rsidRPr="00D956E5">
              <w:rPr>
                <w:rFonts w:eastAsiaTheme="minorEastAsia"/>
                <w:b/>
                <w:bCs/>
                <w:color w:val="000000"/>
              </w:rPr>
              <w:t>ICMS</w:t>
            </w:r>
          </w:p>
          <w:p w:rsidR="000B5800" w:rsidRPr="00396470" w:rsidRDefault="000B5800" w:rsidP="00C9121F">
            <w:pPr>
              <w:jc w:val="center"/>
              <w:rPr>
                <w:rFonts w:eastAsiaTheme="minorEastAsia"/>
                <w:bCs/>
                <w:color w:val="000000"/>
              </w:rPr>
            </w:pPr>
            <w:r w:rsidRPr="004E4923">
              <w:rPr>
                <w:rFonts w:eastAsiaTheme="minorEastAsia"/>
                <w:bCs/>
                <w:color w:val="000000"/>
              </w:rPr>
              <w:t>(</w:t>
            </w:r>
            <w:r w:rsidR="00C9121F">
              <w:rPr>
                <w:rFonts w:eastAsiaTheme="minorEastAsia"/>
                <w:bCs/>
                <w:color w:val="000000"/>
              </w:rPr>
              <w:t>Sete mil, quatrocentos e vinte reais)</w:t>
            </w:r>
          </w:p>
        </w:tc>
      </w:tr>
      <w:tr w:rsidR="000B5800" w:rsidRPr="00D956E5" w:rsidTr="00074E5B">
        <w:trPr>
          <w:cantSplit/>
          <w:trHeight w:val="300"/>
          <w:jc w:val="center"/>
        </w:trPr>
        <w:tc>
          <w:tcPr>
            <w:tcW w:w="2347" w:type="pct"/>
            <w:gridSpan w:val="4"/>
            <w:vMerge/>
            <w:tcBorders>
              <w:top w:val="single" w:sz="8" w:space="0" w:color="auto"/>
              <w:left w:val="single" w:sz="8" w:space="0" w:color="auto"/>
              <w:bottom w:val="single" w:sz="8" w:space="0" w:color="000000"/>
              <w:right w:val="single" w:sz="8" w:space="0" w:color="000000"/>
            </w:tcBorders>
            <w:vAlign w:val="center"/>
          </w:tcPr>
          <w:p w:rsidR="000B5800" w:rsidRPr="00D956E5" w:rsidRDefault="000B5800" w:rsidP="00CD7C7F">
            <w:pPr>
              <w:rPr>
                <w:rFonts w:eastAsiaTheme="minorEastAsia"/>
                <w:b/>
                <w:bCs/>
                <w:color w:val="000000"/>
              </w:rPr>
            </w:pPr>
          </w:p>
        </w:tc>
        <w:tc>
          <w:tcPr>
            <w:tcW w:w="2653" w:type="pct"/>
            <w:gridSpan w:val="6"/>
            <w:vMerge/>
            <w:tcBorders>
              <w:top w:val="single" w:sz="8" w:space="0" w:color="auto"/>
              <w:left w:val="nil"/>
              <w:bottom w:val="single" w:sz="8" w:space="0" w:color="000000"/>
              <w:right w:val="single" w:sz="8" w:space="0" w:color="000000"/>
            </w:tcBorders>
            <w:vAlign w:val="center"/>
          </w:tcPr>
          <w:p w:rsidR="000B5800" w:rsidRPr="00D956E5" w:rsidRDefault="000B5800" w:rsidP="00CD7C7F">
            <w:pPr>
              <w:rPr>
                <w:rFonts w:eastAsiaTheme="minorEastAsia"/>
                <w:b/>
                <w:bCs/>
                <w:color w:val="000000"/>
              </w:rPr>
            </w:pPr>
          </w:p>
        </w:tc>
      </w:tr>
    </w:tbl>
    <w:p w:rsidR="006163CD" w:rsidRDefault="006163CD" w:rsidP="000B5800">
      <w:pPr>
        <w:spacing w:before="120" w:after="120" w:line="360" w:lineRule="auto"/>
        <w:jc w:val="both"/>
        <w:rPr>
          <w:b/>
          <w:bCs/>
          <w:color w:val="000000"/>
        </w:rPr>
      </w:pPr>
    </w:p>
    <w:p w:rsidR="009D69CA" w:rsidRPr="009D69CA" w:rsidRDefault="009D69CA" w:rsidP="000B5800">
      <w:pPr>
        <w:spacing w:before="120" w:after="120" w:line="360" w:lineRule="auto"/>
        <w:jc w:val="both"/>
        <w:rPr>
          <w:rFonts w:ascii="Arial" w:hAnsi="Arial" w:cs="Arial"/>
          <w:b/>
          <w:bCs/>
          <w:color w:val="000000"/>
          <w:sz w:val="22"/>
          <w:szCs w:val="22"/>
          <w:u w:val="single"/>
        </w:rPr>
      </w:pPr>
      <w:r>
        <w:rPr>
          <w:color w:val="000000"/>
          <w:sz w:val="22"/>
          <w:szCs w:val="22"/>
        </w:rPr>
        <w:tab/>
      </w:r>
      <w:r w:rsidRPr="009D69CA">
        <w:rPr>
          <w:rFonts w:ascii="Arial" w:hAnsi="Arial" w:cs="Arial"/>
          <w:color w:val="000000"/>
          <w:sz w:val="22"/>
          <w:szCs w:val="22"/>
        </w:rPr>
        <w:t>Declaramos que garantimos o fornecimento dos bens sempre que solicitados e no prazo exigido no Termo de Referência contados a partir do envio/recebimento da “Solicitação de Fornecimento” e/ou Nota de Empenho.</w:t>
      </w:r>
    </w:p>
    <w:p w:rsidR="009D69CA" w:rsidRPr="009D69CA" w:rsidRDefault="009D69CA" w:rsidP="009D69CA">
      <w:pPr>
        <w:pStyle w:val="Standard"/>
        <w:spacing w:before="85" w:after="113"/>
        <w:ind w:left="28"/>
        <w:jc w:val="both"/>
        <w:rPr>
          <w:rFonts w:ascii="Arial" w:hAnsi="Arial" w:cs="Arial"/>
          <w:color w:val="000000"/>
          <w:sz w:val="22"/>
          <w:szCs w:val="22"/>
        </w:rPr>
      </w:pPr>
      <w:r w:rsidRPr="009D69CA">
        <w:rPr>
          <w:rFonts w:ascii="Arial" w:hAnsi="Arial" w:cs="Arial"/>
          <w:color w:val="000000"/>
          <w:sz w:val="22"/>
          <w:szCs w:val="22"/>
        </w:rPr>
        <w:tab/>
        <w:t xml:space="preserve">Declaramos que todas as parcelas solicitadas dos bens atenderão às exigências e especificações do Edital de Pregão Eletrônico Nº </w:t>
      </w:r>
      <w:r w:rsidR="009B033D">
        <w:rPr>
          <w:rFonts w:ascii="Arial" w:hAnsi="Arial" w:cs="Arial"/>
          <w:color w:val="000000"/>
          <w:sz w:val="22"/>
          <w:szCs w:val="22"/>
        </w:rPr>
        <w:t>61</w:t>
      </w:r>
      <w:r w:rsidR="008C24EC">
        <w:rPr>
          <w:rFonts w:ascii="Arial" w:hAnsi="Arial" w:cs="Arial"/>
          <w:color w:val="000000"/>
          <w:sz w:val="22"/>
          <w:szCs w:val="22"/>
        </w:rPr>
        <w:t>/2017</w:t>
      </w:r>
      <w:r w:rsidRPr="009D69CA">
        <w:rPr>
          <w:rFonts w:ascii="Arial" w:hAnsi="Arial" w:cs="Arial"/>
          <w:color w:val="000000"/>
          <w:sz w:val="22"/>
          <w:szCs w:val="22"/>
        </w:rPr>
        <w:t>, assim como a toda legislação inerente ao fornecimento do(s) mesmo(s).</w:t>
      </w:r>
    </w:p>
    <w:p w:rsidR="009D69CA" w:rsidRPr="009D69CA" w:rsidRDefault="009D69CA" w:rsidP="009D69CA">
      <w:pPr>
        <w:pStyle w:val="BodyText21"/>
        <w:spacing w:before="85" w:after="113"/>
        <w:ind w:left="28"/>
        <w:rPr>
          <w:rFonts w:ascii="Arial" w:hAnsi="Arial" w:cs="Arial"/>
          <w:color w:val="000000"/>
          <w:sz w:val="22"/>
          <w:szCs w:val="22"/>
        </w:rPr>
      </w:pPr>
      <w:r w:rsidRPr="009D69CA">
        <w:rPr>
          <w:rFonts w:ascii="Arial" w:hAnsi="Arial" w:cs="Arial"/>
          <w:color w:val="000000"/>
          <w:sz w:val="22"/>
          <w:szCs w:val="22"/>
        </w:rPr>
        <w:tab/>
        <w:t>Declaramos que nos preços consignados em nossa proposta incluem todos os custos e despesas, tais como e sem se limitar a: custos diretos e indiretos, tributos incidentes, taxa de administração, materiais, serviços, encargos sociais, trabalhistas, seguros, lucro e outros necessários ao cumprimento integral do objeto deste edital e seus anexos.</w:t>
      </w:r>
    </w:p>
    <w:p w:rsidR="009D69CA" w:rsidRPr="009D69CA" w:rsidRDefault="009D69CA" w:rsidP="009D69CA">
      <w:pPr>
        <w:pStyle w:val="Standard"/>
        <w:spacing w:before="85" w:after="113"/>
        <w:ind w:left="28"/>
        <w:jc w:val="both"/>
        <w:rPr>
          <w:rFonts w:ascii="Arial" w:hAnsi="Arial" w:cs="Arial"/>
          <w:color w:val="000000"/>
          <w:sz w:val="22"/>
          <w:szCs w:val="22"/>
        </w:rPr>
      </w:pPr>
      <w:r w:rsidRPr="009D69CA">
        <w:rPr>
          <w:rFonts w:ascii="Arial" w:hAnsi="Arial" w:cs="Arial"/>
          <w:color w:val="000000"/>
          <w:sz w:val="22"/>
          <w:szCs w:val="22"/>
        </w:rPr>
        <w:tab/>
        <w:t>Declaramos que o praz</w:t>
      </w:r>
      <w:r w:rsidR="009B033D">
        <w:rPr>
          <w:rFonts w:ascii="Arial" w:hAnsi="Arial" w:cs="Arial"/>
          <w:color w:val="000000"/>
          <w:sz w:val="22"/>
          <w:szCs w:val="22"/>
        </w:rPr>
        <w:t>o de validade da proposta é de 6</w:t>
      </w:r>
      <w:r w:rsidRPr="009D69CA">
        <w:rPr>
          <w:rFonts w:ascii="Arial" w:hAnsi="Arial" w:cs="Arial"/>
          <w:color w:val="000000"/>
          <w:sz w:val="22"/>
          <w:szCs w:val="22"/>
        </w:rPr>
        <w:t>0 (</w:t>
      </w:r>
      <w:r w:rsidR="006D415E">
        <w:rPr>
          <w:rFonts w:ascii="Arial" w:hAnsi="Arial" w:cs="Arial"/>
          <w:color w:val="000000"/>
          <w:sz w:val="22"/>
          <w:szCs w:val="22"/>
        </w:rPr>
        <w:t>sessenta</w:t>
      </w:r>
      <w:r w:rsidRPr="009D69CA">
        <w:rPr>
          <w:rFonts w:ascii="Arial" w:hAnsi="Arial" w:cs="Arial"/>
          <w:color w:val="000000"/>
          <w:sz w:val="22"/>
          <w:szCs w:val="22"/>
        </w:rPr>
        <w:t>) dias, contados a partir da presente data.</w:t>
      </w:r>
    </w:p>
    <w:p w:rsidR="006163CD" w:rsidRDefault="009D69CA" w:rsidP="009D69CA">
      <w:pPr>
        <w:pStyle w:val="Standard"/>
        <w:spacing w:before="85" w:after="113"/>
        <w:ind w:left="28"/>
        <w:jc w:val="both"/>
        <w:rPr>
          <w:rFonts w:ascii="Arial" w:hAnsi="Arial" w:cs="Arial"/>
          <w:color w:val="000000"/>
          <w:sz w:val="22"/>
          <w:szCs w:val="22"/>
        </w:rPr>
      </w:pPr>
      <w:r w:rsidRPr="009D69CA">
        <w:rPr>
          <w:rFonts w:ascii="Arial" w:hAnsi="Arial" w:cs="Arial"/>
          <w:color w:val="000000"/>
          <w:sz w:val="22"/>
          <w:szCs w:val="22"/>
        </w:rPr>
        <w:tab/>
      </w:r>
    </w:p>
    <w:p w:rsidR="009D69CA" w:rsidRPr="009D69CA" w:rsidRDefault="009D69CA" w:rsidP="006D415E">
      <w:pPr>
        <w:pStyle w:val="Standard"/>
        <w:spacing w:before="85" w:after="113"/>
        <w:jc w:val="both"/>
        <w:rPr>
          <w:rFonts w:ascii="Arial" w:hAnsi="Arial" w:cs="Arial"/>
          <w:color w:val="000000"/>
          <w:sz w:val="22"/>
          <w:szCs w:val="22"/>
        </w:rPr>
      </w:pPr>
      <w:r w:rsidRPr="009D69CA">
        <w:rPr>
          <w:rFonts w:ascii="Arial" w:hAnsi="Arial" w:cs="Arial"/>
          <w:color w:val="000000"/>
          <w:sz w:val="22"/>
          <w:szCs w:val="22"/>
        </w:rPr>
        <w:lastRenderedPageBreak/>
        <w:tab/>
        <w:t xml:space="preserve">Indicamos e nomeamos o Sr. </w:t>
      </w:r>
      <w:r w:rsidRPr="009D69CA">
        <w:rPr>
          <w:rFonts w:ascii="Arial" w:hAnsi="Arial" w:cs="Arial"/>
          <w:b/>
          <w:bCs/>
          <w:sz w:val="22"/>
          <w:szCs w:val="22"/>
        </w:rPr>
        <w:t>Rubens Ney Santana Martins</w:t>
      </w:r>
      <w:r w:rsidRPr="009D69CA">
        <w:rPr>
          <w:rFonts w:ascii="Arial" w:hAnsi="Arial" w:cs="Arial"/>
          <w:color w:val="000000"/>
          <w:sz w:val="22"/>
          <w:szCs w:val="22"/>
        </w:rPr>
        <w:t xml:space="preserve">, CPF nº </w:t>
      </w:r>
      <w:r w:rsidRPr="009D69CA">
        <w:rPr>
          <w:rFonts w:ascii="Arial" w:hAnsi="Arial" w:cs="Arial"/>
          <w:b/>
          <w:bCs/>
          <w:sz w:val="22"/>
          <w:szCs w:val="22"/>
        </w:rPr>
        <w:t>263.204.438-39</w:t>
      </w:r>
      <w:r w:rsidRPr="009D69CA">
        <w:rPr>
          <w:rFonts w:ascii="Arial" w:hAnsi="Arial" w:cs="Arial"/>
          <w:color w:val="000000"/>
          <w:sz w:val="22"/>
          <w:szCs w:val="22"/>
        </w:rPr>
        <w:t xml:space="preserve">, RG nº </w:t>
      </w:r>
      <w:r w:rsidRPr="009D69CA">
        <w:rPr>
          <w:rFonts w:ascii="Arial" w:hAnsi="Arial" w:cs="Arial"/>
          <w:b/>
          <w:bCs/>
          <w:sz w:val="22"/>
          <w:szCs w:val="22"/>
        </w:rPr>
        <w:t>1.676.940 SSP/DF</w:t>
      </w:r>
      <w:r w:rsidRPr="009D69CA">
        <w:rPr>
          <w:rFonts w:ascii="Arial" w:hAnsi="Arial" w:cs="Arial"/>
          <w:color w:val="000000"/>
          <w:sz w:val="22"/>
          <w:szCs w:val="22"/>
        </w:rPr>
        <w:t>, como nosso representante legal, com competência e autorização para decidir e resolver toda</w:t>
      </w:r>
      <w:r w:rsidRPr="00EF1E88">
        <w:rPr>
          <w:rFonts w:ascii="Times New Roman" w:hAnsi="Times New Roman" w:cs="Times New Roman"/>
          <w:color w:val="000000"/>
          <w:sz w:val="22"/>
          <w:szCs w:val="22"/>
        </w:rPr>
        <w:t xml:space="preserve"> </w:t>
      </w:r>
      <w:r w:rsidRPr="009D69CA">
        <w:rPr>
          <w:rFonts w:ascii="Arial" w:hAnsi="Arial" w:cs="Arial"/>
          <w:color w:val="000000"/>
          <w:sz w:val="22"/>
          <w:szCs w:val="22"/>
        </w:rPr>
        <w:t>e qualquer solicitação, reclamação e/ou pendência inerentes e durante a execução do objeto contratado, podendo ser contatado pelo telefone (61) 3224 3000.</w:t>
      </w:r>
    </w:p>
    <w:p w:rsidR="009D69CA" w:rsidRPr="009D69CA" w:rsidRDefault="009D69CA" w:rsidP="009D69CA">
      <w:pPr>
        <w:pStyle w:val="Standard"/>
        <w:spacing w:before="85" w:after="113"/>
        <w:ind w:left="28"/>
        <w:jc w:val="both"/>
        <w:rPr>
          <w:rFonts w:ascii="Arial" w:hAnsi="Arial" w:cs="Arial"/>
          <w:sz w:val="22"/>
          <w:szCs w:val="22"/>
          <w:lang w:val="pt-PT"/>
        </w:rPr>
      </w:pPr>
      <w:r w:rsidRPr="009D69CA">
        <w:rPr>
          <w:rFonts w:ascii="Arial" w:hAnsi="Arial" w:cs="Arial"/>
          <w:sz w:val="22"/>
          <w:szCs w:val="22"/>
          <w:lang w:val="pt-PT"/>
        </w:rPr>
        <w:t>Informamos, abaixo, nossos dados para futuros compromissos, caso nossa empresa seja a vencedora deste certame licitatório.</w:t>
      </w:r>
    </w:p>
    <w:p w:rsidR="009D69CA" w:rsidRDefault="009D69CA" w:rsidP="008F19D4">
      <w:pPr>
        <w:autoSpaceDE w:val="0"/>
        <w:autoSpaceDN w:val="0"/>
        <w:adjustRightInd w:val="0"/>
        <w:jc w:val="center"/>
        <w:rPr>
          <w:rFonts w:ascii="Arial" w:hAnsi="Arial" w:cs="Arial"/>
          <w:b/>
          <w:bCs/>
          <w:color w:val="000000"/>
          <w:sz w:val="22"/>
          <w:szCs w:val="22"/>
        </w:rPr>
      </w:pPr>
    </w:p>
    <w:p w:rsidR="008655F2" w:rsidRPr="0084519D" w:rsidRDefault="008655F2" w:rsidP="0012582F">
      <w:pPr>
        <w:spacing w:after="120"/>
        <w:rPr>
          <w:rFonts w:ascii="Arial" w:hAnsi="Arial" w:cs="Arial"/>
          <w:b/>
          <w:bCs/>
          <w:color w:val="000000"/>
          <w:sz w:val="22"/>
          <w:szCs w:val="22"/>
        </w:rPr>
      </w:pPr>
      <w:r w:rsidRPr="0084519D">
        <w:rPr>
          <w:rFonts w:ascii="Arial" w:hAnsi="Arial" w:cs="Arial"/>
          <w:sz w:val="22"/>
          <w:szCs w:val="22"/>
        </w:rPr>
        <w:t>Razão Social da Empresa:</w:t>
      </w:r>
      <w:r w:rsidRPr="0084519D">
        <w:rPr>
          <w:rFonts w:ascii="Arial" w:hAnsi="Arial" w:cs="Arial"/>
          <w:b/>
          <w:bCs/>
          <w:color w:val="000000"/>
          <w:sz w:val="22"/>
          <w:szCs w:val="22"/>
        </w:rPr>
        <w:t xml:space="preserve"> </w:t>
      </w:r>
      <w:r w:rsidR="00C12FBF">
        <w:rPr>
          <w:rFonts w:ascii="Arial" w:hAnsi="Arial" w:cs="Arial"/>
          <w:b/>
          <w:color w:val="000000"/>
          <w:sz w:val="22"/>
          <w:szCs w:val="22"/>
          <w:shd w:val="clear" w:color="auto" w:fill="FFFFFF"/>
        </w:rPr>
        <w:t xml:space="preserve">ENG </w:t>
      </w:r>
      <w:r w:rsidR="009B033D">
        <w:rPr>
          <w:rFonts w:ascii="Arial" w:hAnsi="Arial" w:cs="Arial"/>
          <w:b/>
          <w:color w:val="000000"/>
          <w:sz w:val="22"/>
          <w:szCs w:val="22"/>
          <w:shd w:val="clear" w:color="auto" w:fill="FFFFFF"/>
        </w:rPr>
        <w:t>DTP &amp; MULTIMIDIA COMERCIO E PRESTACAO DE SERVICOS DE INFORMATICA LTDA</w:t>
      </w:r>
    </w:p>
    <w:p w:rsidR="008655F2" w:rsidRPr="0084519D" w:rsidRDefault="008655F2" w:rsidP="0012582F">
      <w:pPr>
        <w:spacing w:after="120"/>
        <w:rPr>
          <w:rFonts w:ascii="Arial" w:hAnsi="Arial" w:cs="Arial"/>
          <w:b/>
          <w:color w:val="000000"/>
          <w:sz w:val="22"/>
          <w:szCs w:val="22"/>
        </w:rPr>
      </w:pPr>
      <w:r w:rsidRPr="0084519D">
        <w:rPr>
          <w:rFonts w:ascii="Arial" w:hAnsi="Arial" w:cs="Arial"/>
          <w:sz w:val="22"/>
          <w:szCs w:val="22"/>
        </w:rPr>
        <w:t xml:space="preserve">CNPJ Nº: </w:t>
      </w:r>
      <w:r w:rsidR="009B033D">
        <w:rPr>
          <w:rFonts w:ascii="Arial" w:hAnsi="Arial" w:cs="Arial"/>
          <w:b/>
          <w:sz w:val="22"/>
          <w:szCs w:val="22"/>
        </w:rPr>
        <w:t>03.556.998/0001-01</w:t>
      </w:r>
      <w:r w:rsidRPr="0084519D">
        <w:rPr>
          <w:rFonts w:ascii="Arial" w:hAnsi="Arial" w:cs="Arial"/>
          <w:b/>
          <w:sz w:val="22"/>
          <w:szCs w:val="22"/>
        </w:rPr>
        <w:t xml:space="preserve"> </w:t>
      </w:r>
      <w:r w:rsidRPr="0084519D">
        <w:rPr>
          <w:rFonts w:ascii="Arial" w:hAnsi="Arial" w:cs="Arial"/>
          <w:b/>
          <w:sz w:val="22"/>
          <w:szCs w:val="22"/>
        </w:rPr>
        <w:tab/>
      </w:r>
      <w:r w:rsidRPr="0084519D">
        <w:rPr>
          <w:rFonts w:ascii="Arial" w:hAnsi="Arial" w:cs="Arial"/>
          <w:sz w:val="22"/>
          <w:szCs w:val="22"/>
        </w:rPr>
        <w:t xml:space="preserve">Inscrição Estadual: </w:t>
      </w:r>
      <w:r w:rsidR="009B033D">
        <w:rPr>
          <w:rFonts w:ascii="Arial" w:hAnsi="Arial" w:cs="Arial"/>
          <w:b/>
          <w:color w:val="000000"/>
          <w:sz w:val="22"/>
          <w:szCs w:val="22"/>
        </w:rPr>
        <w:t>07.522.233/001-76</w:t>
      </w:r>
      <w:r w:rsidRPr="0084519D">
        <w:rPr>
          <w:rFonts w:ascii="Arial" w:hAnsi="Arial" w:cs="Arial"/>
          <w:b/>
          <w:color w:val="000000"/>
          <w:sz w:val="22"/>
          <w:szCs w:val="22"/>
        </w:rPr>
        <w:t xml:space="preserve">  </w:t>
      </w:r>
    </w:p>
    <w:p w:rsidR="008655F2" w:rsidRPr="0084519D" w:rsidRDefault="008655F2" w:rsidP="0012582F">
      <w:pPr>
        <w:spacing w:after="120"/>
        <w:rPr>
          <w:rFonts w:ascii="Arial" w:hAnsi="Arial" w:cs="Arial"/>
          <w:b/>
          <w:bCs/>
          <w:color w:val="000000"/>
          <w:sz w:val="22"/>
          <w:szCs w:val="22"/>
        </w:rPr>
      </w:pPr>
      <w:r w:rsidRPr="0084519D">
        <w:rPr>
          <w:rFonts w:ascii="Arial" w:hAnsi="Arial" w:cs="Arial"/>
          <w:sz w:val="22"/>
          <w:szCs w:val="22"/>
        </w:rPr>
        <w:t xml:space="preserve">Endereço: </w:t>
      </w:r>
      <w:r w:rsidR="009B033D">
        <w:rPr>
          <w:rFonts w:ascii="Arial" w:hAnsi="Arial" w:cs="Arial"/>
          <w:b/>
          <w:bCs/>
          <w:color w:val="000000"/>
          <w:sz w:val="22"/>
          <w:szCs w:val="22"/>
        </w:rPr>
        <w:t>SBS QUADRA 2 LOTE 12 BLOCO E, CONJ 1303 ASA SUL CEP: 70070120</w:t>
      </w:r>
    </w:p>
    <w:p w:rsidR="008655F2" w:rsidRPr="0084519D" w:rsidRDefault="008655F2" w:rsidP="0012582F">
      <w:pPr>
        <w:spacing w:after="120"/>
        <w:rPr>
          <w:rFonts w:ascii="Arial" w:hAnsi="Arial" w:cs="Arial"/>
          <w:sz w:val="22"/>
          <w:szCs w:val="22"/>
        </w:rPr>
      </w:pPr>
      <w:r w:rsidRPr="0084519D">
        <w:rPr>
          <w:rFonts w:ascii="Arial" w:hAnsi="Arial" w:cs="Arial"/>
          <w:sz w:val="22"/>
          <w:szCs w:val="22"/>
        </w:rPr>
        <w:t xml:space="preserve">Telefone: </w:t>
      </w:r>
      <w:r w:rsidRPr="0084519D">
        <w:rPr>
          <w:rFonts w:ascii="Arial" w:hAnsi="Arial" w:cs="Arial"/>
          <w:b/>
          <w:sz w:val="22"/>
          <w:szCs w:val="22"/>
        </w:rPr>
        <w:t>11 3816 3000</w:t>
      </w:r>
      <w:r w:rsidRPr="0084519D">
        <w:rPr>
          <w:rFonts w:ascii="Arial" w:hAnsi="Arial" w:cs="Arial"/>
          <w:sz w:val="22"/>
          <w:szCs w:val="22"/>
        </w:rPr>
        <w:t xml:space="preserve">  Fax: </w:t>
      </w:r>
      <w:r w:rsidRPr="0084519D">
        <w:rPr>
          <w:rFonts w:ascii="Arial" w:hAnsi="Arial" w:cs="Arial"/>
          <w:b/>
          <w:sz w:val="22"/>
          <w:szCs w:val="22"/>
        </w:rPr>
        <w:t>61 3816 3000</w:t>
      </w:r>
      <w:r w:rsidRPr="0084519D">
        <w:rPr>
          <w:rFonts w:ascii="Arial" w:hAnsi="Arial" w:cs="Arial"/>
          <w:sz w:val="22"/>
          <w:szCs w:val="22"/>
        </w:rPr>
        <w:t xml:space="preserve"> </w:t>
      </w:r>
    </w:p>
    <w:p w:rsidR="004A112D" w:rsidRDefault="004A112D" w:rsidP="0012582F">
      <w:pPr>
        <w:spacing w:after="120"/>
        <w:ind w:right="179"/>
        <w:jc w:val="both"/>
        <w:rPr>
          <w:rFonts w:ascii="Arial" w:hAnsi="Arial" w:cs="Arial"/>
          <w:sz w:val="22"/>
          <w:szCs w:val="22"/>
        </w:rPr>
      </w:pPr>
    </w:p>
    <w:p w:rsidR="008655F2" w:rsidRPr="0084519D" w:rsidRDefault="008655F2" w:rsidP="0012582F">
      <w:pPr>
        <w:spacing w:after="120"/>
        <w:ind w:right="179"/>
        <w:jc w:val="both"/>
        <w:rPr>
          <w:rFonts w:ascii="Arial" w:hAnsi="Arial" w:cs="Arial"/>
          <w:sz w:val="22"/>
          <w:szCs w:val="22"/>
        </w:rPr>
      </w:pPr>
      <w:r w:rsidRPr="0084519D">
        <w:rPr>
          <w:rFonts w:ascii="Arial" w:hAnsi="Arial" w:cs="Arial"/>
          <w:sz w:val="22"/>
          <w:szCs w:val="22"/>
        </w:rPr>
        <w:t xml:space="preserve">Banco: </w:t>
      </w:r>
      <w:r w:rsidRPr="0084519D">
        <w:rPr>
          <w:rFonts w:ascii="Arial" w:hAnsi="Arial" w:cs="Arial"/>
          <w:b/>
          <w:sz w:val="22"/>
          <w:szCs w:val="22"/>
        </w:rPr>
        <w:t xml:space="preserve">Banco do Brasil </w:t>
      </w:r>
      <w:r w:rsidRPr="0084519D">
        <w:rPr>
          <w:rFonts w:ascii="Arial" w:hAnsi="Arial" w:cs="Arial"/>
          <w:b/>
          <w:sz w:val="22"/>
          <w:szCs w:val="22"/>
        </w:rPr>
        <w:tab/>
      </w:r>
      <w:r w:rsidRPr="0084519D">
        <w:rPr>
          <w:rFonts w:ascii="Arial" w:hAnsi="Arial" w:cs="Arial"/>
          <w:sz w:val="22"/>
          <w:szCs w:val="22"/>
        </w:rPr>
        <w:t xml:space="preserve">Ag.: </w:t>
      </w:r>
      <w:r w:rsidRPr="0084519D">
        <w:rPr>
          <w:rFonts w:ascii="Arial" w:hAnsi="Arial" w:cs="Arial"/>
          <w:b/>
          <w:sz w:val="22"/>
          <w:szCs w:val="22"/>
        </w:rPr>
        <w:t>2801-0</w:t>
      </w:r>
      <w:r w:rsidRPr="0084519D">
        <w:rPr>
          <w:rFonts w:ascii="Arial" w:hAnsi="Arial" w:cs="Arial"/>
          <w:b/>
          <w:sz w:val="22"/>
          <w:szCs w:val="22"/>
        </w:rPr>
        <w:tab/>
      </w:r>
      <w:r w:rsidRPr="0084519D">
        <w:rPr>
          <w:rFonts w:ascii="Arial" w:hAnsi="Arial" w:cs="Arial"/>
          <w:sz w:val="22"/>
          <w:szCs w:val="22"/>
        </w:rPr>
        <w:t xml:space="preserve">C/C: </w:t>
      </w:r>
      <w:r w:rsidR="009B033D">
        <w:rPr>
          <w:rFonts w:ascii="Arial" w:hAnsi="Arial" w:cs="Arial"/>
          <w:b/>
          <w:sz w:val="22"/>
          <w:szCs w:val="22"/>
        </w:rPr>
        <w:t>49790-8</w:t>
      </w:r>
    </w:p>
    <w:p w:rsidR="008655F2" w:rsidRPr="0084519D" w:rsidRDefault="008655F2" w:rsidP="0012582F">
      <w:pPr>
        <w:spacing w:after="120"/>
        <w:rPr>
          <w:rFonts w:ascii="Arial" w:hAnsi="Arial" w:cs="Arial"/>
          <w:b/>
          <w:sz w:val="22"/>
          <w:szCs w:val="22"/>
        </w:rPr>
      </w:pPr>
      <w:r w:rsidRPr="0084519D">
        <w:rPr>
          <w:rFonts w:ascii="Arial" w:hAnsi="Arial" w:cs="Arial"/>
          <w:sz w:val="22"/>
          <w:szCs w:val="22"/>
        </w:rPr>
        <w:t xml:space="preserve">Representante da Empresa: </w:t>
      </w:r>
      <w:r w:rsidR="00BC671B">
        <w:rPr>
          <w:rFonts w:ascii="Arial" w:hAnsi="Arial" w:cs="Arial"/>
          <w:b/>
          <w:color w:val="000000"/>
          <w:sz w:val="22"/>
          <w:szCs w:val="22"/>
        </w:rPr>
        <w:t>Rubens Ney Santana Martins</w:t>
      </w:r>
    </w:p>
    <w:p w:rsidR="008655F2" w:rsidRPr="00843A91" w:rsidRDefault="008655F2" w:rsidP="0012582F">
      <w:pPr>
        <w:spacing w:after="120"/>
        <w:ind w:right="179"/>
        <w:jc w:val="both"/>
        <w:rPr>
          <w:rFonts w:ascii="Arial" w:hAnsi="Arial" w:cs="Arial"/>
          <w:b/>
          <w:sz w:val="22"/>
          <w:szCs w:val="22"/>
        </w:rPr>
      </w:pPr>
      <w:r w:rsidRPr="0084519D">
        <w:rPr>
          <w:rFonts w:ascii="Arial" w:hAnsi="Arial" w:cs="Arial"/>
          <w:sz w:val="22"/>
          <w:szCs w:val="22"/>
        </w:rPr>
        <w:t xml:space="preserve">Cargo: </w:t>
      </w:r>
      <w:r w:rsidR="00BC671B">
        <w:rPr>
          <w:rFonts w:ascii="Arial" w:hAnsi="Arial" w:cs="Arial"/>
          <w:b/>
          <w:sz w:val="22"/>
          <w:szCs w:val="22"/>
        </w:rPr>
        <w:t>Gerente Comercial</w:t>
      </w:r>
    </w:p>
    <w:p w:rsidR="00843A91" w:rsidRDefault="008655F2" w:rsidP="0012582F">
      <w:pPr>
        <w:spacing w:after="120"/>
        <w:ind w:right="179"/>
        <w:jc w:val="both"/>
        <w:rPr>
          <w:rFonts w:ascii="Arial" w:hAnsi="Arial" w:cs="Arial"/>
          <w:b/>
          <w:sz w:val="22"/>
          <w:szCs w:val="22"/>
        </w:rPr>
      </w:pPr>
      <w:r w:rsidRPr="0084519D">
        <w:rPr>
          <w:rFonts w:ascii="Arial" w:hAnsi="Arial" w:cs="Arial"/>
          <w:sz w:val="22"/>
          <w:szCs w:val="22"/>
        </w:rPr>
        <w:t>Naturalidade:</w:t>
      </w:r>
      <w:r w:rsidR="00843A91">
        <w:rPr>
          <w:rFonts w:ascii="Arial" w:hAnsi="Arial" w:cs="Arial"/>
          <w:sz w:val="22"/>
          <w:szCs w:val="22"/>
        </w:rPr>
        <w:t xml:space="preserve"> </w:t>
      </w:r>
      <w:r w:rsidR="00BC671B">
        <w:rPr>
          <w:rFonts w:ascii="Arial" w:hAnsi="Arial" w:cs="Arial"/>
          <w:b/>
          <w:sz w:val="22"/>
          <w:szCs w:val="22"/>
        </w:rPr>
        <w:t>Brasiliense</w:t>
      </w:r>
      <w:r w:rsidRPr="0084519D">
        <w:rPr>
          <w:rFonts w:ascii="Arial" w:hAnsi="Arial" w:cs="Arial"/>
          <w:b/>
          <w:sz w:val="22"/>
          <w:szCs w:val="22"/>
        </w:rPr>
        <w:t xml:space="preserve">    </w:t>
      </w:r>
      <w:r w:rsidRPr="0084519D">
        <w:rPr>
          <w:rFonts w:ascii="Arial" w:hAnsi="Arial" w:cs="Arial"/>
          <w:sz w:val="22"/>
          <w:szCs w:val="22"/>
        </w:rPr>
        <w:t>Nacionalidade:</w:t>
      </w:r>
      <w:r w:rsidR="00843A91">
        <w:rPr>
          <w:rFonts w:ascii="Arial" w:hAnsi="Arial" w:cs="Arial"/>
          <w:sz w:val="22"/>
          <w:szCs w:val="22"/>
        </w:rPr>
        <w:t xml:space="preserve"> </w:t>
      </w:r>
      <w:r w:rsidR="00843A91">
        <w:rPr>
          <w:rFonts w:ascii="Arial" w:hAnsi="Arial" w:cs="Arial"/>
          <w:b/>
          <w:sz w:val="22"/>
          <w:szCs w:val="22"/>
        </w:rPr>
        <w:t>Brasileira</w:t>
      </w:r>
      <w:r w:rsidRPr="0084519D">
        <w:rPr>
          <w:rFonts w:ascii="Arial" w:hAnsi="Arial" w:cs="Arial"/>
          <w:b/>
          <w:sz w:val="22"/>
          <w:szCs w:val="22"/>
        </w:rPr>
        <w:t xml:space="preserve">  </w:t>
      </w:r>
      <w:r w:rsidRPr="0084519D">
        <w:rPr>
          <w:rFonts w:ascii="Arial" w:hAnsi="Arial" w:cs="Arial"/>
          <w:sz w:val="22"/>
          <w:szCs w:val="22"/>
        </w:rPr>
        <w:t xml:space="preserve">Estado Civil: </w:t>
      </w:r>
      <w:r w:rsidR="00BC671B">
        <w:rPr>
          <w:rFonts w:ascii="Arial" w:hAnsi="Arial" w:cs="Arial"/>
          <w:b/>
          <w:sz w:val="22"/>
          <w:szCs w:val="22"/>
        </w:rPr>
        <w:t>Solteiro</w:t>
      </w:r>
    </w:p>
    <w:p w:rsidR="008655F2" w:rsidRPr="00843A91" w:rsidRDefault="008655F2" w:rsidP="0012582F">
      <w:pPr>
        <w:spacing w:after="120"/>
        <w:ind w:right="179"/>
        <w:jc w:val="both"/>
        <w:rPr>
          <w:rFonts w:ascii="Arial" w:hAnsi="Arial" w:cs="Arial"/>
          <w:b/>
          <w:sz w:val="22"/>
          <w:szCs w:val="22"/>
        </w:rPr>
      </w:pPr>
      <w:r w:rsidRPr="0084519D">
        <w:rPr>
          <w:rFonts w:ascii="Arial" w:hAnsi="Arial" w:cs="Arial"/>
          <w:sz w:val="22"/>
          <w:szCs w:val="22"/>
        </w:rPr>
        <w:t>RG:</w:t>
      </w:r>
      <w:r w:rsidR="00843A91">
        <w:rPr>
          <w:rFonts w:ascii="Arial" w:hAnsi="Arial" w:cs="Arial"/>
          <w:sz w:val="22"/>
          <w:szCs w:val="22"/>
        </w:rPr>
        <w:t xml:space="preserve"> </w:t>
      </w:r>
      <w:r w:rsidR="00BC671B">
        <w:rPr>
          <w:rFonts w:ascii="Arial" w:hAnsi="Arial" w:cs="Arial"/>
          <w:b/>
          <w:color w:val="000000"/>
          <w:sz w:val="22"/>
          <w:szCs w:val="22"/>
        </w:rPr>
        <w:t>1.676.940 SSP/DF</w:t>
      </w:r>
      <w:r w:rsidRPr="0084519D">
        <w:rPr>
          <w:rFonts w:ascii="Arial" w:hAnsi="Arial" w:cs="Arial"/>
          <w:sz w:val="22"/>
          <w:szCs w:val="22"/>
        </w:rPr>
        <w:tab/>
        <w:t xml:space="preserve">CPF: </w:t>
      </w:r>
      <w:r w:rsidR="00BC671B">
        <w:rPr>
          <w:rFonts w:ascii="Arial" w:hAnsi="Arial" w:cs="Arial"/>
          <w:b/>
          <w:color w:val="000000"/>
          <w:sz w:val="22"/>
          <w:szCs w:val="22"/>
        </w:rPr>
        <w:t>263.204.438-39</w:t>
      </w:r>
    </w:p>
    <w:p w:rsidR="00843A91" w:rsidRPr="00F50AB8" w:rsidRDefault="008655F2" w:rsidP="0012582F">
      <w:pPr>
        <w:tabs>
          <w:tab w:val="center" w:pos="5471"/>
          <w:tab w:val="left" w:pos="8707"/>
        </w:tabs>
        <w:autoSpaceDE w:val="0"/>
        <w:autoSpaceDN w:val="0"/>
        <w:adjustRightInd w:val="0"/>
        <w:spacing w:after="120"/>
        <w:outlineLvl w:val="0"/>
        <w:rPr>
          <w:rFonts w:ascii="Arial" w:hAnsi="Arial" w:cs="Arial"/>
          <w:color w:val="000000"/>
          <w:sz w:val="22"/>
          <w:szCs w:val="22"/>
        </w:rPr>
      </w:pPr>
      <w:r w:rsidRPr="0084519D">
        <w:rPr>
          <w:rFonts w:ascii="Arial" w:hAnsi="Arial" w:cs="Arial"/>
          <w:sz w:val="22"/>
          <w:szCs w:val="22"/>
        </w:rPr>
        <w:t xml:space="preserve">E-mail: </w:t>
      </w:r>
      <w:r w:rsidR="00BC671B">
        <w:rPr>
          <w:rFonts w:ascii="Arial" w:hAnsi="Arial" w:cs="Arial"/>
          <w:b/>
          <w:color w:val="000000"/>
          <w:sz w:val="22"/>
          <w:szCs w:val="22"/>
        </w:rPr>
        <w:t>rubens@eng.com.br</w:t>
      </w:r>
    </w:p>
    <w:p w:rsidR="003E7A43" w:rsidRDefault="003E7A43" w:rsidP="0093276E">
      <w:pPr>
        <w:ind w:right="181"/>
        <w:jc w:val="both"/>
        <w:rPr>
          <w:rFonts w:ascii="Arial" w:hAnsi="Arial" w:cs="Arial"/>
          <w:sz w:val="22"/>
          <w:szCs w:val="22"/>
        </w:rPr>
      </w:pPr>
    </w:p>
    <w:p w:rsidR="0093276E" w:rsidRDefault="003E7A43" w:rsidP="0093276E">
      <w:pPr>
        <w:ind w:right="181"/>
        <w:jc w:val="both"/>
        <w:rPr>
          <w:rFonts w:ascii="Arial" w:hAnsi="Arial" w:cs="Arial"/>
          <w:sz w:val="22"/>
          <w:szCs w:val="22"/>
        </w:rPr>
      </w:pPr>
      <w:r>
        <w:rPr>
          <w:rFonts w:ascii="Arial" w:hAnsi="Arial" w:cs="Arial"/>
          <w:sz w:val="22"/>
          <w:szCs w:val="22"/>
        </w:rPr>
        <w:tab/>
      </w:r>
      <w:r w:rsidR="0093276E">
        <w:rPr>
          <w:rFonts w:ascii="Arial" w:hAnsi="Arial" w:cs="Arial"/>
          <w:sz w:val="22"/>
          <w:szCs w:val="22"/>
        </w:rPr>
        <w:t xml:space="preserve">Os preços contidos na proposta incluem todos os custos e despesas, e outros necessários ao cumprimento integral do objeto do </w:t>
      </w:r>
      <w:r w:rsidR="003C13EF">
        <w:rPr>
          <w:rFonts w:ascii="Arial" w:hAnsi="Arial" w:cs="Arial"/>
          <w:sz w:val="22"/>
          <w:szCs w:val="22"/>
        </w:rPr>
        <w:t xml:space="preserve">PREGÃO ELETRÔNICO N° </w:t>
      </w:r>
      <w:r w:rsidR="009B033D">
        <w:rPr>
          <w:rFonts w:ascii="Arial" w:hAnsi="Arial" w:cs="Arial"/>
          <w:sz w:val="22"/>
          <w:szCs w:val="22"/>
        </w:rPr>
        <w:t>61</w:t>
      </w:r>
      <w:r w:rsidR="008C24EC">
        <w:rPr>
          <w:rFonts w:ascii="Arial" w:hAnsi="Arial" w:cs="Arial"/>
          <w:sz w:val="22"/>
          <w:szCs w:val="22"/>
        </w:rPr>
        <w:t>/2017</w:t>
      </w:r>
      <w:r w:rsidR="003C13EF">
        <w:rPr>
          <w:rFonts w:ascii="Arial" w:hAnsi="Arial" w:cs="Arial"/>
          <w:sz w:val="22"/>
          <w:szCs w:val="22"/>
        </w:rPr>
        <w:t xml:space="preserve"> </w:t>
      </w:r>
      <w:r w:rsidR="0093276E">
        <w:rPr>
          <w:rFonts w:ascii="Arial" w:hAnsi="Arial" w:cs="Arial"/>
          <w:sz w:val="22"/>
          <w:szCs w:val="22"/>
        </w:rPr>
        <w:t>e seus anexos.</w:t>
      </w:r>
    </w:p>
    <w:p w:rsidR="00D80E8B" w:rsidRDefault="00D80E8B"/>
    <w:p w:rsidR="00630711" w:rsidRDefault="00630711"/>
    <w:tbl>
      <w:tblPr>
        <w:tblStyle w:val="Tabelacontempornea"/>
        <w:tblW w:w="10915" w:type="dxa"/>
        <w:tblInd w:w="-34" w:type="dxa"/>
        <w:tblLook w:val="01E0" w:firstRow="1" w:lastRow="1" w:firstColumn="1" w:lastColumn="1" w:noHBand="0" w:noVBand="0"/>
      </w:tblPr>
      <w:tblGrid>
        <w:gridCol w:w="5104"/>
        <w:gridCol w:w="5811"/>
      </w:tblGrid>
      <w:tr w:rsidR="006856FB" w:rsidRPr="00F50AB8" w:rsidTr="0045764B">
        <w:trPr>
          <w:cnfStyle w:val="100000000000" w:firstRow="1" w:lastRow="0" w:firstColumn="0" w:lastColumn="0" w:oddVBand="0" w:evenVBand="0" w:oddHBand="0" w:evenHBand="0" w:firstRowFirstColumn="0" w:firstRowLastColumn="0" w:lastRowFirstColumn="0" w:lastRowLastColumn="0"/>
          <w:trHeight w:val="552"/>
        </w:trPr>
        <w:tc>
          <w:tcPr>
            <w:tcW w:w="10915" w:type="dxa"/>
            <w:gridSpan w:val="2"/>
            <w:shd w:val="clear" w:color="auto" w:fill="auto"/>
            <w:vAlign w:val="center"/>
          </w:tcPr>
          <w:p w:rsidR="00630711" w:rsidRDefault="00630711" w:rsidP="0045764B">
            <w:pPr>
              <w:autoSpaceDE w:val="0"/>
              <w:autoSpaceDN w:val="0"/>
              <w:adjustRightInd w:val="0"/>
              <w:jc w:val="center"/>
              <w:rPr>
                <w:rFonts w:ascii="Arial" w:hAnsi="Arial" w:cs="Arial"/>
                <w:color w:val="000080"/>
                <w:sz w:val="22"/>
                <w:szCs w:val="22"/>
              </w:rPr>
            </w:pPr>
          </w:p>
          <w:p w:rsidR="006856FB" w:rsidRPr="00F50AB8" w:rsidRDefault="006856FB" w:rsidP="0045764B">
            <w:pPr>
              <w:autoSpaceDE w:val="0"/>
              <w:autoSpaceDN w:val="0"/>
              <w:adjustRightInd w:val="0"/>
              <w:jc w:val="center"/>
              <w:rPr>
                <w:rFonts w:ascii="Arial" w:hAnsi="Arial" w:cs="Arial"/>
                <w:bCs w:val="0"/>
                <w:color w:val="000080"/>
                <w:sz w:val="22"/>
                <w:szCs w:val="22"/>
              </w:rPr>
            </w:pPr>
            <w:r w:rsidRPr="00F50AB8">
              <w:rPr>
                <w:rFonts w:ascii="Arial" w:hAnsi="Arial" w:cs="Arial"/>
                <w:color w:val="000080"/>
                <w:sz w:val="22"/>
                <w:szCs w:val="22"/>
              </w:rPr>
              <w:t>INFORMAÇÕES ADICIONAIS</w:t>
            </w:r>
          </w:p>
        </w:tc>
      </w:tr>
      <w:tr w:rsidR="008F19D4" w:rsidRPr="00F50AB8" w:rsidTr="0045764B">
        <w:trPr>
          <w:cnfStyle w:val="000000100000" w:firstRow="0" w:lastRow="0" w:firstColumn="0" w:lastColumn="0" w:oddVBand="0" w:evenVBand="0" w:oddHBand="1" w:evenHBand="0" w:firstRowFirstColumn="0" w:firstRowLastColumn="0" w:lastRowFirstColumn="0" w:lastRowLastColumn="0"/>
          <w:trHeight w:val="553"/>
        </w:trPr>
        <w:tc>
          <w:tcPr>
            <w:tcW w:w="5104" w:type="dxa"/>
            <w:shd w:val="clear" w:color="auto" w:fill="auto"/>
            <w:vAlign w:val="center"/>
          </w:tcPr>
          <w:p w:rsidR="008F19D4" w:rsidRPr="00F50AB8" w:rsidRDefault="008F19D4" w:rsidP="008D34A4">
            <w:pPr>
              <w:autoSpaceDE w:val="0"/>
              <w:autoSpaceDN w:val="0"/>
              <w:adjustRightInd w:val="0"/>
              <w:jc w:val="center"/>
              <w:outlineLvl w:val="0"/>
              <w:rPr>
                <w:rFonts w:ascii="Arial" w:hAnsi="Arial" w:cs="Arial"/>
                <w:b/>
                <w:bCs/>
                <w:color w:val="000000"/>
                <w:sz w:val="22"/>
                <w:szCs w:val="22"/>
              </w:rPr>
            </w:pPr>
            <w:r w:rsidRPr="00F50AB8">
              <w:rPr>
                <w:rFonts w:ascii="Arial" w:hAnsi="Arial" w:cs="Arial"/>
                <w:b/>
                <w:bCs/>
                <w:color w:val="000000"/>
                <w:sz w:val="22"/>
                <w:szCs w:val="22"/>
              </w:rPr>
              <w:t>PRAZO DE ENTREGA:</w:t>
            </w:r>
          </w:p>
        </w:tc>
        <w:tc>
          <w:tcPr>
            <w:tcW w:w="5811" w:type="dxa"/>
            <w:shd w:val="clear" w:color="auto" w:fill="auto"/>
            <w:vAlign w:val="center"/>
          </w:tcPr>
          <w:p w:rsidR="008F19D4" w:rsidRPr="00F50AB8" w:rsidRDefault="00C9121F" w:rsidP="00C9121F">
            <w:pPr>
              <w:autoSpaceDE w:val="0"/>
              <w:autoSpaceDN w:val="0"/>
              <w:adjustRightInd w:val="0"/>
              <w:outlineLvl w:val="0"/>
              <w:rPr>
                <w:rFonts w:ascii="Arial" w:hAnsi="Arial" w:cs="Arial"/>
                <w:color w:val="000000"/>
                <w:sz w:val="22"/>
                <w:szCs w:val="22"/>
              </w:rPr>
            </w:pPr>
            <w:r>
              <w:rPr>
                <w:rFonts w:ascii="Arial" w:hAnsi="Arial" w:cs="Arial"/>
                <w:color w:val="000000"/>
                <w:sz w:val="22"/>
                <w:szCs w:val="22"/>
              </w:rPr>
              <w:t>20</w:t>
            </w:r>
            <w:r w:rsidR="008F19D4" w:rsidRPr="00F50AB8">
              <w:rPr>
                <w:rFonts w:ascii="Arial" w:hAnsi="Arial" w:cs="Arial"/>
                <w:color w:val="000000"/>
                <w:sz w:val="22"/>
                <w:szCs w:val="22"/>
              </w:rPr>
              <w:t xml:space="preserve"> (dias) dias corridos</w:t>
            </w:r>
          </w:p>
        </w:tc>
      </w:tr>
      <w:tr w:rsidR="008F19D4" w:rsidRPr="00F50AB8" w:rsidTr="0045764B">
        <w:trPr>
          <w:cnfStyle w:val="000000010000" w:firstRow="0" w:lastRow="0" w:firstColumn="0" w:lastColumn="0" w:oddVBand="0" w:evenVBand="0" w:oddHBand="0" w:evenHBand="1" w:firstRowFirstColumn="0" w:firstRowLastColumn="0" w:lastRowFirstColumn="0" w:lastRowLastColumn="0"/>
          <w:trHeight w:val="552"/>
        </w:trPr>
        <w:tc>
          <w:tcPr>
            <w:tcW w:w="5104" w:type="dxa"/>
            <w:shd w:val="clear" w:color="auto" w:fill="auto"/>
            <w:vAlign w:val="center"/>
          </w:tcPr>
          <w:p w:rsidR="008F19D4" w:rsidRPr="00F50AB8" w:rsidRDefault="008F19D4" w:rsidP="008D34A4">
            <w:pPr>
              <w:jc w:val="center"/>
              <w:rPr>
                <w:rFonts w:ascii="Arial" w:hAnsi="Arial" w:cs="Arial"/>
                <w:color w:val="000000"/>
                <w:sz w:val="22"/>
                <w:szCs w:val="22"/>
              </w:rPr>
            </w:pPr>
            <w:r w:rsidRPr="00F50AB8">
              <w:rPr>
                <w:rFonts w:ascii="Arial" w:hAnsi="Arial" w:cs="Arial"/>
                <w:b/>
                <w:bCs/>
                <w:color w:val="000000"/>
                <w:sz w:val="22"/>
                <w:szCs w:val="22"/>
              </w:rPr>
              <w:t>VALIDADE</w:t>
            </w:r>
            <w:r w:rsidR="00724280" w:rsidRPr="00F50AB8">
              <w:rPr>
                <w:rFonts w:ascii="Arial" w:hAnsi="Arial" w:cs="Arial"/>
                <w:color w:val="000000"/>
                <w:sz w:val="22"/>
                <w:szCs w:val="22"/>
              </w:rPr>
              <w:t xml:space="preserve"> </w:t>
            </w:r>
            <w:r w:rsidR="00724280" w:rsidRPr="00F50AB8">
              <w:rPr>
                <w:rFonts w:ascii="Arial" w:hAnsi="Arial" w:cs="Arial"/>
                <w:b/>
                <w:color w:val="000000"/>
                <w:sz w:val="22"/>
                <w:szCs w:val="22"/>
              </w:rPr>
              <w:t>DA PROPOSTA:</w:t>
            </w:r>
          </w:p>
        </w:tc>
        <w:tc>
          <w:tcPr>
            <w:tcW w:w="5811" w:type="dxa"/>
            <w:shd w:val="clear" w:color="auto" w:fill="auto"/>
            <w:vAlign w:val="center"/>
          </w:tcPr>
          <w:p w:rsidR="008F19D4" w:rsidRPr="00F50AB8" w:rsidRDefault="00C9121F" w:rsidP="006D415E">
            <w:pPr>
              <w:rPr>
                <w:rFonts w:ascii="Arial" w:hAnsi="Arial" w:cs="Arial"/>
                <w:sz w:val="22"/>
                <w:szCs w:val="22"/>
              </w:rPr>
            </w:pPr>
            <w:r>
              <w:rPr>
                <w:rFonts w:ascii="Arial" w:hAnsi="Arial" w:cs="Arial"/>
                <w:color w:val="000000"/>
                <w:sz w:val="22"/>
                <w:szCs w:val="22"/>
              </w:rPr>
              <w:t>6</w:t>
            </w:r>
            <w:r w:rsidR="00630711">
              <w:rPr>
                <w:rFonts w:ascii="Arial" w:hAnsi="Arial" w:cs="Arial"/>
                <w:color w:val="000000"/>
                <w:sz w:val="22"/>
                <w:szCs w:val="22"/>
              </w:rPr>
              <w:t>0</w:t>
            </w:r>
            <w:r w:rsidR="008F19D4" w:rsidRPr="00F50AB8">
              <w:rPr>
                <w:rFonts w:ascii="Arial" w:hAnsi="Arial" w:cs="Arial"/>
                <w:color w:val="000000"/>
                <w:sz w:val="22"/>
                <w:szCs w:val="22"/>
              </w:rPr>
              <w:t xml:space="preserve"> (</w:t>
            </w:r>
            <w:r w:rsidR="006D415E">
              <w:rPr>
                <w:rFonts w:ascii="Arial" w:hAnsi="Arial" w:cs="Arial"/>
                <w:color w:val="000000"/>
                <w:sz w:val="22"/>
                <w:szCs w:val="22"/>
              </w:rPr>
              <w:t>sessenta</w:t>
            </w:r>
            <w:r w:rsidR="008F19D4" w:rsidRPr="00F50AB8">
              <w:rPr>
                <w:rFonts w:ascii="Arial" w:hAnsi="Arial" w:cs="Arial"/>
                <w:color w:val="000000"/>
                <w:sz w:val="22"/>
                <w:szCs w:val="22"/>
              </w:rPr>
              <w:t>) dias</w:t>
            </w:r>
            <w:r w:rsidR="00120E87" w:rsidRPr="00F50AB8">
              <w:rPr>
                <w:rFonts w:ascii="Arial" w:hAnsi="Arial" w:cs="Arial"/>
                <w:color w:val="000000"/>
                <w:sz w:val="22"/>
                <w:szCs w:val="22"/>
              </w:rPr>
              <w:t xml:space="preserve"> corridos</w:t>
            </w:r>
          </w:p>
        </w:tc>
      </w:tr>
      <w:tr w:rsidR="008F19D4" w:rsidRPr="00F50AB8" w:rsidTr="0045764B">
        <w:trPr>
          <w:cnfStyle w:val="000000100000" w:firstRow="0" w:lastRow="0" w:firstColumn="0" w:lastColumn="0" w:oddVBand="0" w:evenVBand="0" w:oddHBand="1" w:evenHBand="0" w:firstRowFirstColumn="0" w:firstRowLastColumn="0" w:lastRowFirstColumn="0" w:lastRowLastColumn="0"/>
          <w:trHeight w:val="553"/>
        </w:trPr>
        <w:tc>
          <w:tcPr>
            <w:tcW w:w="5104" w:type="dxa"/>
            <w:shd w:val="clear" w:color="auto" w:fill="auto"/>
            <w:vAlign w:val="center"/>
          </w:tcPr>
          <w:p w:rsidR="008F19D4" w:rsidRPr="00F50AB8" w:rsidRDefault="008F19D4" w:rsidP="008D34A4">
            <w:pPr>
              <w:jc w:val="center"/>
              <w:rPr>
                <w:rFonts w:ascii="Arial" w:hAnsi="Arial" w:cs="Arial"/>
                <w:sz w:val="22"/>
                <w:szCs w:val="22"/>
              </w:rPr>
            </w:pPr>
            <w:r w:rsidRPr="00F50AB8">
              <w:rPr>
                <w:rFonts w:ascii="Arial" w:hAnsi="Arial" w:cs="Arial"/>
                <w:b/>
                <w:bCs/>
                <w:sz w:val="22"/>
                <w:szCs w:val="22"/>
              </w:rPr>
              <w:t>GARANTIA</w:t>
            </w:r>
            <w:r w:rsidRPr="00F50AB8">
              <w:rPr>
                <w:rFonts w:ascii="Arial" w:hAnsi="Arial" w:cs="Arial"/>
                <w:sz w:val="22"/>
                <w:szCs w:val="22"/>
              </w:rPr>
              <w:t>:</w:t>
            </w:r>
          </w:p>
        </w:tc>
        <w:tc>
          <w:tcPr>
            <w:tcW w:w="5811" w:type="dxa"/>
            <w:shd w:val="clear" w:color="auto" w:fill="auto"/>
            <w:vAlign w:val="center"/>
          </w:tcPr>
          <w:p w:rsidR="008F19D4" w:rsidRPr="00F50AB8" w:rsidRDefault="009D69CA" w:rsidP="0045764B">
            <w:pPr>
              <w:rPr>
                <w:rFonts w:ascii="Arial" w:hAnsi="Arial" w:cs="Arial"/>
                <w:sz w:val="22"/>
                <w:szCs w:val="22"/>
              </w:rPr>
            </w:pPr>
            <w:r>
              <w:rPr>
                <w:rFonts w:ascii="Arial" w:hAnsi="Arial" w:cs="Arial"/>
                <w:sz w:val="22"/>
                <w:szCs w:val="22"/>
              </w:rPr>
              <w:t>12 meses</w:t>
            </w:r>
            <w:r w:rsidR="008F19D4" w:rsidRPr="00F50AB8">
              <w:rPr>
                <w:rFonts w:ascii="Arial" w:hAnsi="Arial" w:cs="Arial"/>
                <w:sz w:val="22"/>
                <w:szCs w:val="22"/>
              </w:rPr>
              <w:t xml:space="preserve"> (do recebimento definitivo)</w:t>
            </w:r>
          </w:p>
        </w:tc>
      </w:tr>
      <w:tr w:rsidR="008F19D4" w:rsidRPr="00F50AB8" w:rsidTr="0045764B">
        <w:trPr>
          <w:cnfStyle w:val="000000010000" w:firstRow="0" w:lastRow="0" w:firstColumn="0" w:lastColumn="0" w:oddVBand="0" w:evenVBand="0" w:oddHBand="0" w:evenHBand="1" w:firstRowFirstColumn="0" w:firstRowLastColumn="0" w:lastRowFirstColumn="0" w:lastRowLastColumn="0"/>
          <w:trHeight w:val="553"/>
        </w:trPr>
        <w:tc>
          <w:tcPr>
            <w:tcW w:w="5104" w:type="dxa"/>
            <w:shd w:val="clear" w:color="auto" w:fill="auto"/>
            <w:vAlign w:val="center"/>
          </w:tcPr>
          <w:p w:rsidR="008F19D4" w:rsidRPr="00F50AB8" w:rsidRDefault="008F19D4" w:rsidP="008D34A4">
            <w:pPr>
              <w:autoSpaceDE w:val="0"/>
              <w:autoSpaceDN w:val="0"/>
              <w:adjustRightInd w:val="0"/>
              <w:jc w:val="center"/>
              <w:outlineLvl w:val="0"/>
              <w:rPr>
                <w:rFonts w:ascii="Arial" w:hAnsi="Arial" w:cs="Arial"/>
                <w:b/>
                <w:color w:val="000000"/>
                <w:sz w:val="22"/>
                <w:szCs w:val="22"/>
              </w:rPr>
            </w:pPr>
            <w:r w:rsidRPr="00F50AB8">
              <w:rPr>
                <w:rFonts w:ascii="Arial" w:hAnsi="Arial" w:cs="Arial"/>
                <w:b/>
                <w:color w:val="000000"/>
                <w:sz w:val="22"/>
                <w:szCs w:val="22"/>
              </w:rPr>
              <w:t xml:space="preserve">TODOS OS IMPOSTOS </w:t>
            </w:r>
            <w:r w:rsidR="0045764B" w:rsidRPr="00F50AB8">
              <w:rPr>
                <w:rFonts w:ascii="Arial" w:hAnsi="Arial" w:cs="Arial"/>
                <w:b/>
                <w:color w:val="000000"/>
                <w:sz w:val="22"/>
                <w:szCs w:val="22"/>
              </w:rPr>
              <w:t>INCLUSOS?</w:t>
            </w:r>
            <w:r w:rsidRPr="00F50AB8">
              <w:rPr>
                <w:rFonts w:ascii="Arial" w:hAnsi="Arial" w:cs="Arial"/>
                <w:b/>
                <w:color w:val="000000"/>
                <w:sz w:val="22"/>
                <w:szCs w:val="22"/>
              </w:rPr>
              <w:t>:</w:t>
            </w:r>
          </w:p>
        </w:tc>
        <w:tc>
          <w:tcPr>
            <w:tcW w:w="5811" w:type="dxa"/>
            <w:shd w:val="clear" w:color="auto" w:fill="auto"/>
            <w:vAlign w:val="center"/>
          </w:tcPr>
          <w:p w:rsidR="008F19D4" w:rsidRPr="00F50AB8" w:rsidRDefault="008F19D4" w:rsidP="0045764B">
            <w:pPr>
              <w:autoSpaceDE w:val="0"/>
              <w:autoSpaceDN w:val="0"/>
              <w:adjustRightInd w:val="0"/>
              <w:outlineLvl w:val="0"/>
              <w:rPr>
                <w:rFonts w:ascii="Arial" w:hAnsi="Arial" w:cs="Arial"/>
                <w:color w:val="000000"/>
                <w:sz w:val="22"/>
                <w:szCs w:val="22"/>
              </w:rPr>
            </w:pPr>
            <w:r w:rsidRPr="00F50AB8">
              <w:rPr>
                <w:rFonts w:ascii="Arial" w:hAnsi="Arial" w:cs="Arial"/>
                <w:color w:val="000000"/>
                <w:sz w:val="22"/>
                <w:szCs w:val="22"/>
              </w:rPr>
              <w:t>SIM</w:t>
            </w:r>
          </w:p>
        </w:tc>
      </w:tr>
    </w:tbl>
    <w:p w:rsidR="006163CD" w:rsidRDefault="00C9121F" w:rsidP="00C9121F">
      <w:pPr>
        <w:pStyle w:val="Standard"/>
        <w:spacing w:before="220" w:after="220"/>
        <w:jc w:val="both"/>
        <w:textAlignment w:val="auto"/>
        <w:rPr>
          <w:rFonts w:ascii="Arial" w:hAnsi="Arial" w:cs="Arial"/>
          <w:b/>
          <w:bCs/>
          <w:color w:val="000000"/>
        </w:rPr>
      </w:pPr>
      <w:r w:rsidRPr="007E4A12">
        <w:rPr>
          <w:rFonts w:ascii="Arial" w:hAnsi="Arial" w:cs="Arial"/>
          <w:b/>
          <w:bCs/>
          <w:color w:val="000000"/>
        </w:rPr>
        <w:t xml:space="preserve"> </w:t>
      </w:r>
    </w:p>
    <w:p w:rsidR="006163CD" w:rsidRDefault="006163CD" w:rsidP="00C9121F">
      <w:pPr>
        <w:pStyle w:val="Standard"/>
        <w:spacing w:before="220" w:after="220"/>
        <w:jc w:val="both"/>
        <w:textAlignment w:val="auto"/>
        <w:rPr>
          <w:rFonts w:ascii="Arial" w:hAnsi="Arial" w:cs="Arial"/>
          <w:b/>
          <w:bCs/>
          <w:color w:val="000000"/>
        </w:rPr>
      </w:pPr>
    </w:p>
    <w:p w:rsidR="006163CD" w:rsidRDefault="006163CD" w:rsidP="00C9121F">
      <w:pPr>
        <w:pStyle w:val="Standard"/>
        <w:spacing w:before="220" w:after="220"/>
        <w:jc w:val="both"/>
        <w:textAlignment w:val="auto"/>
        <w:rPr>
          <w:rFonts w:ascii="Arial" w:hAnsi="Arial" w:cs="Arial"/>
          <w:b/>
          <w:bCs/>
          <w:color w:val="000000"/>
        </w:rPr>
      </w:pPr>
    </w:p>
    <w:p w:rsidR="006163CD" w:rsidRDefault="006163CD" w:rsidP="00C9121F">
      <w:pPr>
        <w:pStyle w:val="Standard"/>
        <w:spacing w:before="220" w:after="220"/>
        <w:jc w:val="both"/>
        <w:textAlignment w:val="auto"/>
        <w:rPr>
          <w:rFonts w:ascii="Arial" w:hAnsi="Arial" w:cs="Arial"/>
          <w:b/>
          <w:bCs/>
          <w:color w:val="000000"/>
        </w:rPr>
      </w:pPr>
    </w:p>
    <w:p w:rsidR="006163CD" w:rsidRDefault="006163CD" w:rsidP="00C9121F">
      <w:pPr>
        <w:pStyle w:val="Standard"/>
        <w:spacing w:before="220" w:after="220"/>
        <w:jc w:val="both"/>
        <w:textAlignment w:val="auto"/>
        <w:rPr>
          <w:rFonts w:ascii="Arial" w:hAnsi="Arial" w:cs="Arial"/>
          <w:b/>
          <w:bCs/>
          <w:color w:val="000000"/>
        </w:rPr>
      </w:pPr>
    </w:p>
    <w:p w:rsidR="006163CD" w:rsidRDefault="006163CD" w:rsidP="00C9121F">
      <w:pPr>
        <w:pStyle w:val="Standard"/>
        <w:spacing w:before="220" w:after="220"/>
        <w:jc w:val="both"/>
        <w:textAlignment w:val="auto"/>
        <w:rPr>
          <w:rFonts w:ascii="Arial" w:hAnsi="Arial" w:cs="Arial"/>
          <w:b/>
          <w:bCs/>
          <w:color w:val="000000"/>
        </w:rPr>
      </w:pPr>
    </w:p>
    <w:p w:rsidR="006163CD" w:rsidRDefault="006163CD" w:rsidP="00C9121F">
      <w:pPr>
        <w:pStyle w:val="Standard"/>
        <w:spacing w:before="220" w:after="220"/>
        <w:jc w:val="both"/>
        <w:textAlignment w:val="auto"/>
        <w:rPr>
          <w:rFonts w:ascii="Arial" w:hAnsi="Arial" w:cs="Arial"/>
          <w:b/>
          <w:bCs/>
          <w:color w:val="000000"/>
        </w:rPr>
      </w:pPr>
    </w:p>
    <w:p w:rsidR="00C9121F" w:rsidRPr="007E4A12" w:rsidRDefault="00C9121F" w:rsidP="00C9121F">
      <w:pPr>
        <w:pStyle w:val="Standard"/>
        <w:spacing w:before="220" w:after="220"/>
        <w:jc w:val="both"/>
        <w:textAlignment w:val="auto"/>
        <w:rPr>
          <w:rFonts w:ascii="Arial" w:hAnsi="Arial" w:cs="Arial"/>
          <w:kern w:val="1"/>
          <w:lang w:eastAsia="ar-SA"/>
        </w:rPr>
      </w:pPr>
      <w:r w:rsidRPr="007E4A12">
        <w:rPr>
          <w:rFonts w:ascii="Arial" w:hAnsi="Arial" w:cs="Arial"/>
          <w:b/>
          <w:bCs/>
          <w:color w:val="000000"/>
        </w:rPr>
        <w:t xml:space="preserve">PRAZO DE SUBSTITUIÇÃO / REFAZIMENTO: </w:t>
      </w:r>
      <w:r w:rsidRPr="007E4A12">
        <w:rPr>
          <w:rFonts w:ascii="Arial" w:hAnsi="Arial" w:cs="Arial"/>
          <w:bCs/>
          <w:color w:val="000000"/>
        </w:rPr>
        <w:t>O prazo para substituição e/ou refazimento</w:t>
      </w:r>
      <w:r w:rsidRPr="007E4A12">
        <w:rPr>
          <w:rFonts w:ascii="Arial" w:hAnsi="Arial" w:cs="Arial"/>
          <w:kern w:val="1"/>
          <w:lang w:eastAsia="ar-SA"/>
        </w:rPr>
        <w:t xml:space="preserve"> será de no máximo de 5 (cinco) dias úteis, sem ônus para a Contratante, </w:t>
      </w:r>
      <w:r>
        <w:rPr>
          <w:rFonts w:ascii="Arial" w:hAnsi="Arial" w:cs="Arial"/>
          <w:kern w:val="1"/>
          <w:lang w:eastAsia="ar-SA"/>
        </w:rPr>
        <w:t>contados da solicitação da Contratante.</w:t>
      </w:r>
    </w:p>
    <w:p w:rsidR="00F812EF" w:rsidRPr="00F50AB8" w:rsidRDefault="00F812EF" w:rsidP="008D34A4">
      <w:pPr>
        <w:autoSpaceDE w:val="0"/>
        <w:autoSpaceDN w:val="0"/>
        <w:adjustRightInd w:val="0"/>
        <w:rPr>
          <w:rFonts w:ascii="Arial" w:hAnsi="Arial" w:cs="Arial"/>
          <w:b/>
          <w:bCs/>
          <w:color w:val="000000"/>
          <w:sz w:val="22"/>
          <w:szCs w:val="22"/>
        </w:rPr>
      </w:pPr>
    </w:p>
    <w:p w:rsidR="001F784C" w:rsidRPr="00F50AB8" w:rsidRDefault="00C9121F" w:rsidP="001F784C">
      <w:pPr>
        <w:autoSpaceDE w:val="0"/>
        <w:autoSpaceDN w:val="0"/>
        <w:adjustRightInd w:val="0"/>
        <w:spacing w:before="240" w:after="240" w:line="360" w:lineRule="auto"/>
        <w:ind w:firstLine="709"/>
        <w:jc w:val="right"/>
        <w:outlineLvl w:val="0"/>
        <w:rPr>
          <w:rFonts w:ascii="Arial" w:hAnsi="Arial" w:cs="Arial"/>
          <w:color w:val="000000"/>
          <w:sz w:val="22"/>
          <w:szCs w:val="22"/>
        </w:rPr>
      </w:pPr>
      <w:r>
        <w:rPr>
          <w:rFonts w:ascii="Arial" w:hAnsi="Arial" w:cs="Arial"/>
          <w:color w:val="000000"/>
          <w:sz w:val="22"/>
          <w:szCs w:val="22"/>
        </w:rPr>
        <w:t>Brasilia</w:t>
      </w:r>
      <w:r w:rsidR="008C24EC">
        <w:rPr>
          <w:rFonts w:ascii="Arial" w:hAnsi="Arial" w:cs="Arial"/>
          <w:color w:val="000000"/>
          <w:sz w:val="22"/>
          <w:szCs w:val="22"/>
        </w:rPr>
        <w:t xml:space="preserve">, </w:t>
      </w:r>
      <w:r>
        <w:rPr>
          <w:rFonts w:ascii="Arial" w:hAnsi="Arial" w:cs="Arial"/>
          <w:color w:val="000000"/>
          <w:sz w:val="22"/>
          <w:szCs w:val="22"/>
        </w:rPr>
        <w:t>21 de Dezembro</w:t>
      </w:r>
      <w:r w:rsidR="008C24EC">
        <w:rPr>
          <w:rFonts w:ascii="Arial" w:hAnsi="Arial" w:cs="Arial"/>
          <w:color w:val="000000"/>
          <w:sz w:val="22"/>
          <w:szCs w:val="22"/>
        </w:rPr>
        <w:t xml:space="preserve"> 2017.</w:t>
      </w:r>
    </w:p>
    <w:p w:rsidR="00843A91" w:rsidRDefault="00843A91" w:rsidP="001F784C">
      <w:pPr>
        <w:autoSpaceDE w:val="0"/>
        <w:autoSpaceDN w:val="0"/>
        <w:adjustRightInd w:val="0"/>
        <w:ind w:firstLine="709"/>
        <w:jc w:val="center"/>
        <w:outlineLvl w:val="0"/>
        <w:rPr>
          <w:rFonts w:ascii="Arial" w:hAnsi="Arial" w:cs="Arial"/>
          <w:b/>
          <w:color w:val="000000"/>
          <w:sz w:val="22"/>
          <w:szCs w:val="22"/>
        </w:rPr>
      </w:pPr>
    </w:p>
    <w:p w:rsidR="00843A91" w:rsidRDefault="00843A91" w:rsidP="001F784C">
      <w:pPr>
        <w:autoSpaceDE w:val="0"/>
        <w:autoSpaceDN w:val="0"/>
        <w:adjustRightInd w:val="0"/>
        <w:ind w:firstLine="709"/>
        <w:jc w:val="center"/>
        <w:outlineLvl w:val="0"/>
        <w:rPr>
          <w:rFonts w:ascii="Arial" w:hAnsi="Arial" w:cs="Arial"/>
          <w:b/>
          <w:color w:val="000000"/>
          <w:sz w:val="22"/>
          <w:szCs w:val="22"/>
        </w:rPr>
      </w:pPr>
    </w:p>
    <w:p w:rsidR="001F784C" w:rsidRPr="00F50AB8" w:rsidRDefault="001F784C" w:rsidP="001F784C">
      <w:pPr>
        <w:autoSpaceDE w:val="0"/>
        <w:autoSpaceDN w:val="0"/>
        <w:adjustRightInd w:val="0"/>
        <w:ind w:firstLine="709"/>
        <w:jc w:val="center"/>
        <w:outlineLvl w:val="0"/>
        <w:rPr>
          <w:rFonts w:ascii="Arial" w:hAnsi="Arial" w:cs="Arial"/>
          <w:b/>
          <w:color w:val="000000"/>
          <w:sz w:val="22"/>
          <w:szCs w:val="22"/>
        </w:rPr>
      </w:pPr>
    </w:p>
    <w:p w:rsidR="005B3BDC" w:rsidRPr="00F50AB8" w:rsidRDefault="006163CD" w:rsidP="006163CD">
      <w:pPr>
        <w:tabs>
          <w:tab w:val="center" w:pos="5471"/>
          <w:tab w:val="left" w:pos="8707"/>
        </w:tabs>
        <w:autoSpaceDE w:val="0"/>
        <w:autoSpaceDN w:val="0"/>
        <w:adjustRightInd w:val="0"/>
        <w:ind w:firstLine="709"/>
        <w:jc w:val="center"/>
        <w:outlineLvl w:val="0"/>
        <w:rPr>
          <w:rFonts w:ascii="Arial" w:hAnsi="Arial" w:cs="Arial"/>
          <w:color w:val="000000"/>
          <w:sz w:val="22"/>
          <w:szCs w:val="22"/>
        </w:rPr>
      </w:pPr>
      <w:r>
        <w:rPr>
          <w:rFonts w:ascii="Arial" w:hAnsi="Arial" w:cs="Arial"/>
          <w:noProof/>
          <w:color w:val="000000"/>
          <w:sz w:val="22"/>
          <w:szCs w:val="22"/>
        </w:rPr>
        <w:drawing>
          <wp:inline distT="0" distB="0" distL="0" distR="0">
            <wp:extent cx="5780510" cy="2495550"/>
            <wp:effectExtent l="19050" t="0" r="0"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80510" cy="2495550"/>
                    </a:xfrm>
                    <a:prstGeom prst="rect">
                      <a:avLst/>
                    </a:prstGeom>
                    <a:noFill/>
                    <a:ln w="9525">
                      <a:noFill/>
                      <a:miter lim="800000"/>
                      <a:headEnd/>
                      <a:tailEnd/>
                    </a:ln>
                  </pic:spPr>
                </pic:pic>
              </a:graphicData>
            </a:graphic>
          </wp:inline>
        </w:drawing>
      </w:r>
    </w:p>
    <w:p w:rsidR="005B3BDC" w:rsidRPr="00F50AB8" w:rsidRDefault="005B3BDC" w:rsidP="003B1898">
      <w:pPr>
        <w:autoSpaceDE w:val="0"/>
        <w:autoSpaceDN w:val="0"/>
        <w:adjustRightInd w:val="0"/>
        <w:ind w:firstLine="709"/>
        <w:jc w:val="center"/>
        <w:outlineLvl w:val="0"/>
        <w:rPr>
          <w:rFonts w:ascii="Arial" w:hAnsi="Arial" w:cs="Arial"/>
          <w:color w:val="000000"/>
          <w:sz w:val="22"/>
          <w:szCs w:val="22"/>
        </w:rPr>
        <w:sectPr w:rsidR="005B3BDC" w:rsidRPr="00F50AB8" w:rsidSect="00630711">
          <w:headerReference w:type="default" r:id="rId9"/>
          <w:footerReference w:type="default" r:id="rId10"/>
          <w:pgSz w:w="11907" w:h="16840" w:code="9"/>
          <w:pgMar w:top="851" w:right="680" w:bottom="743" w:left="993" w:header="567" w:footer="697" w:gutter="0"/>
          <w:cols w:space="720"/>
        </w:sectPr>
      </w:pPr>
    </w:p>
    <w:p w:rsidR="0024088B" w:rsidRDefault="0024088B" w:rsidP="0024088B">
      <w:pPr>
        <w:rPr>
          <w:rFonts w:ascii="Arial" w:hAnsi="Arial" w:cs="Arial"/>
          <w:b/>
          <w:color w:val="000000"/>
          <w:sz w:val="24"/>
          <w:szCs w:val="24"/>
        </w:rPr>
      </w:pPr>
    </w:p>
    <w:p w:rsidR="0024088B" w:rsidRDefault="0024088B" w:rsidP="0024088B">
      <w:pPr>
        <w:rPr>
          <w:rFonts w:ascii="Arial" w:hAnsi="Arial" w:cs="Arial"/>
          <w:b/>
          <w:color w:val="000000"/>
          <w:sz w:val="24"/>
          <w:szCs w:val="24"/>
        </w:rPr>
      </w:pPr>
      <w:r>
        <w:rPr>
          <w:rFonts w:ascii="Arial" w:hAnsi="Arial" w:cs="Arial"/>
          <w:b/>
          <w:color w:val="000000"/>
          <w:sz w:val="24"/>
          <w:szCs w:val="24"/>
        </w:rPr>
        <w:t>MINISTERIO PUBLICO DE MG</w:t>
      </w:r>
    </w:p>
    <w:p w:rsidR="0024088B" w:rsidRDefault="0024088B" w:rsidP="0024088B">
      <w:pPr>
        <w:rPr>
          <w:rFonts w:ascii="Arial" w:hAnsi="Arial" w:cs="Arial"/>
          <w:b/>
          <w:color w:val="000000"/>
          <w:sz w:val="24"/>
          <w:szCs w:val="24"/>
        </w:rPr>
      </w:pPr>
      <w:r>
        <w:rPr>
          <w:rFonts w:ascii="Arial" w:hAnsi="Arial" w:cs="Arial"/>
          <w:b/>
          <w:color w:val="000000"/>
          <w:sz w:val="24"/>
          <w:szCs w:val="24"/>
        </w:rPr>
        <w:t>PREGÃO 61/2017</w:t>
      </w:r>
    </w:p>
    <w:p w:rsidR="00D6135B" w:rsidRPr="00F50AB8" w:rsidRDefault="00D6135B" w:rsidP="003B1898">
      <w:pPr>
        <w:autoSpaceDE w:val="0"/>
        <w:autoSpaceDN w:val="0"/>
        <w:adjustRightInd w:val="0"/>
        <w:ind w:firstLine="709"/>
        <w:jc w:val="center"/>
        <w:outlineLvl w:val="0"/>
        <w:rPr>
          <w:rFonts w:ascii="Arial" w:hAnsi="Arial" w:cs="Arial"/>
          <w:color w:val="000000"/>
          <w:sz w:val="22"/>
          <w:szCs w:val="22"/>
        </w:rPr>
      </w:pPr>
    </w:p>
    <w:p w:rsidR="00D6135B" w:rsidRPr="00F50AB8" w:rsidRDefault="00D6135B" w:rsidP="003B1898">
      <w:pPr>
        <w:autoSpaceDE w:val="0"/>
        <w:autoSpaceDN w:val="0"/>
        <w:adjustRightInd w:val="0"/>
        <w:ind w:firstLine="709"/>
        <w:jc w:val="center"/>
        <w:outlineLvl w:val="0"/>
        <w:rPr>
          <w:rFonts w:ascii="Arial" w:hAnsi="Arial" w:cs="Arial"/>
          <w:color w:val="000000"/>
          <w:sz w:val="22"/>
          <w:szCs w:val="22"/>
        </w:rPr>
      </w:pPr>
    </w:p>
    <w:p w:rsidR="00D6135B" w:rsidRPr="004A112D" w:rsidRDefault="00D6135B" w:rsidP="00D6135B">
      <w:pPr>
        <w:pStyle w:val="Default"/>
        <w:jc w:val="center"/>
        <w:rPr>
          <w:sz w:val="32"/>
          <w:szCs w:val="32"/>
        </w:rPr>
      </w:pPr>
      <w:r w:rsidRPr="004A112D">
        <w:rPr>
          <w:b/>
          <w:bCs/>
          <w:sz w:val="32"/>
          <w:szCs w:val="32"/>
        </w:rPr>
        <w:t>DECLARAÇÃO DE QUE NÃO EMPREGA MENOR</w:t>
      </w:r>
    </w:p>
    <w:p w:rsidR="00D6135B" w:rsidRPr="00F50AB8" w:rsidRDefault="00D6135B" w:rsidP="00D6135B">
      <w:pPr>
        <w:pStyle w:val="Default"/>
        <w:rPr>
          <w:sz w:val="22"/>
          <w:szCs w:val="22"/>
        </w:rPr>
      </w:pPr>
    </w:p>
    <w:p w:rsidR="00D6135B" w:rsidRPr="00F50AB8" w:rsidRDefault="00D6135B" w:rsidP="00D6135B">
      <w:pPr>
        <w:pStyle w:val="Default"/>
        <w:rPr>
          <w:sz w:val="22"/>
          <w:szCs w:val="22"/>
        </w:rPr>
      </w:pPr>
    </w:p>
    <w:p w:rsidR="00D6135B" w:rsidRPr="00F50AB8" w:rsidRDefault="00D6135B" w:rsidP="00D6135B">
      <w:pPr>
        <w:pStyle w:val="Default"/>
        <w:rPr>
          <w:sz w:val="22"/>
          <w:szCs w:val="22"/>
        </w:rPr>
      </w:pPr>
    </w:p>
    <w:p w:rsidR="00D6135B" w:rsidRPr="00F50AB8" w:rsidRDefault="00D6135B" w:rsidP="00D6135B">
      <w:pPr>
        <w:pStyle w:val="Default"/>
        <w:rPr>
          <w:sz w:val="22"/>
          <w:szCs w:val="22"/>
        </w:rPr>
      </w:pPr>
    </w:p>
    <w:p w:rsidR="00D6135B" w:rsidRPr="00F50AB8" w:rsidRDefault="009B033D" w:rsidP="007E5FE8">
      <w:pPr>
        <w:pStyle w:val="Default"/>
        <w:spacing w:before="120" w:after="120" w:line="480" w:lineRule="auto"/>
        <w:jc w:val="both"/>
        <w:rPr>
          <w:sz w:val="22"/>
          <w:szCs w:val="22"/>
        </w:rPr>
      </w:pPr>
      <w:r w:rsidRPr="00337813">
        <w:rPr>
          <w:sz w:val="22"/>
          <w:szCs w:val="22"/>
          <w:shd w:val="clear" w:color="auto" w:fill="FFFFFF"/>
        </w:rPr>
        <w:t xml:space="preserve">A </w:t>
      </w:r>
      <w:r>
        <w:rPr>
          <w:b/>
          <w:sz w:val="22"/>
          <w:szCs w:val="22"/>
          <w:shd w:val="clear" w:color="auto" w:fill="FFFFFF"/>
        </w:rPr>
        <w:t>ENG DTP &amp; MULTIMIDIA COMERCIO E PRESTACAO DE SERVICOS DE INFORMATICA LTDA</w:t>
      </w:r>
      <w:r>
        <w:rPr>
          <w:b/>
          <w:bCs/>
          <w:sz w:val="22"/>
          <w:szCs w:val="22"/>
        </w:rPr>
        <w:t xml:space="preserve">, </w:t>
      </w:r>
      <w:r w:rsidRPr="0084519D">
        <w:rPr>
          <w:sz w:val="22"/>
          <w:szCs w:val="22"/>
        </w:rPr>
        <w:t xml:space="preserve">CNPJ Nº: </w:t>
      </w:r>
      <w:r>
        <w:rPr>
          <w:b/>
          <w:sz w:val="22"/>
          <w:szCs w:val="22"/>
        </w:rPr>
        <w:t>03.556.998/0001-01,</w:t>
      </w:r>
      <w:r w:rsidRPr="0084519D">
        <w:rPr>
          <w:b/>
          <w:sz w:val="22"/>
          <w:szCs w:val="22"/>
        </w:rPr>
        <w:t xml:space="preserve"> </w:t>
      </w:r>
      <w:r w:rsidRPr="009B033D">
        <w:rPr>
          <w:bCs/>
          <w:sz w:val="22"/>
          <w:szCs w:val="22"/>
        </w:rPr>
        <w:t>situada no</w:t>
      </w:r>
      <w:r>
        <w:rPr>
          <w:b/>
          <w:bCs/>
          <w:sz w:val="22"/>
          <w:szCs w:val="22"/>
        </w:rPr>
        <w:t xml:space="preserve"> </w:t>
      </w:r>
      <w:r>
        <w:rPr>
          <w:sz w:val="22"/>
          <w:szCs w:val="22"/>
        </w:rPr>
        <w:t>e</w:t>
      </w:r>
      <w:r w:rsidRPr="0084519D">
        <w:rPr>
          <w:sz w:val="22"/>
          <w:szCs w:val="22"/>
        </w:rPr>
        <w:t xml:space="preserve">ndereço: </w:t>
      </w:r>
      <w:r>
        <w:rPr>
          <w:b/>
          <w:bCs/>
          <w:sz w:val="22"/>
          <w:szCs w:val="22"/>
        </w:rPr>
        <w:t>SBS QUADRA 2 LOTE 12 BLOCO E, CONJ 1303 ASA SUL CEP: 70070120</w:t>
      </w:r>
      <w:r w:rsidR="00D6135B" w:rsidRPr="00F50AB8">
        <w:rPr>
          <w:sz w:val="22"/>
          <w:szCs w:val="22"/>
        </w:rPr>
        <w:t xml:space="preserve">por intermédio de seu representante legal o Sr </w:t>
      </w:r>
      <w:r w:rsidR="00BC671B">
        <w:rPr>
          <w:b/>
          <w:sz w:val="22"/>
          <w:szCs w:val="22"/>
        </w:rPr>
        <w:t>RUBENS NEY SANTANA MARTINS</w:t>
      </w:r>
      <w:r w:rsidR="00D6135B" w:rsidRPr="00F50AB8">
        <w:rPr>
          <w:sz w:val="22"/>
          <w:szCs w:val="22"/>
        </w:rPr>
        <w:t xml:space="preserve">, portador(a) da Carteira de Identidade nº </w:t>
      </w:r>
      <w:r w:rsidR="00BC671B">
        <w:rPr>
          <w:b/>
          <w:sz w:val="22"/>
          <w:szCs w:val="22"/>
        </w:rPr>
        <w:t>1.676.940 SSP/DF</w:t>
      </w:r>
      <w:r w:rsidR="00843A91">
        <w:rPr>
          <w:b/>
          <w:sz w:val="22"/>
          <w:szCs w:val="22"/>
        </w:rPr>
        <w:t xml:space="preserve"> </w:t>
      </w:r>
      <w:r w:rsidR="00D6135B" w:rsidRPr="00F50AB8">
        <w:rPr>
          <w:sz w:val="22"/>
          <w:szCs w:val="22"/>
        </w:rPr>
        <w:t xml:space="preserve">e do CPF nº </w:t>
      </w:r>
      <w:r w:rsidR="00BC671B">
        <w:rPr>
          <w:b/>
          <w:sz w:val="22"/>
          <w:szCs w:val="22"/>
        </w:rPr>
        <w:t>263.204.438-39</w:t>
      </w:r>
      <w:r w:rsidR="00D6135B" w:rsidRPr="00F50AB8">
        <w:rPr>
          <w:sz w:val="22"/>
          <w:szCs w:val="22"/>
        </w:rPr>
        <w:t xml:space="preserve">, </w:t>
      </w:r>
      <w:r w:rsidR="00D6135B" w:rsidRPr="00F50AB8">
        <w:rPr>
          <w:b/>
          <w:bCs/>
          <w:sz w:val="22"/>
          <w:szCs w:val="22"/>
        </w:rPr>
        <w:t>DECLARA</w:t>
      </w:r>
      <w:r w:rsidR="00D6135B" w:rsidRPr="00F50AB8">
        <w:rPr>
          <w:sz w:val="22"/>
          <w:szCs w:val="22"/>
        </w:rPr>
        <w:t xml:space="preserve">, para fins do disposto no inciso V do art. 27 .da Lei no 8.666, de 21 de junho de 1993, acrescido pela Lei no 9.854, de 27 de outubro de 1999, que não emprega menor de dezoito anos em trabalho noturno, perigoso ou insalubre e não emprega menor de dezesseis anos. </w:t>
      </w:r>
    </w:p>
    <w:p w:rsidR="00813BCF" w:rsidRPr="00F50AB8" w:rsidRDefault="00D6135B" w:rsidP="006163CD">
      <w:pPr>
        <w:pStyle w:val="Default"/>
        <w:spacing w:before="120" w:after="120" w:line="480" w:lineRule="auto"/>
        <w:jc w:val="both"/>
        <w:rPr>
          <w:sz w:val="22"/>
          <w:szCs w:val="22"/>
        </w:rPr>
      </w:pPr>
      <w:r w:rsidRPr="00F50AB8">
        <w:rPr>
          <w:sz w:val="22"/>
          <w:szCs w:val="22"/>
        </w:rPr>
        <w:t>Ressalva: emprega menor, a partir de quatorze anos, na condição de aprendiz (</w:t>
      </w:r>
      <w:r w:rsidR="007E5FE8" w:rsidRPr="00F50AB8">
        <w:rPr>
          <w:b/>
          <w:sz w:val="22"/>
          <w:szCs w:val="22"/>
        </w:rPr>
        <w:t>x</w:t>
      </w:r>
      <w:r w:rsidR="006163CD">
        <w:rPr>
          <w:sz w:val="22"/>
          <w:szCs w:val="22"/>
        </w:rPr>
        <w:t>) .</w:t>
      </w:r>
    </w:p>
    <w:p w:rsidR="00813BCF" w:rsidRPr="00F50AB8" w:rsidRDefault="00813BCF" w:rsidP="00D6135B">
      <w:pPr>
        <w:autoSpaceDE w:val="0"/>
        <w:autoSpaceDN w:val="0"/>
        <w:adjustRightInd w:val="0"/>
        <w:ind w:firstLine="709"/>
        <w:jc w:val="center"/>
        <w:outlineLvl w:val="0"/>
        <w:rPr>
          <w:rFonts w:ascii="Arial" w:hAnsi="Arial" w:cs="Arial"/>
          <w:sz w:val="22"/>
          <w:szCs w:val="22"/>
        </w:rPr>
      </w:pPr>
    </w:p>
    <w:p w:rsidR="00813BCF" w:rsidRPr="00F50AB8" w:rsidRDefault="00813BCF" w:rsidP="00D6135B">
      <w:pPr>
        <w:autoSpaceDE w:val="0"/>
        <w:autoSpaceDN w:val="0"/>
        <w:adjustRightInd w:val="0"/>
        <w:ind w:firstLine="709"/>
        <w:jc w:val="center"/>
        <w:outlineLvl w:val="0"/>
        <w:rPr>
          <w:rFonts w:ascii="Arial" w:hAnsi="Arial" w:cs="Arial"/>
          <w:sz w:val="22"/>
          <w:szCs w:val="22"/>
        </w:rPr>
      </w:pPr>
    </w:p>
    <w:p w:rsidR="00813BCF" w:rsidRPr="00F50AB8" w:rsidRDefault="00813BCF" w:rsidP="00D6135B">
      <w:pPr>
        <w:autoSpaceDE w:val="0"/>
        <w:autoSpaceDN w:val="0"/>
        <w:adjustRightInd w:val="0"/>
        <w:ind w:firstLine="709"/>
        <w:jc w:val="center"/>
        <w:outlineLvl w:val="0"/>
        <w:rPr>
          <w:rFonts w:ascii="Arial" w:hAnsi="Arial" w:cs="Arial"/>
          <w:sz w:val="22"/>
          <w:szCs w:val="22"/>
        </w:rPr>
      </w:pPr>
    </w:p>
    <w:p w:rsidR="00813BCF" w:rsidRPr="006163CD" w:rsidRDefault="006163CD" w:rsidP="006163CD">
      <w:pPr>
        <w:autoSpaceDE w:val="0"/>
        <w:autoSpaceDN w:val="0"/>
        <w:adjustRightInd w:val="0"/>
        <w:spacing w:before="240" w:after="240" w:line="360" w:lineRule="auto"/>
        <w:ind w:firstLine="709"/>
        <w:jc w:val="right"/>
        <w:outlineLvl w:val="0"/>
        <w:rPr>
          <w:rFonts w:ascii="Arial" w:hAnsi="Arial" w:cs="Arial"/>
          <w:color w:val="000000"/>
          <w:sz w:val="22"/>
          <w:szCs w:val="22"/>
        </w:rPr>
      </w:pPr>
      <w:r>
        <w:rPr>
          <w:rFonts w:ascii="Arial" w:hAnsi="Arial" w:cs="Arial"/>
          <w:color w:val="000000"/>
          <w:sz w:val="22"/>
          <w:szCs w:val="22"/>
        </w:rPr>
        <w:t>Brasilia</w:t>
      </w:r>
      <w:r w:rsidR="008C24EC">
        <w:rPr>
          <w:rFonts w:ascii="Arial" w:hAnsi="Arial" w:cs="Arial"/>
          <w:color w:val="000000"/>
          <w:sz w:val="22"/>
          <w:szCs w:val="22"/>
        </w:rPr>
        <w:t xml:space="preserve"> </w:t>
      </w:r>
      <w:r>
        <w:rPr>
          <w:rFonts w:ascii="Arial" w:hAnsi="Arial" w:cs="Arial"/>
          <w:color w:val="000000"/>
          <w:sz w:val="22"/>
          <w:szCs w:val="22"/>
        </w:rPr>
        <w:t>, 21 de Dezembro</w:t>
      </w:r>
      <w:r w:rsidR="008C24EC">
        <w:rPr>
          <w:rFonts w:ascii="Arial" w:hAnsi="Arial" w:cs="Arial"/>
          <w:color w:val="000000"/>
          <w:sz w:val="22"/>
          <w:szCs w:val="22"/>
        </w:rPr>
        <w:t xml:space="preserve"> de 2017.</w:t>
      </w:r>
    </w:p>
    <w:p w:rsidR="00B67870" w:rsidRDefault="00813BCF" w:rsidP="006163CD">
      <w:pPr>
        <w:tabs>
          <w:tab w:val="center" w:pos="5471"/>
          <w:tab w:val="left" w:pos="8707"/>
        </w:tabs>
        <w:autoSpaceDE w:val="0"/>
        <w:autoSpaceDN w:val="0"/>
        <w:adjustRightInd w:val="0"/>
        <w:ind w:firstLine="709"/>
        <w:outlineLvl w:val="0"/>
        <w:rPr>
          <w:rFonts w:ascii="Arial" w:hAnsi="Arial" w:cs="Arial"/>
          <w:color w:val="000000"/>
          <w:sz w:val="22"/>
          <w:szCs w:val="22"/>
        </w:rPr>
      </w:pPr>
      <w:r w:rsidRPr="00F50AB8">
        <w:rPr>
          <w:rFonts w:ascii="Arial" w:hAnsi="Arial" w:cs="Arial"/>
          <w:color w:val="000000"/>
          <w:sz w:val="22"/>
          <w:szCs w:val="22"/>
        </w:rPr>
        <w:tab/>
      </w:r>
      <w:r w:rsidR="006163CD">
        <w:rPr>
          <w:rFonts w:ascii="Arial" w:hAnsi="Arial" w:cs="Arial"/>
          <w:noProof/>
          <w:color w:val="000000"/>
          <w:sz w:val="22"/>
          <w:szCs w:val="22"/>
        </w:rPr>
        <w:drawing>
          <wp:inline distT="0" distB="0" distL="0" distR="0">
            <wp:extent cx="4810854" cy="2076932"/>
            <wp:effectExtent l="19050" t="0" r="8796" b="0"/>
            <wp:docPr id="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810287" cy="2076687"/>
                    </a:xfrm>
                    <a:prstGeom prst="rect">
                      <a:avLst/>
                    </a:prstGeom>
                    <a:noFill/>
                    <a:ln w="9525">
                      <a:noFill/>
                      <a:miter lim="800000"/>
                      <a:headEnd/>
                      <a:tailEnd/>
                    </a:ln>
                  </pic:spPr>
                </pic:pic>
              </a:graphicData>
            </a:graphic>
          </wp:inline>
        </w:drawing>
      </w:r>
    </w:p>
    <w:p w:rsidR="006163CD" w:rsidRDefault="006163CD" w:rsidP="009B033D">
      <w:pPr>
        <w:rPr>
          <w:rFonts w:ascii="Arial" w:hAnsi="Arial" w:cs="Arial"/>
          <w:b/>
          <w:color w:val="000000"/>
          <w:sz w:val="24"/>
          <w:szCs w:val="24"/>
        </w:rPr>
      </w:pPr>
    </w:p>
    <w:p w:rsidR="006163CD" w:rsidRDefault="006163CD" w:rsidP="009B033D">
      <w:pPr>
        <w:rPr>
          <w:rFonts w:ascii="Arial" w:hAnsi="Arial" w:cs="Arial"/>
          <w:b/>
          <w:color w:val="000000"/>
          <w:sz w:val="24"/>
          <w:szCs w:val="24"/>
        </w:rPr>
      </w:pPr>
    </w:p>
    <w:p w:rsidR="006163CD" w:rsidRDefault="006163CD" w:rsidP="009B033D">
      <w:pPr>
        <w:rPr>
          <w:rFonts w:ascii="Arial" w:hAnsi="Arial" w:cs="Arial"/>
          <w:b/>
          <w:color w:val="000000"/>
          <w:sz w:val="24"/>
          <w:szCs w:val="24"/>
        </w:rPr>
      </w:pPr>
    </w:p>
    <w:p w:rsidR="006163CD" w:rsidRDefault="006163CD" w:rsidP="009B033D">
      <w:pPr>
        <w:rPr>
          <w:rFonts w:ascii="Arial" w:hAnsi="Arial" w:cs="Arial"/>
          <w:b/>
          <w:color w:val="000000"/>
          <w:sz w:val="24"/>
          <w:szCs w:val="24"/>
        </w:rPr>
      </w:pPr>
    </w:p>
    <w:p w:rsidR="006163CD" w:rsidRDefault="006163CD" w:rsidP="009B033D">
      <w:pPr>
        <w:rPr>
          <w:rFonts w:ascii="Arial" w:hAnsi="Arial" w:cs="Arial"/>
          <w:b/>
          <w:color w:val="000000"/>
          <w:sz w:val="24"/>
          <w:szCs w:val="24"/>
        </w:rPr>
      </w:pPr>
    </w:p>
    <w:p w:rsidR="006163CD" w:rsidRDefault="006163CD" w:rsidP="009B033D">
      <w:pPr>
        <w:rPr>
          <w:rFonts w:ascii="Arial" w:hAnsi="Arial" w:cs="Arial"/>
          <w:b/>
          <w:color w:val="000000"/>
          <w:sz w:val="24"/>
          <w:szCs w:val="24"/>
        </w:rPr>
      </w:pPr>
    </w:p>
    <w:p w:rsidR="006163CD" w:rsidRDefault="006163CD" w:rsidP="009B033D">
      <w:pPr>
        <w:rPr>
          <w:rFonts w:ascii="Arial" w:hAnsi="Arial" w:cs="Arial"/>
          <w:b/>
          <w:color w:val="000000"/>
          <w:sz w:val="24"/>
          <w:szCs w:val="24"/>
        </w:rPr>
      </w:pPr>
    </w:p>
    <w:p w:rsidR="006163CD" w:rsidRDefault="006163CD" w:rsidP="009B033D">
      <w:pPr>
        <w:rPr>
          <w:rFonts w:ascii="Arial" w:hAnsi="Arial" w:cs="Arial"/>
          <w:b/>
          <w:color w:val="000000"/>
          <w:sz w:val="24"/>
          <w:szCs w:val="24"/>
        </w:rPr>
      </w:pPr>
    </w:p>
    <w:p w:rsidR="009B033D" w:rsidRDefault="009B033D" w:rsidP="009B033D">
      <w:pPr>
        <w:rPr>
          <w:rFonts w:ascii="Arial" w:hAnsi="Arial" w:cs="Arial"/>
          <w:b/>
          <w:color w:val="000000"/>
          <w:sz w:val="24"/>
          <w:szCs w:val="24"/>
        </w:rPr>
      </w:pPr>
      <w:r>
        <w:rPr>
          <w:rFonts w:ascii="Arial" w:hAnsi="Arial" w:cs="Arial"/>
          <w:b/>
          <w:color w:val="000000"/>
          <w:sz w:val="24"/>
          <w:szCs w:val="24"/>
        </w:rPr>
        <w:t>MINISTERIO PUBLICO DE MG</w:t>
      </w:r>
    </w:p>
    <w:p w:rsidR="009B033D" w:rsidRDefault="009B033D" w:rsidP="009B033D">
      <w:pPr>
        <w:rPr>
          <w:rFonts w:ascii="Arial" w:hAnsi="Arial" w:cs="Arial"/>
          <w:b/>
          <w:color w:val="000000"/>
          <w:sz w:val="24"/>
          <w:szCs w:val="24"/>
        </w:rPr>
      </w:pPr>
      <w:r>
        <w:rPr>
          <w:rFonts w:ascii="Arial" w:hAnsi="Arial" w:cs="Arial"/>
          <w:b/>
          <w:color w:val="000000"/>
          <w:sz w:val="24"/>
          <w:szCs w:val="24"/>
        </w:rPr>
        <w:t>PREGÃO 61/2017</w:t>
      </w:r>
    </w:p>
    <w:p w:rsidR="009B033D" w:rsidRDefault="009B033D" w:rsidP="00813BCF">
      <w:pPr>
        <w:autoSpaceDE w:val="0"/>
        <w:autoSpaceDN w:val="0"/>
        <w:adjustRightInd w:val="0"/>
        <w:ind w:firstLine="709"/>
        <w:jc w:val="center"/>
        <w:outlineLvl w:val="0"/>
        <w:rPr>
          <w:rFonts w:ascii="Arial" w:hAnsi="Arial" w:cs="Arial"/>
          <w:color w:val="000000"/>
          <w:sz w:val="22"/>
          <w:szCs w:val="22"/>
        </w:rPr>
      </w:pPr>
    </w:p>
    <w:p w:rsidR="00B67870" w:rsidRDefault="00B67870" w:rsidP="00813BCF">
      <w:pPr>
        <w:autoSpaceDE w:val="0"/>
        <w:autoSpaceDN w:val="0"/>
        <w:adjustRightInd w:val="0"/>
        <w:ind w:firstLine="709"/>
        <w:jc w:val="center"/>
        <w:outlineLvl w:val="0"/>
        <w:rPr>
          <w:rFonts w:ascii="Arial" w:hAnsi="Arial" w:cs="Arial"/>
          <w:color w:val="000000"/>
          <w:sz w:val="22"/>
          <w:szCs w:val="22"/>
        </w:rPr>
      </w:pPr>
    </w:p>
    <w:p w:rsidR="00B67870" w:rsidRPr="009B033D" w:rsidRDefault="009B033D" w:rsidP="009B033D">
      <w:pPr>
        <w:spacing w:line="200" w:lineRule="exact"/>
        <w:jc w:val="center"/>
        <w:rPr>
          <w:b/>
          <w:sz w:val="22"/>
          <w:szCs w:val="22"/>
        </w:rPr>
      </w:pPr>
      <w:r w:rsidRPr="009B033D">
        <w:rPr>
          <w:rFonts w:ascii="Arial" w:hAnsi="Arial" w:cs="Arial"/>
          <w:b/>
          <w:sz w:val="24"/>
          <w:szCs w:val="24"/>
        </w:rPr>
        <w:t>DECLARAÇÃO (REGULARIDADE)</w:t>
      </w:r>
    </w:p>
    <w:p w:rsidR="00B67870" w:rsidRPr="009B033D" w:rsidRDefault="00B67870" w:rsidP="009B033D">
      <w:pPr>
        <w:spacing w:before="8" w:line="220" w:lineRule="exact"/>
        <w:jc w:val="center"/>
        <w:rPr>
          <w:b/>
          <w:sz w:val="22"/>
          <w:szCs w:val="22"/>
        </w:rPr>
      </w:pPr>
    </w:p>
    <w:p w:rsidR="009B033D" w:rsidRPr="00185D6E" w:rsidRDefault="009B033D" w:rsidP="009B033D">
      <w:pPr>
        <w:pStyle w:val="CPLPadrao"/>
        <w:tabs>
          <w:tab w:val="left" w:pos="709"/>
        </w:tabs>
        <w:spacing w:before="240" w:after="240"/>
      </w:pPr>
      <w:r w:rsidRPr="00337813">
        <w:rPr>
          <w:color w:val="000000"/>
          <w:sz w:val="22"/>
          <w:szCs w:val="22"/>
          <w:shd w:val="clear" w:color="auto" w:fill="FFFFFF"/>
        </w:rPr>
        <w:t xml:space="preserve">A </w:t>
      </w:r>
      <w:r>
        <w:rPr>
          <w:b/>
          <w:color w:val="000000"/>
          <w:sz w:val="22"/>
          <w:szCs w:val="22"/>
          <w:shd w:val="clear" w:color="auto" w:fill="FFFFFF"/>
        </w:rPr>
        <w:t>ENG DTP &amp; MULTIMIDIA COMERCIO E PRESTACAO DE SERVICOS DE INFORMATICA LTDA</w:t>
      </w:r>
      <w:r>
        <w:rPr>
          <w:b/>
          <w:bCs/>
          <w:color w:val="000000"/>
          <w:sz w:val="22"/>
          <w:szCs w:val="22"/>
        </w:rPr>
        <w:t xml:space="preserve">, </w:t>
      </w:r>
      <w:r w:rsidRPr="0084519D">
        <w:rPr>
          <w:sz w:val="22"/>
          <w:szCs w:val="22"/>
        </w:rPr>
        <w:t xml:space="preserve">CNPJ Nº: </w:t>
      </w:r>
      <w:r>
        <w:rPr>
          <w:b/>
          <w:sz w:val="22"/>
          <w:szCs w:val="22"/>
        </w:rPr>
        <w:t>03.556.998/0001-01,</w:t>
      </w:r>
      <w:r w:rsidRPr="0084519D">
        <w:rPr>
          <w:b/>
          <w:color w:val="000000"/>
          <w:sz w:val="22"/>
          <w:szCs w:val="22"/>
        </w:rPr>
        <w:t xml:space="preserve"> </w:t>
      </w:r>
      <w:r>
        <w:rPr>
          <w:b/>
          <w:bCs/>
          <w:color w:val="000000"/>
          <w:sz w:val="22"/>
          <w:szCs w:val="22"/>
        </w:rPr>
        <w:t xml:space="preserve">situada no </w:t>
      </w:r>
      <w:r>
        <w:rPr>
          <w:sz w:val="22"/>
          <w:szCs w:val="22"/>
        </w:rPr>
        <w:t>e</w:t>
      </w:r>
      <w:r w:rsidRPr="0084519D">
        <w:rPr>
          <w:sz w:val="22"/>
          <w:szCs w:val="22"/>
        </w:rPr>
        <w:t xml:space="preserve">ndereço: </w:t>
      </w:r>
      <w:r>
        <w:rPr>
          <w:b/>
          <w:bCs/>
          <w:color w:val="000000"/>
          <w:sz w:val="22"/>
          <w:szCs w:val="22"/>
        </w:rPr>
        <w:t xml:space="preserve">SBS QUADRA 2 LOTE 12 BLOCO E, CONJ 1303 ASA SUL CEP: 70070120, </w:t>
      </w:r>
      <w:r w:rsidR="00B67870" w:rsidRPr="006F126B">
        <w:rPr>
          <w:sz w:val="22"/>
          <w:szCs w:val="22"/>
        </w:rPr>
        <w:t xml:space="preserve">por intermédio de seu representante legal o Sr </w:t>
      </w:r>
      <w:r w:rsidR="00BC671B" w:rsidRPr="006F126B">
        <w:rPr>
          <w:b/>
          <w:sz w:val="22"/>
          <w:szCs w:val="22"/>
        </w:rPr>
        <w:t>RUBENS NEY SANTANA MARTINS</w:t>
      </w:r>
      <w:r w:rsidR="00B67870" w:rsidRPr="006F126B">
        <w:rPr>
          <w:sz w:val="22"/>
          <w:szCs w:val="22"/>
        </w:rPr>
        <w:t xml:space="preserve">, portador(a) da Carteira de Identidade nº </w:t>
      </w:r>
      <w:r w:rsidR="00BC671B" w:rsidRPr="006F126B">
        <w:rPr>
          <w:b/>
          <w:sz w:val="22"/>
          <w:szCs w:val="22"/>
        </w:rPr>
        <w:t>1.676.940 SSP/DF</w:t>
      </w:r>
      <w:r w:rsidR="00843A91" w:rsidRPr="006F126B">
        <w:rPr>
          <w:b/>
          <w:sz w:val="22"/>
          <w:szCs w:val="22"/>
        </w:rPr>
        <w:t xml:space="preserve"> </w:t>
      </w:r>
      <w:r w:rsidR="00B67870" w:rsidRPr="006F126B">
        <w:rPr>
          <w:sz w:val="22"/>
          <w:szCs w:val="22"/>
        </w:rPr>
        <w:t xml:space="preserve">e do CPF nº </w:t>
      </w:r>
      <w:r w:rsidR="00BC671B" w:rsidRPr="006F126B">
        <w:rPr>
          <w:b/>
          <w:sz w:val="22"/>
          <w:szCs w:val="22"/>
        </w:rPr>
        <w:t>263.204.438-39</w:t>
      </w:r>
      <w:r w:rsidR="00B67870" w:rsidRPr="006F126B">
        <w:rPr>
          <w:sz w:val="22"/>
          <w:szCs w:val="22"/>
        </w:rPr>
        <w:t xml:space="preserve">, </w:t>
      </w:r>
      <w:r w:rsidR="00B67870" w:rsidRPr="006F126B">
        <w:rPr>
          <w:b/>
          <w:bCs/>
          <w:sz w:val="22"/>
          <w:szCs w:val="22"/>
        </w:rPr>
        <w:t>DECLARA</w:t>
      </w:r>
      <w:r w:rsidR="00B67870" w:rsidRPr="006F126B">
        <w:rPr>
          <w:rFonts w:eastAsia="Arial"/>
          <w:sz w:val="22"/>
          <w:szCs w:val="22"/>
        </w:rPr>
        <w:t>,</w:t>
      </w:r>
      <w:r w:rsidR="00B67870" w:rsidRPr="006F126B">
        <w:rPr>
          <w:rFonts w:eastAsia="Arial"/>
          <w:spacing w:val="4"/>
          <w:sz w:val="22"/>
          <w:szCs w:val="22"/>
        </w:rPr>
        <w:t xml:space="preserve"> </w:t>
      </w:r>
      <w:r w:rsidRPr="00185D6E">
        <w:t xml:space="preserve">DECLARA, </w:t>
      </w:r>
      <w:r w:rsidRPr="00185D6E">
        <w:rPr>
          <w:bCs/>
        </w:rPr>
        <w:t xml:space="preserve">sob as penas da lei, </w:t>
      </w:r>
      <w:r w:rsidRPr="00185D6E">
        <w:t>que não está sob controle de grupo de pessoas, físicas ou jurídicas, já participante desta licitação como controlador de outra empresa.</w:t>
      </w:r>
    </w:p>
    <w:p w:rsidR="009B033D" w:rsidRPr="00185D6E" w:rsidRDefault="009B033D" w:rsidP="009B033D">
      <w:pPr>
        <w:pStyle w:val="CPLPadrao"/>
        <w:spacing w:before="240" w:after="240"/>
      </w:pPr>
      <w:r w:rsidRPr="00185D6E">
        <w:t xml:space="preserve">DECLARA ainda, </w:t>
      </w:r>
      <w:r w:rsidRPr="00185D6E">
        <w:rPr>
          <w:bCs/>
        </w:rPr>
        <w:t>em cumprimento</w:t>
      </w:r>
      <w:r w:rsidRPr="00185D6E">
        <w:rPr>
          <w:rFonts w:eastAsia="ArialMT" w:cs="ArialMT"/>
        </w:rPr>
        <w:t>ao disposto na Resoluç</w:t>
      </w:r>
      <w:r w:rsidRPr="00B75EFE">
        <w:rPr>
          <w:rFonts w:eastAsia="ArialMT" w:cs="ArialMT"/>
        </w:rPr>
        <w:t>ão</w:t>
      </w:r>
      <w:r w:rsidRPr="00185D6E">
        <w:rPr>
          <w:rFonts w:eastAsia="Arial-BoldMT" w:cs="Arial-BoldMT"/>
          <w:bCs/>
          <w:shd w:val="clear" w:color="auto" w:fill="FFFFFF"/>
        </w:rPr>
        <w:t xml:space="preserve">37/2009 </w:t>
      </w:r>
      <w:r w:rsidRPr="00185D6E">
        <w:rPr>
          <w:rFonts w:eastAsia="ArialMT" w:cs="ArialMT"/>
          <w:shd w:val="clear" w:color="auto" w:fill="FFFFFF"/>
        </w:rPr>
        <w:t xml:space="preserve">do Conselho Nacional do Ministério Público, </w:t>
      </w:r>
      <w:r w:rsidRPr="00185D6E">
        <w:t xml:space="preserve">que não possui como sócio, gerente ou diretor, membro ou servidor (este quando ocupante de cargo de direção, chefia ou assessoramento) do Ministério Público do Estado de Minas Gerais, e seu cônjuge, companheiro ou parente </w:t>
      </w:r>
      <w:r w:rsidRPr="00185D6E">
        <w:rPr>
          <w:rFonts w:eastAsia="Arial"/>
        </w:rPr>
        <w:t>em linha reta, colateral ou por afinidade,</w:t>
      </w:r>
      <w:r w:rsidRPr="00185D6E">
        <w:t xml:space="preserve"> até o terceiro grau, inclusive.</w:t>
      </w:r>
    </w:p>
    <w:p w:rsidR="009B033D" w:rsidRPr="00185D6E" w:rsidRDefault="009B033D" w:rsidP="009B033D">
      <w:pPr>
        <w:pStyle w:val="CPLPadrao"/>
        <w:spacing w:before="240" w:after="240"/>
      </w:pPr>
    </w:p>
    <w:p w:rsidR="00B67870" w:rsidRDefault="00B67870" w:rsidP="009B033D">
      <w:pPr>
        <w:spacing w:before="240" w:after="120" w:line="180" w:lineRule="atLeast"/>
        <w:jc w:val="both"/>
        <w:rPr>
          <w:sz w:val="22"/>
          <w:szCs w:val="22"/>
        </w:rPr>
      </w:pPr>
    </w:p>
    <w:p w:rsidR="00E8031C" w:rsidRDefault="00E8031C" w:rsidP="00B67870">
      <w:pPr>
        <w:spacing w:line="200" w:lineRule="exact"/>
        <w:rPr>
          <w:sz w:val="22"/>
          <w:szCs w:val="22"/>
        </w:rPr>
      </w:pPr>
    </w:p>
    <w:p w:rsidR="00E8031C" w:rsidRDefault="00E8031C" w:rsidP="00B67870">
      <w:pPr>
        <w:spacing w:line="200" w:lineRule="exact"/>
        <w:rPr>
          <w:sz w:val="22"/>
          <w:szCs w:val="22"/>
        </w:rPr>
      </w:pPr>
    </w:p>
    <w:p w:rsidR="00E8031C" w:rsidRPr="00B67870" w:rsidRDefault="00E8031C" w:rsidP="00B67870">
      <w:pPr>
        <w:spacing w:line="200" w:lineRule="exact"/>
        <w:rPr>
          <w:sz w:val="22"/>
          <w:szCs w:val="22"/>
        </w:rPr>
      </w:pPr>
    </w:p>
    <w:p w:rsidR="004A112D" w:rsidRPr="009B033D" w:rsidRDefault="00E8031C" w:rsidP="006163CD">
      <w:pPr>
        <w:tabs>
          <w:tab w:val="center" w:pos="5471"/>
          <w:tab w:val="left" w:pos="8707"/>
        </w:tabs>
        <w:autoSpaceDE w:val="0"/>
        <w:autoSpaceDN w:val="0"/>
        <w:adjustRightInd w:val="0"/>
        <w:ind w:firstLine="709"/>
        <w:outlineLvl w:val="0"/>
        <w:rPr>
          <w:rFonts w:ascii="Arial" w:hAnsi="Arial" w:cs="Arial"/>
          <w:color w:val="000000"/>
          <w:sz w:val="22"/>
          <w:szCs w:val="22"/>
        </w:rPr>
      </w:pPr>
      <w:r w:rsidRPr="00F50AB8">
        <w:rPr>
          <w:rFonts w:ascii="Arial" w:hAnsi="Arial" w:cs="Arial"/>
          <w:color w:val="000000"/>
          <w:sz w:val="22"/>
          <w:szCs w:val="22"/>
        </w:rPr>
        <w:tab/>
      </w:r>
      <w:r w:rsidR="006163CD" w:rsidRPr="006163CD">
        <w:rPr>
          <w:rFonts w:ascii="Arial" w:hAnsi="Arial" w:cs="Arial"/>
          <w:noProof/>
          <w:color w:val="000000"/>
          <w:sz w:val="22"/>
          <w:szCs w:val="22"/>
        </w:rPr>
        <w:drawing>
          <wp:inline distT="0" distB="0" distL="0" distR="0">
            <wp:extent cx="4810854" cy="2076932"/>
            <wp:effectExtent l="19050" t="0" r="8796" b="0"/>
            <wp:docPr id="6"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810287" cy="2076687"/>
                    </a:xfrm>
                    <a:prstGeom prst="rect">
                      <a:avLst/>
                    </a:prstGeom>
                    <a:noFill/>
                    <a:ln w="9525">
                      <a:noFill/>
                      <a:miter lim="800000"/>
                      <a:headEnd/>
                      <a:tailEnd/>
                    </a:ln>
                  </pic:spPr>
                </pic:pic>
              </a:graphicData>
            </a:graphic>
          </wp:inline>
        </w:drawing>
      </w:r>
    </w:p>
    <w:sectPr w:rsidR="004A112D" w:rsidRPr="009B033D" w:rsidSect="003C2B2A">
      <w:pgSz w:w="11907" w:h="16840" w:code="9"/>
      <w:pgMar w:top="851" w:right="680" w:bottom="743" w:left="993" w:header="567" w:footer="5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35A" w:rsidRDefault="0033235A">
      <w:r>
        <w:separator/>
      </w:r>
    </w:p>
  </w:endnote>
  <w:endnote w:type="continuationSeparator" w:id="0">
    <w:p w:rsidR="0033235A" w:rsidRDefault="00332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cofont_Spranq_eco_Sans">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MT">
    <w:charset w:val="00"/>
    <w:family w:val="swiss"/>
    <w:pitch w:val="variable"/>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C27" w:rsidRDefault="00184C27" w:rsidP="00925AEE">
    <w:pPr>
      <w:pStyle w:val="Rodap"/>
      <w:pBdr>
        <w:bottom w:val="single" w:sz="12" w:space="1" w:color="auto"/>
      </w:pBdr>
      <w:tabs>
        <w:tab w:val="left" w:pos="1859"/>
      </w:tabs>
    </w:pPr>
    <w:r>
      <w:tab/>
    </w:r>
    <w:r>
      <w:tab/>
    </w:r>
    <w:r>
      <w:tab/>
    </w:r>
  </w:p>
  <w:p w:rsidR="00184C27" w:rsidRPr="00DA1425" w:rsidRDefault="0033235A" w:rsidP="00DA1425">
    <w:pPr>
      <w:pStyle w:val="Rodap"/>
      <w:jc w:val="right"/>
    </w:pPr>
    <w:sdt>
      <w:sdtPr>
        <w:id w:val="21679502"/>
        <w:docPartObj>
          <w:docPartGallery w:val="Page Numbers (Bottom of Page)"/>
          <w:docPartUnique/>
        </w:docPartObj>
      </w:sdtPr>
      <w:sdtEndPr/>
      <w:sdtContent>
        <w:r w:rsidR="00801008" w:rsidRPr="00DA1425">
          <w:rPr>
            <w:rFonts w:ascii="Arial" w:hAnsi="Arial" w:cs="Arial"/>
            <w:sz w:val="24"/>
            <w:szCs w:val="24"/>
          </w:rPr>
          <w:fldChar w:fldCharType="begin"/>
        </w:r>
        <w:r w:rsidR="00184C27" w:rsidRPr="00DA1425">
          <w:rPr>
            <w:rFonts w:ascii="Arial" w:hAnsi="Arial" w:cs="Arial"/>
            <w:sz w:val="24"/>
            <w:szCs w:val="24"/>
          </w:rPr>
          <w:instrText xml:space="preserve"> PAGE  \* Arabic  \* MERGEFORMAT </w:instrText>
        </w:r>
        <w:r w:rsidR="00801008" w:rsidRPr="00DA1425">
          <w:rPr>
            <w:rFonts w:ascii="Arial" w:hAnsi="Arial" w:cs="Arial"/>
            <w:sz w:val="24"/>
            <w:szCs w:val="24"/>
          </w:rPr>
          <w:fldChar w:fldCharType="separate"/>
        </w:r>
        <w:r w:rsidR="00904433">
          <w:rPr>
            <w:rFonts w:ascii="Arial" w:hAnsi="Arial" w:cs="Arial"/>
            <w:noProof/>
            <w:sz w:val="24"/>
            <w:szCs w:val="24"/>
          </w:rPr>
          <w:t>1</w:t>
        </w:r>
        <w:r w:rsidR="00801008" w:rsidRPr="00DA1425">
          <w:rPr>
            <w:rFonts w:ascii="Arial" w:hAnsi="Arial" w:cs="Arial"/>
            <w:sz w:val="24"/>
            <w:szCs w:val="24"/>
          </w:rPr>
          <w:fldChar w:fldCharType="end"/>
        </w:r>
        <w:r w:rsidR="00184C27">
          <w:rPr>
            <w:rFonts w:ascii="Arial" w:hAnsi="Arial" w:cs="Arial"/>
            <w:sz w:val="24"/>
            <w:szCs w:val="24"/>
          </w:rPr>
          <w:t xml:space="preserve"> de </w:t>
        </w:r>
        <w:r w:rsidR="009B033D">
          <w:rPr>
            <w:rFonts w:ascii="Arial" w:hAnsi="Arial" w:cs="Arial"/>
            <w:sz w:val="24"/>
            <w:szCs w:val="24"/>
          </w:rPr>
          <w:t>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35A" w:rsidRDefault="0033235A">
      <w:r>
        <w:separator/>
      </w:r>
    </w:p>
  </w:footnote>
  <w:footnote w:type="continuationSeparator" w:id="0">
    <w:p w:rsidR="0033235A" w:rsidRDefault="00332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C27" w:rsidRDefault="001D0F5D">
    <w:pPr>
      <w:pStyle w:val="Cabealho"/>
    </w:pPr>
    <w:r w:rsidRPr="001D0F5D">
      <w:rPr>
        <w:rFonts w:ascii="Helvetica" w:hAnsi="Helvetica"/>
        <w:i/>
        <w:noProof/>
      </w:rPr>
      <w:drawing>
        <wp:inline distT="0" distB="0" distL="0" distR="0">
          <wp:extent cx="1536367" cy="588396"/>
          <wp:effectExtent l="19050" t="0" r="6683" b="0"/>
          <wp:docPr id="4"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1"/>
                  <a:srcRect r="58284"/>
                  <a:stretch>
                    <a:fillRect/>
                  </a:stretch>
                </pic:blipFill>
                <pic:spPr bwMode="auto">
                  <a:xfrm>
                    <a:off x="0" y="0"/>
                    <a:ext cx="1531832" cy="586659"/>
                  </a:xfrm>
                  <a:prstGeom prst="rect">
                    <a:avLst/>
                  </a:prstGeom>
                  <a:noFill/>
                  <a:ln w="9525">
                    <a:noFill/>
                    <a:miter lim="800000"/>
                    <a:headEnd/>
                    <a:tailEnd/>
                  </a:ln>
                </pic:spPr>
              </pic:pic>
            </a:graphicData>
          </a:graphic>
        </wp:inline>
      </w:drawing>
    </w:r>
    <w:r w:rsidR="0033235A">
      <w:rPr>
        <w:rFonts w:ascii="Arial" w:hAnsi="Arial" w:cs="Arial"/>
        <w:color w:val="000000"/>
      </w:rPr>
      <w:pict>
        <v:rect id="_x0000_i1025" style="width:0;height:1.5pt" o:hralign="center" o:hrstd="t" o:hr="t" fillcolor="#9d9da1" stroked="f"/>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0"/>
    <w:name w:val="«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A85448C"/>
    <w:multiLevelType w:val="hybridMultilevel"/>
    <w:tmpl w:val="F522C5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28E484F"/>
    <w:multiLevelType w:val="hybridMultilevel"/>
    <w:tmpl w:val="7430CF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06A"/>
    <w:rsid w:val="000022C6"/>
    <w:rsid w:val="00025958"/>
    <w:rsid w:val="00065D03"/>
    <w:rsid w:val="0006792A"/>
    <w:rsid w:val="00067FBB"/>
    <w:rsid w:val="000700C5"/>
    <w:rsid w:val="000710A0"/>
    <w:rsid w:val="00074E5B"/>
    <w:rsid w:val="00080322"/>
    <w:rsid w:val="00087066"/>
    <w:rsid w:val="00087AC7"/>
    <w:rsid w:val="000A554F"/>
    <w:rsid w:val="000A5561"/>
    <w:rsid w:val="000B1A41"/>
    <w:rsid w:val="000B281C"/>
    <w:rsid w:val="000B4C1D"/>
    <w:rsid w:val="000B5800"/>
    <w:rsid w:val="000D502D"/>
    <w:rsid w:val="000E32ED"/>
    <w:rsid w:val="000E47D1"/>
    <w:rsid w:val="000F43A0"/>
    <w:rsid w:val="00101796"/>
    <w:rsid w:val="0010412C"/>
    <w:rsid w:val="001058DC"/>
    <w:rsid w:val="00110F68"/>
    <w:rsid w:val="00120E87"/>
    <w:rsid w:val="0012582F"/>
    <w:rsid w:val="001267D6"/>
    <w:rsid w:val="00135962"/>
    <w:rsid w:val="001425E5"/>
    <w:rsid w:val="00147116"/>
    <w:rsid w:val="00160AC4"/>
    <w:rsid w:val="001701E2"/>
    <w:rsid w:val="0017584F"/>
    <w:rsid w:val="00180E1E"/>
    <w:rsid w:val="00184C27"/>
    <w:rsid w:val="001B1D36"/>
    <w:rsid w:val="001B7E69"/>
    <w:rsid w:val="001C1472"/>
    <w:rsid w:val="001D0CFC"/>
    <w:rsid w:val="001D0F5D"/>
    <w:rsid w:val="001F336F"/>
    <w:rsid w:val="001F784C"/>
    <w:rsid w:val="00201D6D"/>
    <w:rsid w:val="00202657"/>
    <w:rsid w:val="002037DD"/>
    <w:rsid w:val="0020579D"/>
    <w:rsid w:val="00211A49"/>
    <w:rsid w:val="00215502"/>
    <w:rsid w:val="00230F5D"/>
    <w:rsid w:val="0024088B"/>
    <w:rsid w:val="00247CEE"/>
    <w:rsid w:val="00252EDD"/>
    <w:rsid w:val="00273D91"/>
    <w:rsid w:val="00273E55"/>
    <w:rsid w:val="00282586"/>
    <w:rsid w:val="002846AB"/>
    <w:rsid w:val="00285523"/>
    <w:rsid w:val="002917F8"/>
    <w:rsid w:val="002A01C4"/>
    <w:rsid w:val="002B5DB7"/>
    <w:rsid w:val="002C7495"/>
    <w:rsid w:val="002C7606"/>
    <w:rsid w:val="002E0025"/>
    <w:rsid w:val="002E66F4"/>
    <w:rsid w:val="002F2465"/>
    <w:rsid w:val="003067AA"/>
    <w:rsid w:val="00306F28"/>
    <w:rsid w:val="0033235A"/>
    <w:rsid w:val="00337813"/>
    <w:rsid w:val="003417E7"/>
    <w:rsid w:val="003473E0"/>
    <w:rsid w:val="003579F8"/>
    <w:rsid w:val="0039306A"/>
    <w:rsid w:val="003969A5"/>
    <w:rsid w:val="003B0737"/>
    <w:rsid w:val="003B1898"/>
    <w:rsid w:val="003B1C5C"/>
    <w:rsid w:val="003C10CF"/>
    <w:rsid w:val="003C13EF"/>
    <w:rsid w:val="003C2B2A"/>
    <w:rsid w:val="003E077D"/>
    <w:rsid w:val="003E7A43"/>
    <w:rsid w:val="003F76AD"/>
    <w:rsid w:val="00436F45"/>
    <w:rsid w:val="0043728E"/>
    <w:rsid w:val="0045764B"/>
    <w:rsid w:val="0046157B"/>
    <w:rsid w:val="00471DA8"/>
    <w:rsid w:val="00493E00"/>
    <w:rsid w:val="00494736"/>
    <w:rsid w:val="00495B05"/>
    <w:rsid w:val="004A112D"/>
    <w:rsid w:val="004A6586"/>
    <w:rsid w:val="004B50F9"/>
    <w:rsid w:val="004C6D36"/>
    <w:rsid w:val="004C7ED2"/>
    <w:rsid w:val="004D66FE"/>
    <w:rsid w:val="004E0A12"/>
    <w:rsid w:val="004E5477"/>
    <w:rsid w:val="004E7930"/>
    <w:rsid w:val="004F12AD"/>
    <w:rsid w:val="0050215F"/>
    <w:rsid w:val="00523600"/>
    <w:rsid w:val="00524A7C"/>
    <w:rsid w:val="00547550"/>
    <w:rsid w:val="00547B0D"/>
    <w:rsid w:val="005541C5"/>
    <w:rsid w:val="005543E3"/>
    <w:rsid w:val="0059019F"/>
    <w:rsid w:val="005A6E14"/>
    <w:rsid w:val="005B3BDC"/>
    <w:rsid w:val="005B4118"/>
    <w:rsid w:val="005C2C1F"/>
    <w:rsid w:val="005C49D4"/>
    <w:rsid w:val="005C6BA1"/>
    <w:rsid w:val="005D7235"/>
    <w:rsid w:val="005F54CD"/>
    <w:rsid w:val="00607AD8"/>
    <w:rsid w:val="006163CD"/>
    <w:rsid w:val="00630711"/>
    <w:rsid w:val="00634F11"/>
    <w:rsid w:val="00634FBC"/>
    <w:rsid w:val="00637576"/>
    <w:rsid w:val="0064490C"/>
    <w:rsid w:val="006455FD"/>
    <w:rsid w:val="00656DAC"/>
    <w:rsid w:val="006637EC"/>
    <w:rsid w:val="006665BD"/>
    <w:rsid w:val="00673E3F"/>
    <w:rsid w:val="0067559F"/>
    <w:rsid w:val="00681841"/>
    <w:rsid w:val="006856FB"/>
    <w:rsid w:val="006961B1"/>
    <w:rsid w:val="006B7997"/>
    <w:rsid w:val="006C4307"/>
    <w:rsid w:val="006D0A7C"/>
    <w:rsid w:val="006D415E"/>
    <w:rsid w:val="006D5868"/>
    <w:rsid w:val="006F126B"/>
    <w:rsid w:val="00702C65"/>
    <w:rsid w:val="0071625E"/>
    <w:rsid w:val="00724280"/>
    <w:rsid w:val="00733156"/>
    <w:rsid w:val="007355D3"/>
    <w:rsid w:val="00736BAE"/>
    <w:rsid w:val="00745609"/>
    <w:rsid w:val="00760D95"/>
    <w:rsid w:val="007721F0"/>
    <w:rsid w:val="00783EDF"/>
    <w:rsid w:val="00784981"/>
    <w:rsid w:val="007A4023"/>
    <w:rsid w:val="007A7505"/>
    <w:rsid w:val="007B1139"/>
    <w:rsid w:val="007B652D"/>
    <w:rsid w:val="007E5FE8"/>
    <w:rsid w:val="007E7E6F"/>
    <w:rsid w:val="007F7689"/>
    <w:rsid w:val="00801008"/>
    <w:rsid w:val="008024A8"/>
    <w:rsid w:val="00810BA3"/>
    <w:rsid w:val="008115C2"/>
    <w:rsid w:val="00813BCF"/>
    <w:rsid w:val="008230CE"/>
    <w:rsid w:val="00823F7B"/>
    <w:rsid w:val="00843A91"/>
    <w:rsid w:val="0084519D"/>
    <w:rsid w:val="008474DD"/>
    <w:rsid w:val="008621B3"/>
    <w:rsid w:val="008655F2"/>
    <w:rsid w:val="00874718"/>
    <w:rsid w:val="00891D28"/>
    <w:rsid w:val="008A550E"/>
    <w:rsid w:val="008A6990"/>
    <w:rsid w:val="008B72D4"/>
    <w:rsid w:val="008C0FD7"/>
    <w:rsid w:val="008C24EC"/>
    <w:rsid w:val="008C6050"/>
    <w:rsid w:val="008D34A4"/>
    <w:rsid w:val="008E3A3A"/>
    <w:rsid w:val="008E4DA7"/>
    <w:rsid w:val="008E5789"/>
    <w:rsid w:val="008F19D4"/>
    <w:rsid w:val="00900457"/>
    <w:rsid w:val="00904433"/>
    <w:rsid w:val="00915DEA"/>
    <w:rsid w:val="0091687D"/>
    <w:rsid w:val="00922B3F"/>
    <w:rsid w:val="00923DB7"/>
    <w:rsid w:val="00925AEE"/>
    <w:rsid w:val="0093276E"/>
    <w:rsid w:val="00936DAD"/>
    <w:rsid w:val="00943FA9"/>
    <w:rsid w:val="009477C4"/>
    <w:rsid w:val="00951B2F"/>
    <w:rsid w:val="0096016C"/>
    <w:rsid w:val="00965022"/>
    <w:rsid w:val="00965164"/>
    <w:rsid w:val="009736BA"/>
    <w:rsid w:val="00975FE5"/>
    <w:rsid w:val="009820FB"/>
    <w:rsid w:val="009828D2"/>
    <w:rsid w:val="0099761F"/>
    <w:rsid w:val="009A1F5F"/>
    <w:rsid w:val="009B033D"/>
    <w:rsid w:val="009C00C0"/>
    <w:rsid w:val="009C388A"/>
    <w:rsid w:val="009D3A59"/>
    <w:rsid w:val="009D4F79"/>
    <w:rsid w:val="009D69CA"/>
    <w:rsid w:val="009E1C02"/>
    <w:rsid w:val="009E283B"/>
    <w:rsid w:val="009E56B3"/>
    <w:rsid w:val="009E5C87"/>
    <w:rsid w:val="00A071AC"/>
    <w:rsid w:val="00A07E23"/>
    <w:rsid w:val="00A1297C"/>
    <w:rsid w:val="00A14E07"/>
    <w:rsid w:val="00A50C79"/>
    <w:rsid w:val="00A6388D"/>
    <w:rsid w:val="00A819BE"/>
    <w:rsid w:val="00AA153C"/>
    <w:rsid w:val="00AB07FE"/>
    <w:rsid w:val="00AB329B"/>
    <w:rsid w:val="00AC3F5C"/>
    <w:rsid w:val="00AD6E31"/>
    <w:rsid w:val="00B11268"/>
    <w:rsid w:val="00B14638"/>
    <w:rsid w:val="00B20E8D"/>
    <w:rsid w:val="00B4345B"/>
    <w:rsid w:val="00B44050"/>
    <w:rsid w:val="00B505FB"/>
    <w:rsid w:val="00B60340"/>
    <w:rsid w:val="00B6252C"/>
    <w:rsid w:val="00B6272B"/>
    <w:rsid w:val="00B64A55"/>
    <w:rsid w:val="00B67870"/>
    <w:rsid w:val="00B7767C"/>
    <w:rsid w:val="00B8287A"/>
    <w:rsid w:val="00B9167D"/>
    <w:rsid w:val="00B939B7"/>
    <w:rsid w:val="00B96539"/>
    <w:rsid w:val="00BC671B"/>
    <w:rsid w:val="00BC6C6F"/>
    <w:rsid w:val="00BC7E75"/>
    <w:rsid w:val="00BE2EA7"/>
    <w:rsid w:val="00BE4D9E"/>
    <w:rsid w:val="00BE7814"/>
    <w:rsid w:val="00BF2F6D"/>
    <w:rsid w:val="00BF33D4"/>
    <w:rsid w:val="00BF4869"/>
    <w:rsid w:val="00C027D6"/>
    <w:rsid w:val="00C12A4D"/>
    <w:rsid w:val="00C12FBF"/>
    <w:rsid w:val="00C202CA"/>
    <w:rsid w:val="00C22092"/>
    <w:rsid w:val="00C27DD1"/>
    <w:rsid w:val="00C3297D"/>
    <w:rsid w:val="00C42132"/>
    <w:rsid w:val="00C46D47"/>
    <w:rsid w:val="00C73313"/>
    <w:rsid w:val="00C8126A"/>
    <w:rsid w:val="00C85025"/>
    <w:rsid w:val="00C9121F"/>
    <w:rsid w:val="00C970EA"/>
    <w:rsid w:val="00C97892"/>
    <w:rsid w:val="00CA474E"/>
    <w:rsid w:val="00CB2E6B"/>
    <w:rsid w:val="00CC54AB"/>
    <w:rsid w:val="00CD2D97"/>
    <w:rsid w:val="00CE286E"/>
    <w:rsid w:val="00CF77DB"/>
    <w:rsid w:val="00D303BF"/>
    <w:rsid w:val="00D43DDD"/>
    <w:rsid w:val="00D6135B"/>
    <w:rsid w:val="00D64958"/>
    <w:rsid w:val="00D80E8B"/>
    <w:rsid w:val="00D96FF0"/>
    <w:rsid w:val="00DA1425"/>
    <w:rsid w:val="00DA5D8F"/>
    <w:rsid w:val="00DC116E"/>
    <w:rsid w:val="00DD22A3"/>
    <w:rsid w:val="00DD5BD3"/>
    <w:rsid w:val="00DE4EAC"/>
    <w:rsid w:val="00DE7322"/>
    <w:rsid w:val="00E038F3"/>
    <w:rsid w:val="00E0546C"/>
    <w:rsid w:val="00E20A7C"/>
    <w:rsid w:val="00E229BF"/>
    <w:rsid w:val="00E37C05"/>
    <w:rsid w:val="00E44294"/>
    <w:rsid w:val="00E50846"/>
    <w:rsid w:val="00E5086E"/>
    <w:rsid w:val="00E674A8"/>
    <w:rsid w:val="00E7130E"/>
    <w:rsid w:val="00E8031C"/>
    <w:rsid w:val="00E95600"/>
    <w:rsid w:val="00EA4DD1"/>
    <w:rsid w:val="00EB1F26"/>
    <w:rsid w:val="00EB3B55"/>
    <w:rsid w:val="00EB3C91"/>
    <w:rsid w:val="00EB7634"/>
    <w:rsid w:val="00ED37F1"/>
    <w:rsid w:val="00ED430E"/>
    <w:rsid w:val="00ED6B1D"/>
    <w:rsid w:val="00EE0955"/>
    <w:rsid w:val="00F1248B"/>
    <w:rsid w:val="00F23915"/>
    <w:rsid w:val="00F2444A"/>
    <w:rsid w:val="00F50AB8"/>
    <w:rsid w:val="00F51EDE"/>
    <w:rsid w:val="00F71A98"/>
    <w:rsid w:val="00F71AF2"/>
    <w:rsid w:val="00F812EF"/>
    <w:rsid w:val="00F87E62"/>
    <w:rsid w:val="00FA0604"/>
    <w:rsid w:val="00FA0DA1"/>
    <w:rsid w:val="00FB3FED"/>
    <w:rsid w:val="00FB5845"/>
    <w:rsid w:val="00FB624A"/>
    <w:rsid w:val="00FB6E3A"/>
    <w:rsid w:val="00FC59F8"/>
    <w:rsid w:val="00FD1C68"/>
    <w:rsid w:val="00FE5F7E"/>
    <w:rsid w:val="00FE7130"/>
    <w:rsid w:val="00FE73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0728D36-F0A1-47F8-AEA9-48E12063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0A0"/>
  </w:style>
  <w:style w:type="paragraph" w:styleId="Ttulo1">
    <w:name w:val="heading 1"/>
    <w:basedOn w:val="Normal"/>
    <w:next w:val="Normal"/>
    <w:qFormat/>
    <w:rsid w:val="000710A0"/>
    <w:pPr>
      <w:keepNext/>
      <w:outlineLvl w:val="0"/>
    </w:pPr>
    <w:rPr>
      <w:rFonts w:ascii="Arial" w:hAnsi="Arial"/>
      <w:b/>
      <w:bCs/>
    </w:rPr>
  </w:style>
  <w:style w:type="paragraph" w:styleId="Ttulo2">
    <w:name w:val="heading 2"/>
    <w:basedOn w:val="Normal"/>
    <w:next w:val="Normal"/>
    <w:qFormat/>
    <w:rsid w:val="000710A0"/>
    <w:pPr>
      <w:keepNext/>
      <w:jc w:val="center"/>
      <w:outlineLvl w:val="1"/>
    </w:pPr>
    <w:rPr>
      <w:rFonts w:ascii="Arial" w:hAnsi="Arial"/>
      <w:b/>
      <w:bCs/>
    </w:rPr>
  </w:style>
  <w:style w:type="paragraph" w:styleId="Ttulo3">
    <w:name w:val="heading 3"/>
    <w:basedOn w:val="Normal"/>
    <w:next w:val="Normal"/>
    <w:qFormat/>
    <w:rsid w:val="000710A0"/>
    <w:pPr>
      <w:keepNext/>
      <w:jc w:val="center"/>
      <w:outlineLvl w:val="2"/>
    </w:pPr>
    <w:rPr>
      <w:rFonts w:ascii="Arial" w:hAnsi="Arial"/>
      <w:b/>
      <w:bCs/>
      <w:i/>
      <w:iCs/>
    </w:rPr>
  </w:style>
  <w:style w:type="paragraph" w:styleId="Ttulo4">
    <w:name w:val="heading 4"/>
    <w:basedOn w:val="Normal"/>
    <w:next w:val="Normal"/>
    <w:qFormat/>
    <w:rsid w:val="000710A0"/>
    <w:pPr>
      <w:keepNext/>
      <w:tabs>
        <w:tab w:val="left" w:pos="709"/>
      </w:tabs>
      <w:jc w:val="both"/>
      <w:outlineLvl w:val="3"/>
    </w:pPr>
    <w:rPr>
      <w:b/>
      <w:sz w:val="24"/>
    </w:rPr>
  </w:style>
  <w:style w:type="paragraph" w:styleId="Ttulo5">
    <w:name w:val="heading 5"/>
    <w:basedOn w:val="Normal"/>
    <w:next w:val="Normal"/>
    <w:qFormat/>
    <w:rsid w:val="000710A0"/>
    <w:pPr>
      <w:keepNext/>
      <w:tabs>
        <w:tab w:val="left" w:pos="0"/>
      </w:tabs>
      <w:ind w:left="709" w:right="28"/>
      <w:jc w:val="both"/>
      <w:outlineLvl w:val="4"/>
    </w:pPr>
    <w:rPr>
      <w:b/>
      <w:sz w:val="24"/>
    </w:rPr>
  </w:style>
  <w:style w:type="paragraph" w:styleId="Ttulo6">
    <w:name w:val="heading 6"/>
    <w:basedOn w:val="Normal"/>
    <w:next w:val="Normal"/>
    <w:qFormat/>
    <w:rsid w:val="000710A0"/>
    <w:pPr>
      <w:keepNext/>
      <w:ind w:right="28"/>
      <w:jc w:val="both"/>
      <w:outlineLvl w:val="5"/>
    </w:pPr>
    <w:rPr>
      <w:rFonts w:ascii="Arial" w:hAnsi="Arial" w:cs="Arial"/>
      <w:bCs/>
      <w:spacing w:val="-4"/>
      <w:sz w:val="24"/>
    </w:rPr>
  </w:style>
  <w:style w:type="paragraph" w:styleId="Ttulo7">
    <w:name w:val="heading 7"/>
    <w:basedOn w:val="Normal"/>
    <w:next w:val="Normal"/>
    <w:qFormat/>
    <w:rsid w:val="000710A0"/>
    <w:pPr>
      <w:keepNext/>
      <w:jc w:val="both"/>
      <w:outlineLvl w:val="6"/>
    </w:pPr>
    <w:rPr>
      <w:b/>
      <w:i/>
      <w:color w:val="0000FF"/>
      <w:sz w:val="24"/>
      <w:u w:val="single"/>
    </w:rPr>
  </w:style>
  <w:style w:type="paragraph" w:styleId="Ttulo8">
    <w:name w:val="heading 8"/>
    <w:basedOn w:val="Normal"/>
    <w:next w:val="Normal"/>
    <w:qFormat/>
    <w:rsid w:val="000710A0"/>
    <w:pPr>
      <w:keepNext/>
      <w:jc w:val="center"/>
      <w:outlineLvl w:val="7"/>
    </w:pPr>
    <w:rPr>
      <w:b/>
      <w:color w:val="0000FF"/>
      <w:sz w:val="24"/>
      <w:u w:val="single"/>
    </w:rPr>
  </w:style>
  <w:style w:type="paragraph" w:styleId="Ttulo9">
    <w:name w:val="heading 9"/>
    <w:basedOn w:val="Normal"/>
    <w:next w:val="Normal"/>
    <w:qFormat/>
    <w:rsid w:val="000710A0"/>
    <w:pPr>
      <w:keepNext/>
      <w:autoSpaceDE w:val="0"/>
      <w:autoSpaceDN w:val="0"/>
      <w:adjustRightInd w:val="0"/>
      <w:jc w:val="center"/>
      <w:outlineLvl w:val="8"/>
    </w:pPr>
    <w:rPr>
      <w:rFonts w:ascii="Arial-BoldMT" w:hAnsi="Arial-BoldMT"/>
      <w:b/>
      <w:bCs/>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710A0"/>
    <w:pPr>
      <w:tabs>
        <w:tab w:val="center" w:pos="4419"/>
        <w:tab w:val="right" w:pos="8838"/>
      </w:tabs>
    </w:pPr>
  </w:style>
  <w:style w:type="paragraph" w:styleId="Rodap">
    <w:name w:val="footer"/>
    <w:basedOn w:val="Normal"/>
    <w:link w:val="RodapChar"/>
    <w:uiPriority w:val="99"/>
    <w:rsid w:val="000710A0"/>
    <w:pPr>
      <w:tabs>
        <w:tab w:val="center" w:pos="4419"/>
        <w:tab w:val="right" w:pos="8838"/>
      </w:tabs>
    </w:pPr>
  </w:style>
  <w:style w:type="paragraph" w:styleId="Corpodetexto">
    <w:name w:val="Body Text"/>
    <w:basedOn w:val="Normal"/>
    <w:rsid w:val="000710A0"/>
    <w:pPr>
      <w:jc w:val="both"/>
    </w:pPr>
    <w:rPr>
      <w:rFonts w:ascii="Arial" w:hAnsi="Arial"/>
    </w:rPr>
  </w:style>
  <w:style w:type="paragraph" w:styleId="Corpodetexto2">
    <w:name w:val="Body Text 2"/>
    <w:basedOn w:val="Normal"/>
    <w:rsid w:val="000710A0"/>
    <w:pPr>
      <w:jc w:val="center"/>
    </w:pPr>
    <w:rPr>
      <w:rFonts w:ascii="Arial" w:hAnsi="Arial"/>
      <w:b/>
      <w:bCs/>
    </w:rPr>
  </w:style>
  <w:style w:type="paragraph" w:styleId="Recuodecorpodetexto">
    <w:name w:val="Body Text Indent"/>
    <w:basedOn w:val="Normal"/>
    <w:rsid w:val="000710A0"/>
    <w:pPr>
      <w:ind w:right="505" w:firstLine="709"/>
      <w:jc w:val="both"/>
    </w:pPr>
    <w:rPr>
      <w:sz w:val="24"/>
    </w:rPr>
  </w:style>
  <w:style w:type="paragraph" w:styleId="MapadoDocumento">
    <w:name w:val="Document Map"/>
    <w:basedOn w:val="Normal"/>
    <w:semiHidden/>
    <w:rsid w:val="0039306A"/>
    <w:pPr>
      <w:shd w:val="clear" w:color="auto" w:fill="000080"/>
    </w:pPr>
    <w:rPr>
      <w:rFonts w:ascii="Tahoma" w:hAnsi="Tahoma" w:cs="Tahoma"/>
    </w:rPr>
  </w:style>
  <w:style w:type="character" w:styleId="Hyperlink">
    <w:name w:val="Hyperlink"/>
    <w:basedOn w:val="Fontepargpadro"/>
    <w:rsid w:val="00FB3FED"/>
    <w:rPr>
      <w:color w:val="0000FF"/>
      <w:u w:val="single"/>
    </w:rPr>
  </w:style>
  <w:style w:type="table" w:styleId="Tabelacomgrade">
    <w:name w:val="Table Grid"/>
    <w:basedOn w:val="Tabelanormal"/>
    <w:rsid w:val="004D6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ntempornea">
    <w:name w:val="Table Contemporary"/>
    <w:basedOn w:val="Tabelanormal"/>
    <w:rsid w:val="006856F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xtodebalo">
    <w:name w:val="Balloon Text"/>
    <w:basedOn w:val="Normal"/>
    <w:semiHidden/>
    <w:rsid w:val="00607AD8"/>
    <w:rPr>
      <w:rFonts w:ascii="Tahoma" w:hAnsi="Tahoma" w:cs="Tahoma"/>
      <w:sz w:val="16"/>
      <w:szCs w:val="16"/>
    </w:rPr>
  </w:style>
  <w:style w:type="character" w:customStyle="1" w:styleId="RodapChar">
    <w:name w:val="Rodapé Char"/>
    <w:basedOn w:val="Fontepargpadro"/>
    <w:link w:val="Rodap"/>
    <w:uiPriority w:val="99"/>
    <w:rsid w:val="009C388A"/>
  </w:style>
  <w:style w:type="paragraph" w:customStyle="1" w:styleId="Default">
    <w:name w:val="Default"/>
    <w:rsid w:val="00D6135B"/>
    <w:pPr>
      <w:autoSpaceDE w:val="0"/>
      <w:autoSpaceDN w:val="0"/>
      <w:adjustRightInd w:val="0"/>
    </w:pPr>
    <w:rPr>
      <w:rFonts w:ascii="Arial" w:hAnsi="Arial" w:cs="Arial"/>
      <w:color w:val="000000"/>
      <w:sz w:val="24"/>
      <w:szCs w:val="24"/>
    </w:rPr>
  </w:style>
  <w:style w:type="paragraph" w:styleId="PargrafodaLista">
    <w:name w:val="List Paragraph"/>
    <w:basedOn w:val="Normal"/>
    <w:uiPriority w:val="34"/>
    <w:qFormat/>
    <w:rsid w:val="000B281C"/>
    <w:pPr>
      <w:ind w:left="720"/>
      <w:contextualSpacing/>
    </w:pPr>
  </w:style>
  <w:style w:type="paragraph" w:styleId="Subttulo">
    <w:name w:val="Subtitle"/>
    <w:basedOn w:val="Normal"/>
    <w:next w:val="Normal"/>
    <w:link w:val="SubttuloChar"/>
    <w:qFormat/>
    <w:rsid w:val="00D80E8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rsid w:val="00D80E8B"/>
    <w:rPr>
      <w:rFonts w:asciiTheme="majorHAnsi" w:eastAsiaTheme="majorEastAsia" w:hAnsiTheme="majorHAnsi" w:cstheme="majorBidi"/>
      <w:i/>
      <w:iCs/>
      <w:color w:val="4F81BD" w:themeColor="accent1"/>
      <w:spacing w:val="15"/>
      <w:sz w:val="24"/>
      <w:szCs w:val="24"/>
    </w:rPr>
  </w:style>
  <w:style w:type="character" w:customStyle="1" w:styleId="apple-converted-space">
    <w:name w:val="apple-converted-space"/>
    <w:basedOn w:val="Fontepargpadro"/>
    <w:rsid w:val="00A071AC"/>
  </w:style>
  <w:style w:type="paragraph" w:customStyle="1" w:styleId="Standard">
    <w:name w:val="Standard"/>
    <w:qFormat/>
    <w:rsid w:val="009D69CA"/>
    <w:pPr>
      <w:suppressAutoHyphens/>
      <w:autoSpaceDN w:val="0"/>
      <w:textAlignment w:val="baseline"/>
    </w:pPr>
    <w:rPr>
      <w:rFonts w:ascii="Ecofont_Spranq_eco_Sans" w:hAnsi="Ecofont_Spranq_eco_Sans" w:cs="Tahoma"/>
      <w:color w:val="00000A"/>
      <w:kern w:val="3"/>
      <w:sz w:val="24"/>
      <w:szCs w:val="24"/>
    </w:rPr>
  </w:style>
  <w:style w:type="paragraph" w:customStyle="1" w:styleId="BodyText21">
    <w:name w:val="Body Text 21"/>
    <w:basedOn w:val="Standard"/>
    <w:rsid w:val="009D69CA"/>
    <w:pPr>
      <w:jc w:val="both"/>
    </w:pPr>
    <w:rPr>
      <w:szCs w:val="20"/>
    </w:rPr>
  </w:style>
  <w:style w:type="paragraph" w:customStyle="1" w:styleId="CPLPadrao">
    <w:name w:val="CPL_Padrao"/>
    <w:rsid w:val="009B033D"/>
    <w:pPr>
      <w:suppressAutoHyphens/>
      <w:spacing w:after="283"/>
      <w:jc w:val="both"/>
    </w:pPr>
    <w:rPr>
      <w:rFonts w:ascii="Arial" w:eastAsia="SimSun" w:hAnsi="Arial"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1581">
      <w:bodyDiv w:val="1"/>
      <w:marLeft w:val="0"/>
      <w:marRight w:val="0"/>
      <w:marTop w:val="0"/>
      <w:marBottom w:val="0"/>
      <w:divBdr>
        <w:top w:val="none" w:sz="0" w:space="0" w:color="auto"/>
        <w:left w:val="none" w:sz="0" w:space="0" w:color="auto"/>
        <w:bottom w:val="none" w:sz="0" w:space="0" w:color="auto"/>
        <w:right w:val="none" w:sz="0" w:space="0" w:color="auto"/>
      </w:divBdr>
    </w:div>
    <w:div w:id="88432116">
      <w:bodyDiv w:val="1"/>
      <w:marLeft w:val="0"/>
      <w:marRight w:val="0"/>
      <w:marTop w:val="0"/>
      <w:marBottom w:val="0"/>
      <w:divBdr>
        <w:top w:val="none" w:sz="0" w:space="0" w:color="auto"/>
        <w:left w:val="none" w:sz="0" w:space="0" w:color="auto"/>
        <w:bottom w:val="none" w:sz="0" w:space="0" w:color="auto"/>
        <w:right w:val="none" w:sz="0" w:space="0" w:color="auto"/>
      </w:divBdr>
    </w:div>
    <w:div w:id="101456006">
      <w:bodyDiv w:val="1"/>
      <w:marLeft w:val="0"/>
      <w:marRight w:val="0"/>
      <w:marTop w:val="0"/>
      <w:marBottom w:val="0"/>
      <w:divBdr>
        <w:top w:val="none" w:sz="0" w:space="0" w:color="auto"/>
        <w:left w:val="none" w:sz="0" w:space="0" w:color="auto"/>
        <w:bottom w:val="none" w:sz="0" w:space="0" w:color="auto"/>
        <w:right w:val="none" w:sz="0" w:space="0" w:color="auto"/>
      </w:divBdr>
    </w:div>
    <w:div w:id="210965318">
      <w:bodyDiv w:val="1"/>
      <w:marLeft w:val="0"/>
      <w:marRight w:val="0"/>
      <w:marTop w:val="0"/>
      <w:marBottom w:val="0"/>
      <w:divBdr>
        <w:top w:val="none" w:sz="0" w:space="0" w:color="auto"/>
        <w:left w:val="none" w:sz="0" w:space="0" w:color="auto"/>
        <w:bottom w:val="none" w:sz="0" w:space="0" w:color="auto"/>
        <w:right w:val="none" w:sz="0" w:space="0" w:color="auto"/>
      </w:divBdr>
    </w:div>
    <w:div w:id="216475197">
      <w:bodyDiv w:val="1"/>
      <w:marLeft w:val="0"/>
      <w:marRight w:val="0"/>
      <w:marTop w:val="0"/>
      <w:marBottom w:val="0"/>
      <w:divBdr>
        <w:top w:val="none" w:sz="0" w:space="0" w:color="auto"/>
        <w:left w:val="none" w:sz="0" w:space="0" w:color="auto"/>
        <w:bottom w:val="none" w:sz="0" w:space="0" w:color="auto"/>
        <w:right w:val="none" w:sz="0" w:space="0" w:color="auto"/>
      </w:divBdr>
    </w:div>
    <w:div w:id="243806775">
      <w:bodyDiv w:val="1"/>
      <w:marLeft w:val="0"/>
      <w:marRight w:val="0"/>
      <w:marTop w:val="0"/>
      <w:marBottom w:val="0"/>
      <w:divBdr>
        <w:top w:val="none" w:sz="0" w:space="0" w:color="auto"/>
        <w:left w:val="none" w:sz="0" w:space="0" w:color="auto"/>
        <w:bottom w:val="none" w:sz="0" w:space="0" w:color="auto"/>
        <w:right w:val="none" w:sz="0" w:space="0" w:color="auto"/>
      </w:divBdr>
    </w:div>
    <w:div w:id="335302587">
      <w:bodyDiv w:val="1"/>
      <w:marLeft w:val="0"/>
      <w:marRight w:val="0"/>
      <w:marTop w:val="0"/>
      <w:marBottom w:val="0"/>
      <w:divBdr>
        <w:top w:val="none" w:sz="0" w:space="0" w:color="auto"/>
        <w:left w:val="none" w:sz="0" w:space="0" w:color="auto"/>
        <w:bottom w:val="none" w:sz="0" w:space="0" w:color="auto"/>
        <w:right w:val="none" w:sz="0" w:space="0" w:color="auto"/>
      </w:divBdr>
    </w:div>
    <w:div w:id="365564071">
      <w:bodyDiv w:val="1"/>
      <w:marLeft w:val="0"/>
      <w:marRight w:val="0"/>
      <w:marTop w:val="0"/>
      <w:marBottom w:val="0"/>
      <w:divBdr>
        <w:top w:val="none" w:sz="0" w:space="0" w:color="auto"/>
        <w:left w:val="none" w:sz="0" w:space="0" w:color="auto"/>
        <w:bottom w:val="none" w:sz="0" w:space="0" w:color="auto"/>
        <w:right w:val="none" w:sz="0" w:space="0" w:color="auto"/>
      </w:divBdr>
    </w:div>
    <w:div w:id="668825151">
      <w:bodyDiv w:val="1"/>
      <w:marLeft w:val="0"/>
      <w:marRight w:val="0"/>
      <w:marTop w:val="0"/>
      <w:marBottom w:val="0"/>
      <w:divBdr>
        <w:top w:val="none" w:sz="0" w:space="0" w:color="auto"/>
        <w:left w:val="none" w:sz="0" w:space="0" w:color="auto"/>
        <w:bottom w:val="none" w:sz="0" w:space="0" w:color="auto"/>
        <w:right w:val="none" w:sz="0" w:space="0" w:color="auto"/>
      </w:divBdr>
    </w:div>
    <w:div w:id="676150443">
      <w:bodyDiv w:val="1"/>
      <w:marLeft w:val="0"/>
      <w:marRight w:val="0"/>
      <w:marTop w:val="0"/>
      <w:marBottom w:val="0"/>
      <w:divBdr>
        <w:top w:val="none" w:sz="0" w:space="0" w:color="auto"/>
        <w:left w:val="none" w:sz="0" w:space="0" w:color="auto"/>
        <w:bottom w:val="none" w:sz="0" w:space="0" w:color="auto"/>
        <w:right w:val="none" w:sz="0" w:space="0" w:color="auto"/>
      </w:divBdr>
    </w:div>
    <w:div w:id="862062414">
      <w:bodyDiv w:val="1"/>
      <w:marLeft w:val="0"/>
      <w:marRight w:val="0"/>
      <w:marTop w:val="0"/>
      <w:marBottom w:val="0"/>
      <w:divBdr>
        <w:top w:val="none" w:sz="0" w:space="0" w:color="auto"/>
        <w:left w:val="none" w:sz="0" w:space="0" w:color="auto"/>
        <w:bottom w:val="none" w:sz="0" w:space="0" w:color="auto"/>
        <w:right w:val="none" w:sz="0" w:space="0" w:color="auto"/>
      </w:divBdr>
    </w:div>
    <w:div w:id="898171526">
      <w:bodyDiv w:val="1"/>
      <w:marLeft w:val="0"/>
      <w:marRight w:val="0"/>
      <w:marTop w:val="0"/>
      <w:marBottom w:val="0"/>
      <w:divBdr>
        <w:top w:val="none" w:sz="0" w:space="0" w:color="auto"/>
        <w:left w:val="none" w:sz="0" w:space="0" w:color="auto"/>
        <w:bottom w:val="none" w:sz="0" w:space="0" w:color="auto"/>
        <w:right w:val="none" w:sz="0" w:space="0" w:color="auto"/>
      </w:divBdr>
    </w:div>
    <w:div w:id="950823681">
      <w:bodyDiv w:val="1"/>
      <w:marLeft w:val="0"/>
      <w:marRight w:val="0"/>
      <w:marTop w:val="0"/>
      <w:marBottom w:val="0"/>
      <w:divBdr>
        <w:top w:val="none" w:sz="0" w:space="0" w:color="auto"/>
        <w:left w:val="none" w:sz="0" w:space="0" w:color="auto"/>
        <w:bottom w:val="none" w:sz="0" w:space="0" w:color="auto"/>
        <w:right w:val="none" w:sz="0" w:space="0" w:color="auto"/>
      </w:divBdr>
    </w:div>
    <w:div w:id="1385713443">
      <w:bodyDiv w:val="1"/>
      <w:marLeft w:val="0"/>
      <w:marRight w:val="0"/>
      <w:marTop w:val="0"/>
      <w:marBottom w:val="0"/>
      <w:divBdr>
        <w:top w:val="none" w:sz="0" w:space="0" w:color="auto"/>
        <w:left w:val="none" w:sz="0" w:space="0" w:color="auto"/>
        <w:bottom w:val="none" w:sz="0" w:space="0" w:color="auto"/>
        <w:right w:val="none" w:sz="0" w:space="0" w:color="auto"/>
      </w:divBdr>
    </w:div>
    <w:div w:id="1534145697">
      <w:bodyDiv w:val="1"/>
      <w:marLeft w:val="0"/>
      <w:marRight w:val="0"/>
      <w:marTop w:val="0"/>
      <w:marBottom w:val="0"/>
      <w:divBdr>
        <w:top w:val="none" w:sz="0" w:space="0" w:color="auto"/>
        <w:left w:val="none" w:sz="0" w:space="0" w:color="auto"/>
        <w:bottom w:val="none" w:sz="0" w:space="0" w:color="auto"/>
        <w:right w:val="none" w:sz="0" w:space="0" w:color="auto"/>
      </w:divBdr>
    </w:div>
    <w:div w:id="1665160633">
      <w:bodyDiv w:val="1"/>
      <w:marLeft w:val="0"/>
      <w:marRight w:val="0"/>
      <w:marTop w:val="0"/>
      <w:marBottom w:val="0"/>
      <w:divBdr>
        <w:top w:val="none" w:sz="0" w:space="0" w:color="auto"/>
        <w:left w:val="none" w:sz="0" w:space="0" w:color="auto"/>
        <w:bottom w:val="none" w:sz="0" w:space="0" w:color="auto"/>
        <w:right w:val="none" w:sz="0" w:space="0" w:color="auto"/>
      </w:divBdr>
    </w:div>
    <w:div w:id="2015722893">
      <w:bodyDiv w:val="1"/>
      <w:marLeft w:val="0"/>
      <w:marRight w:val="0"/>
      <w:marTop w:val="0"/>
      <w:marBottom w:val="0"/>
      <w:divBdr>
        <w:top w:val="none" w:sz="0" w:space="0" w:color="auto"/>
        <w:left w:val="none" w:sz="0" w:space="0" w:color="auto"/>
        <w:bottom w:val="none" w:sz="0" w:space="0" w:color="auto"/>
        <w:right w:val="none" w:sz="0" w:space="0" w:color="auto"/>
      </w:divBdr>
    </w:div>
    <w:div w:id="212134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07FD416882465286E956CED0BAFD8A"/>
        <w:category>
          <w:name w:val="Geral"/>
          <w:gallery w:val="placeholder"/>
        </w:category>
        <w:types>
          <w:type w:val="bbPlcHdr"/>
        </w:types>
        <w:behaviors>
          <w:behavior w:val="content"/>
        </w:behaviors>
        <w:guid w:val="{85C89C3C-698F-458F-906A-B21CAB8A31CD}"/>
      </w:docPartPr>
      <w:docPartBody>
        <w:p w:rsidR="00F17DF9" w:rsidRDefault="00B978BA" w:rsidP="00B978BA">
          <w:pPr>
            <w:pStyle w:val="6307FD416882465286E956CED0BAFD8A"/>
          </w:pPr>
          <w:r w:rsidRPr="00A520E5">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cofont_Spranq_eco_Sans">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MT">
    <w:charset w:val="00"/>
    <w:family w:val="swiss"/>
    <w:pitch w:val="variable"/>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B978BA"/>
    <w:rsid w:val="0057515D"/>
    <w:rsid w:val="00B978BA"/>
    <w:rsid w:val="00C46CAF"/>
    <w:rsid w:val="00F17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B978BA"/>
    <w:rPr>
      <w:color w:val="808080"/>
    </w:rPr>
  </w:style>
  <w:style w:type="paragraph" w:customStyle="1" w:styleId="979ECED87ABB4BAE91958F1B593AF092">
    <w:name w:val="979ECED87ABB4BAE91958F1B593AF092"/>
    <w:rsid w:val="00B978BA"/>
  </w:style>
  <w:style w:type="paragraph" w:customStyle="1" w:styleId="6307FD416882465286E956CED0BAFD8A">
    <w:name w:val="6307FD416882465286E956CED0BAFD8A"/>
    <w:rsid w:val="00B97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C4961-D1A7-4FFE-A037-3C71334D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882</Words>
  <Characters>4766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Secretaria do Estado do Meio Ambiente</vt:lpstr>
    </vt:vector>
  </TitlesOfParts>
  <Company>Cybertech</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do Estado do Meio Ambiente</dc:title>
  <dc:creator>Snake</dc:creator>
  <cp:lastModifiedBy>Juliana Silva Teixeira</cp:lastModifiedBy>
  <cp:revision>2</cp:revision>
  <cp:lastPrinted>2015-07-20T13:13:00Z</cp:lastPrinted>
  <dcterms:created xsi:type="dcterms:W3CDTF">2017-12-21T16:56:00Z</dcterms:created>
  <dcterms:modified xsi:type="dcterms:W3CDTF">2017-12-21T16:56:00Z</dcterms:modified>
</cp:coreProperties>
</file>