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4BC" w:rsidRPr="002F74BC" w:rsidRDefault="002F74BC" w:rsidP="002F74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2F74BC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br/>
      </w: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8"/>
      </w:tblGrid>
      <w:tr w:rsidR="002F74BC" w:rsidRPr="002F74BC" w:rsidTr="002F74B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83"/>
              <w:gridCol w:w="846"/>
              <w:gridCol w:w="4229"/>
            </w:tblGrid>
            <w:tr w:rsidR="002F74BC" w:rsidRPr="002F74BC">
              <w:trPr>
                <w:tblCellSpacing w:w="0" w:type="dxa"/>
              </w:trPr>
              <w:tc>
                <w:tcPr>
                  <w:tcW w:w="2000" w:type="pct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1714500" cy="419100"/>
                        <wp:effectExtent l="0" t="0" r="0" b="0"/>
                        <wp:docPr id="1" name="Imagem 1" descr="https://consulta-crf.caixa.gov.br/consultacrf/estaticos/img/caixa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consulta-crf.caixa.gov.br/consultacrf/estaticos/img/caixa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419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  <w:lang w:eastAsia="pt-BR"/>
                    </w:rPr>
                    <w:t>Certificado de Regularidade do FGTS - CRF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</w:tbl>
          <w:p w:rsidR="002F74BC" w:rsidRPr="002F74BC" w:rsidRDefault="002F74BC" w:rsidP="002F74BC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7"/>
                <w:szCs w:val="27"/>
                <w:lang w:eastAsia="pt-BR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61"/>
              <w:gridCol w:w="6597"/>
            </w:tblGrid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7"/>
                      <w:szCs w:val="27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1100" w:type="pct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Inscrição: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16"/>
                      <w:szCs w:val="16"/>
                      <w:lang w:eastAsia="pt-BR"/>
                    </w:rPr>
                    <w:t>07.956.465/0001-60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1100" w:type="pct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Razão Social: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16"/>
                      <w:szCs w:val="16"/>
                      <w:lang w:eastAsia="pt-BR"/>
                    </w:rPr>
                    <w:t>NM INDUSTRIA E SUPRIMENTOS INDUST LTDA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1100" w:type="pct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Endereço: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16"/>
                      <w:szCs w:val="16"/>
                      <w:lang w:eastAsia="pt-BR"/>
                    </w:rPr>
                    <w:t>AV GUIDO MARLIERI 1155 / JARDIM PANORAMA / IPATINGA / MG / 35164-386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 xml:space="preserve">A Caixa Econômica Federal, no uso da atribuição que lhe confere o Art. 7, da Lei 8.036, de 11 de maio de 1990, certifica que, nesta data, a empresa acima identificada encontra-se em situação regular perante o Fundo de Garantia do Tempo de </w:t>
                  </w:r>
                  <w:proofErr w:type="spellStart"/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Servico</w:t>
                  </w:r>
                  <w:proofErr w:type="spellEnd"/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 xml:space="preserve"> - FGTS.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t-BR"/>
                    </w:rPr>
                  </w:pP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O presente Certificado não servirá de prova contra cobrança de quaisquer débitos referentes a contribuições e/ou encargos devidos, decorrentes das obrigações com o FGTS.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Validade:</w:t>
                  </w: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28/08/2020 a 26/09/2020</w:t>
                  </w:r>
                  <w:r w:rsidRPr="002F74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2F74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Certificação Número: </w:t>
                  </w: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2020082802425727006609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Informação obtida em 11/09/2020 16:16:54</w:t>
                  </w:r>
                </w:p>
              </w:tc>
            </w:tr>
            <w:tr w:rsidR="002F74BC" w:rsidRPr="002F74BC">
              <w:trPr>
                <w:tblCellSpacing w:w="0" w:type="dxa"/>
              </w:trPr>
              <w:tc>
                <w:tcPr>
                  <w:tcW w:w="0" w:type="auto"/>
                  <w:gridSpan w:val="2"/>
                  <w:tcMar>
                    <w:top w:w="225" w:type="dxa"/>
                    <w:left w:w="225" w:type="dxa"/>
                    <w:bottom w:w="225" w:type="dxa"/>
                    <w:right w:w="225" w:type="dxa"/>
                  </w:tcMar>
                  <w:vAlign w:val="center"/>
                  <w:hideMark/>
                </w:tcPr>
                <w:p w:rsidR="002F74BC" w:rsidRPr="002F74BC" w:rsidRDefault="002F74BC" w:rsidP="002F74B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 xml:space="preserve">A utilização deste Certificado para os fins previstos em Lei </w:t>
                  </w:r>
                  <w:proofErr w:type="spellStart"/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>esta</w:t>
                  </w:r>
                  <w:proofErr w:type="spellEnd"/>
                  <w:r w:rsidRPr="002F74B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pt-BR"/>
                    </w:rPr>
                    <w:t xml:space="preserve"> condicionada a verificação de autenticidade no site da Caixa: </w:t>
                  </w:r>
                  <w:r w:rsidRPr="002F74B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pt-BR"/>
                    </w:rPr>
                    <w:t>www.caixa.gov.br</w:t>
                  </w:r>
                </w:p>
              </w:tc>
            </w:tr>
          </w:tbl>
          <w:p w:rsidR="002F74BC" w:rsidRPr="002F74BC" w:rsidRDefault="002F74BC" w:rsidP="002F7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:rsidR="00CD67E2" w:rsidRDefault="00CD67E2">
      <w:bookmarkStart w:id="0" w:name="_GoBack"/>
      <w:bookmarkEnd w:id="0"/>
    </w:p>
    <w:sectPr w:rsidR="00CD67E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4BC"/>
    <w:rsid w:val="002F74BC"/>
    <w:rsid w:val="00CD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3329D6-4AC3-4B4E-9BE0-D9443F37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2F74BC"/>
    <w:rPr>
      <w:b/>
      <w:bCs/>
    </w:rPr>
  </w:style>
  <w:style w:type="character" w:customStyle="1" w:styleId="valor">
    <w:name w:val="valor"/>
    <w:basedOn w:val="Fontepargpadro"/>
    <w:rsid w:val="002F7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Tradipar</dc:creator>
  <cp:keywords/>
  <dc:description/>
  <cp:lastModifiedBy>Tradipar</cp:lastModifiedBy>
  <cp:revision>1</cp:revision>
  <dcterms:created xsi:type="dcterms:W3CDTF">2020-09-11T19:15:00Z</dcterms:created>
  <dcterms:modified xsi:type="dcterms:W3CDTF">2020-09-11T19:16:00Z</dcterms:modified>
</cp:coreProperties>
</file>